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A95B0" w14:textId="77777777" w:rsidR="00D3010E" w:rsidRPr="00785857" w:rsidRDefault="002F4652" w:rsidP="00D3010E">
      <w:pPr>
        <w:spacing w:line="240" w:lineRule="auto"/>
        <w:jc w:val="center"/>
        <w:rPr>
          <w:rFonts w:ascii="Times New Roman" w:hAnsi="Times New Roman"/>
          <w:b/>
        </w:rPr>
      </w:pPr>
      <w:r>
        <w:rPr>
          <w:rFonts w:ascii="Times New Roman" w:hAnsi="Times New Roman"/>
          <w:b/>
        </w:rPr>
        <w:t>A.14-04-014</w:t>
      </w:r>
      <w:r w:rsidR="00D3010E" w:rsidRPr="00785857">
        <w:rPr>
          <w:rFonts w:ascii="Times New Roman" w:hAnsi="Times New Roman"/>
          <w:b/>
        </w:rPr>
        <w:t xml:space="preserve"> </w:t>
      </w:r>
      <w:r>
        <w:rPr>
          <w:rFonts w:ascii="Times New Roman" w:hAnsi="Times New Roman"/>
          <w:b/>
        </w:rPr>
        <w:t>SDG&amp;E EV PILOT</w:t>
      </w:r>
    </w:p>
    <w:p w14:paraId="2FED6AAA" w14:textId="77777777"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TURN Data Request </w:t>
      </w:r>
    </w:p>
    <w:p w14:paraId="4221BA9F" w14:textId="77777777" w:rsidR="00D3010E" w:rsidRPr="00785857" w:rsidRDefault="00D3010E" w:rsidP="00D3010E">
      <w:pPr>
        <w:spacing w:line="240" w:lineRule="auto"/>
        <w:rPr>
          <w:rFonts w:ascii="Times New Roman" w:hAnsi="Times New Roman"/>
          <w:b/>
        </w:rPr>
      </w:pPr>
    </w:p>
    <w:p w14:paraId="23014ED0" w14:textId="7AF5213F"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Data Request Number: </w:t>
      </w:r>
      <w:r w:rsidRPr="00785857">
        <w:rPr>
          <w:rFonts w:ascii="Times New Roman" w:hAnsi="Times New Roman"/>
        </w:rPr>
        <w:t>TURN-</w:t>
      </w:r>
      <w:r w:rsidR="007350E5">
        <w:rPr>
          <w:rFonts w:ascii="Times New Roman" w:hAnsi="Times New Roman"/>
        </w:rPr>
        <w:t>02</w:t>
      </w:r>
    </w:p>
    <w:p w14:paraId="04394E5E" w14:textId="53B85646" w:rsidR="00D3010E" w:rsidRPr="00785857" w:rsidRDefault="00D3010E" w:rsidP="00D3010E">
      <w:pPr>
        <w:spacing w:line="240" w:lineRule="auto"/>
        <w:jc w:val="center"/>
        <w:rPr>
          <w:rFonts w:ascii="Times New Roman" w:hAnsi="Times New Roman"/>
          <w:b/>
        </w:rPr>
      </w:pPr>
      <w:r w:rsidRPr="00785857">
        <w:rPr>
          <w:rFonts w:ascii="Times New Roman" w:hAnsi="Times New Roman"/>
          <w:b/>
        </w:rPr>
        <w:t xml:space="preserve">Date Sent: </w:t>
      </w:r>
      <w:r w:rsidR="00F447DF">
        <w:rPr>
          <w:rFonts w:ascii="Times New Roman" w:hAnsi="Times New Roman"/>
        </w:rPr>
        <w:t>July 17,</w:t>
      </w:r>
      <w:r w:rsidR="002F4652">
        <w:rPr>
          <w:rFonts w:ascii="Times New Roman" w:hAnsi="Times New Roman"/>
        </w:rPr>
        <w:t xml:space="preserve"> 2014</w:t>
      </w:r>
    </w:p>
    <w:p w14:paraId="25802698" w14:textId="666D6CF8" w:rsidR="00D3010E" w:rsidRPr="00785857" w:rsidRDefault="00D3010E" w:rsidP="00D3010E">
      <w:pPr>
        <w:pStyle w:val="Header"/>
        <w:spacing w:after="0"/>
        <w:jc w:val="center"/>
        <w:rPr>
          <w:rFonts w:ascii="Times New Roman" w:hAnsi="Times New Roman"/>
        </w:rPr>
      </w:pPr>
      <w:r w:rsidRPr="00785857">
        <w:rPr>
          <w:rFonts w:ascii="Times New Roman" w:hAnsi="Times New Roman"/>
          <w:b/>
        </w:rPr>
        <w:t xml:space="preserve">Response Due: </w:t>
      </w:r>
      <w:r w:rsidR="00F447DF">
        <w:rPr>
          <w:rFonts w:ascii="Times New Roman" w:hAnsi="Times New Roman"/>
        </w:rPr>
        <w:t>July 31</w:t>
      </w:r>
      <w:r w:rsidR="002F4652">
        <w:rPr>
          <w:rFonts w:ascii="Times New Roman" w:hAnsi="Times New Roman"/>
        </w:rPr>
        <w:t>, 2014</w:t>
      </w:r>
    </w:p>
    <w:p w14:paraId="405562C5" w14:textId="77777777" w:rsidR="00D3010E" w:rsidRPr="00785857" w:rsidRDefault="00D3010E" w:rsidP="00D3010E">
      <w:pPr>
        <w:spacing w:line="240" w:lineRule="auto"/>
        <w:rPr>
          <w:rFonts w:ascii="Times New Roman" w:hAnsi="Times New Roman"/>
        </w:rPr>
      </w:pPr>
    </w:p>
    <w:p w14:paraId="26BAF955" w14:textId="77777777" w:rsidR="00D3010E" w:rsidRPr="00785857" w:rsidRDefault="00D3010E" w:rsidP="00D3010E">
      <w:pPr>
        <w:spacing w:line="240" w:lineRule="auto"/>
        <w:ind w:firstLine="0"/>
        <w:rPr>
          <w:rFonts w:ascii="Times New Roman" w:hAnsi="Times New Roman"/>
        </w:rPr>
      </w:pPr>
      <w:r w:rsidRPr="00785857">
        <w:rPr>
          <w:rFonts w:ascii="Times New Roman" w:hAnsi="Times New Roman"/>
        </w:rPr>
        <w:t xml:space="preserve">Please provide an </w:t>
      </w:r>
      <w:r w:rsidRPr="00785857">
        <w:rPr>
          <w:rFonts w:ascii="Times New Roman" w:hAnsi="Times New Roman"/>
          <w:u w:val="single"/>
        </w:rPr>
        <w:t>electronic</w:t>
      </w:r>
      <w:r w:rsidRPr="00785857">
        <w:rPr>
          <w:rFonts w:ascii="Times New Roman" w:hAnsi="Times New Roman"/>
        </w:rPr>
        <w:t xml:space="preserve"> response to the following question.  A hard copy response is unnecessary.  The response should be provided on a CD sent by mail or as attachments sent by e-mail to the following:</w:t>
      </w:r>
    </w:p>
    <w:p w14:paraId="6DFBFC94" w14:textId="77777777" w:rsidR="00D3010E" w:rsidRPr="00785857" w:rsidRDefault="00D3010E" w:rsidP="00D3010E">
      <w:pPr>
        <w:spacing w:line="24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40"/>
      </w:tblGrid>
      <w:tr w:rsidR="00D3010E" w:rsidRPr="00785857" w14:paraId="2D8252E4" w14:textId="77777777">
        <w:tc>
          <w:tcPr>
            <w:tcW w:w="4416" w:type="dxa"/>
          </w:tcPr>
          <w:p w14:paraId="7715BDA3" w14:textId="77777777" w:rsidR="00785857" w:rsidRPr="00785857" w:rsidRDefault="00785857" w:rsidP="00D3010E">
            <w:pPr>
              <w:spacing w:line="240" w:lineRule="auto"/>
              <w:rPr>
                <w:rFonts w:ascii="Times New Roman" w:hAnsi="Times New Roman"/>
              </w:rPr>
            </w:pPr>
          </w:p>
          <w:p w14:paraId="18190A6E" w14:textId="77777777" w:rsidR="00D3010E" w:rsidRPr="00785857" w:rsidRDefault="00D3010E" w:rsidP="00D3010E">
            <w:pPr>
              <w:spacing w:line="240" w:lineRule="auto"/>
              <w:rPr>
                <w:rFonts w:ascii="Times New Roman" w:hAnsi="Times New Roman"/>
              </w:rPr>
            </w:pPr>
            <w:r w:rsidRPr="00785857">
              <w:rPr>
                <w:rFonts w:ascii="Times New Roman" w:hAnsi="Times New Roman"/>
              </w:rPr>
              <w:t>Marcel Hawiger</w:t>
            </w:r>
          </w:p>
          <w:p w14:paraId="13B1ED50" w14:textId="77777777" w:rsidR="00D3010E" w:rsidRPr="00785857" w:rsidRDefault="00D3010E" w:rsidP="00D3010E">
            <w:pPr>
              <w:spacing w:line="240" w:lineRule="auto"/>
              <w:rPr>
                <w:rFonts w:ascii="Times New Roman" w:hAnsi="Times New Roman"/>
              </w:rPr>
            </w:pPr>
            <w:r w:rsidRPr="00785857">
              <w:rPr>
                <w:rFonts w:ascii="Times New Roman" w:hAnsi="Times New Roman"/>
              </w:rPr>
              <w:t xml:space="preserve">The Utility </w:t>
            </w:r>
            <w:r w:rsidR="00785857" w:rsidRPr="00785857">
              <w:rPr>
                <w:rFonts w:ascii="Times New Roman" w:hAnsi="Times New Roman"/>
              </w:rPr>
              <w:t>Reform Network</w:t>
            </w:r>
          </w:p>
          <w:p w14:paraId="2BE9D740" w14:textId="77777777" w:rsidR="00D3010E" w:rsidRPr="00785857" w:rsidRDefault="00D3010E" w:rsidP="00D3010E">
            <w:pPr>
              <w:spacing w:line="240" w:lineRule="auto"/>
              <w:rPr>
                <w:rFonts w:ascii="Times New Roman" w:hAnsi="Times New Roman"/>
              </w:rPr>
            </w:pPr>
            <w:r w:rsidRPr="00785857">
              <w:rPr>
                <w:rFonts w:ascii="Times New Roman" w:hAnsi="Times New Roman"/>
              </w:rPr>
              <w:t>785 Market Street, Suite 1400</w:t>
            </w:r>
          </w:p>
          <w:p w14:paraId="44F38D23" w14:textId="77777777" w:rsidR="00D3010E" w:rsidRPr="00785857" w:rsidRDefault="00D3010E" w:rsidP="00D3010E">
            <w:pPr>
              <w:spacing w:line="240" w:lineRule="auto"/>
              <w:rPr>
                <w:rFonts w:ascii="Times New Roman" w:hAnsi="Times New Roman"/>
              </w:rPr>
            </w:pPr>
            <w:r w:rsidRPr="00785857">
              <w:rPr>
                <w:rFonts w:ascii="Times New Roman" w:hAnsi="Times New Roman"/>
              </w:rPr>
              <w:t>San Francisco, CA 94103</w:t>
            </w:r>
          </w:p>
          <w:p w14:paraId="4E7A5E37" w14:textId="77777777" w:rsidR="00D3010E" w:rsidRPr="00785857" w:rsidRDefault="0081298E" w:rsidP="00D3010E">
            <w:pPr>
              <w:spacing w:line="240" w:lineRule="auto"/>
              <w:rPr>
                <w:rFonts w:ascii="Times New Roman" w:hAnsi="Times New Roman"/>
              </w:rPr>
            </w:pPr>
            <w:hyperlink r:id="rId6" w:history="1">
              <w:r w:rsidR="00D3010E" w:rsidRPr="00785857">
                <w:rPr>
                  <w:rStyle w:val="Hyperlink"/>
                  <w:rFonts w:ascii="Times New Roman" w:hAnsi="Times New Roman"/>
                </w:rPr>
                <w:t>marcel@turn.org</w:t>
              </w:r>
            </w:hyperlink>
            <w:r w:rsidR="00D3010E" w:rsidRPr="00785857">
              <w:rPr>
                <w:rFonts w:ascii="Times New Roman" w:hAnsi="Times New Roman"/>
              </w:rPr>
              <w:t xml:space="preserve"> </w:t>
            </w:r>
          </w:p>
        </w:tc>
        <w:tc>
          <w:tcPr>
            <w:tcW w:w="4440" w:type="dxa"/>
          </w:tcPr>
          <w:p w14:paraId="477D5067" w14:textId="77777777" w:rsidR="00D3010E" w:rsidRPr="00785857" w:rsidRDefault="00D3010E" w:rsidP="00D3010E">
            <w:pPr>
              <w:spacing w:line="240" w:lineRule="auto"/>
              <w:rPr>
                <w:rFonts w:ascii="Times New Roman" w:hAnsi="Times New Roman"/>
              </w:rPr>
            </w:pPr>
          </w:p>
        </w:tc>
      </w:tr>
    </w:tbl>
    <w:p w14:paraId="7BB2B5A3" w14:textId="77777777" w:rsidR="00D3010E" w:rsidRPr="00785857" w:rsidRDefault="00D3010E" w:rsidP="00D3010E">
      <w:pPr>
        <w:spacing w:line="240" w:lineRule="auto"/>
        <w:rPr>
          <w:rFonts w:ascii="Times New Roman" w:hAnsi="Times New Roman"/>
        </w:rPr>
      </w:pPr>
    </w:p>
    <w:p w14:paraId="11EF32FE" w14:textId="77777777" w:rsidR="00D3010E" w:rsidRPr="00785857" w:rsidRDefault="00D3010E" w:rsidP="00D3010E">
      <w:pPr>
        <w:spacing w:line="240" w:lineRule="auto"/>
        <w:ind w:firstLine="0"/>
        <w:rPr>
          <w:rFonts w:ascii="Times New Roman" w:hAnsi="Times New Roman"/>
        </w:rPr>
      </w:pPr>
      <w:r w:rsidRPr="00785857">
        <w:rPr>
          <w:rFonts w:ascii="Times New Roman" w:hAnsi="Times New Roman"/>
        </w:rPr>
        <w:t xml:space="preserve">For each question, please provide the name of each person who materially contributed to the preparation of the response.  If different, please also identify the SCE witness who would be prepared to respond to cross-examination questions regarding the response. </w:t>
      </w:r>
    </w:p>
    <w:p w14:paraId="2083E8A8" w14:textId="77777777" w:rsidR="00D3010E" w:rsidRPr="00785857" w:rsidRDefault="00D3010E" w:rsidP="00D3010E">
      <w:pPr>
        <w:spacing w:line="240" w:lineRule="auto"/>
        <w:rPr>
          <w:rFonts w:ascii="Times New Roman" w:hAnsi="Times New Roman"/>
        </w:rPr>
      </w:pPr>
    </w:p>
    <w:p w14:paraId="7F813936" w14:textId="77777777" w:rsidR="00D3010E" w:rsidRPr="00785857" w:rsidRDefault="00D3010E" w:rsidP="00BA57BB">
      <w:pPr>
        <w:spacing w:line="240" w:lineRule="auto"/>
        <w:ind w:firstLine="0"/>
        <w:rPr>
          <w:rFonts w:ascii="Times New Roman" w:hAnsi="Times New Roman"/>
        </w:rPr>
      </w:pPr>
      <w:r w:rsidRPr="00785857">
        <w:rPr>
          <w:rFonts w:ascii="Times New Roman" w:hAnsi="Times New Roman"/>
        </w:rPr>
        <w:t>For any questions requesting numerical recorded data, please provide all responses in working Excel spreadsheet format if so available, with cells and formulae functioning.</w:t>
      </w:r>
    </w:p>
    <w:p w14:paraId="1B7CD810" w14:textId="77777777" w:rsidR="00D3010E" w:rsidRPr="00785857" w:rsidRDefault="00D3010E" w:rsidP="00D3010E">
      <w:pPr>
        <w:pBdr>
          <w:bottom w:val="single" w:sz="12" w:space="1" w:color="auto"/>
        </w:pBdr>
        <w:spacing w:line="240" w:lineRule="auto"/>
        <w:rPr>
          <w:rFonts w:ascii="Times New Roman" w:hAnsi="Times New Roman"/>
        </w:rPr>
      </w:pPr>
    </w:p>
    <w:p w14:paraId="1F7992A4" w14:textId="77777777" w:rsidR="00D3010E" w:rsidRPr="00785857" w:rsidRDefault="00D3010E" w:rsidP="00BA57BB">
      <w:pPr>
        <w:pBdr>
          <w:bottom w:val="single" w:sz="12" w:space="1" w:color="auto"/>
        </w:pBdr>
        <w:spacing w:line="240" w:lineRule="auto"/>
        <w:ind w:firstLine="0"/>
        <w:rPr>
          <w:rFonts w:ascii="Times New Roman" w:hAnsi="Times New Roman"/>
        </w:rPr>
      </w:pPr>
      <w:r w:rsidRPr="00785857">
        <w:rPr>
          <w:rFonts w:ascii="Times New Roman" w:hAnsi="Times New Roman"/>
        </w:rPr>
        <w:t>For any question requesting documents, please interpret the term broadly to include any and all hard copy or electronic documents or records in SCE’s possession.</w:t>
      </w:r>
    </w:p>
    <w:p w14:paraId="15FB533B" w14:textId="77777777" w:rsidR="00D3010E" w:rsidRDefault="00D3010E" w:rsidP="003F4BE2">
      <w:pPr>
        <w:spacing w:line="360" w:lineRule="auto"/>
        <w:ind w:firstLine="0"/>
        <w:rPr>
          <w:rFonts w:ascii="Times New Roman" w:hAnsi="Times New Roman"/>
          <w:b/>
        </w:rPr>
      </w:pPr>
    </w:p>
    <w:p w14:paraId="65B4B401" w14:textId="77777777" w:rsidR="004F5268" w:rsidRDefault="004F5268" w:rsidP="003F4BE2">
      <w:pPr>
        <w:spacing w:line="360" w:lineRule="auto"/>
        <w:ind w:firstLine="0"/>
        <w:rPr>
          <w:rFonts w:ascii="Times New Roman" w:hAnsi="Times New Roman"/>
        </w:rPr>
      </w:pPr>
      <w:proofErr w:type="spellStart"/>
      <w:r>
        <w:rPr>
          <w:rFonts w:ascii="Times New Roman" w:hAnsi="Times New Roman"/>
        </w:rPr>
        <w:t>MuD</w:t>
      </w:r>
      <w:proofErr w:type="spellEnd"/>
      <w:r>
        <w:rPr>
          <w:rFonts w:ascii="Times New Roman" w:hAnsi="Times New Roman"/>
        </w:rPr>
        <w:t xml:space="preserve"> = multi-unit dwelling</w:t>
      </w:r>
    </w:p>
    <w:p w14:paraId="606A85B2" w14:textId="77777777" w:rsidR="004F5268" w:rsidRPr="004F5268" w:rsidRDefault="004F5268" w:rsidP="003F4BE2">
      <w:pPr>
        <w:spacing w:line="360" w:lineRule="auto"/>
        <w:ind w:firstLine="0"/>
        <w:rPr>
          <w:rFonts w:ascii="Times New Roman" w:hAnsi="Times New Roman"/>
        </w:rPr>
      </w:pPr>
      <w:r>
        <w:rPr>
          <w:rFonts w:ascii="Times New Roman" w:hAnsi="Times New Roman"/>
        </w:rPr>
        <w:t>WP = workplace</w:t>
      </w:r>
    </w:p>
    <w:p w14:paraId="79B846D9" w14:textId="2D82E15A" w:rsidR="0081298E" w:rsidRDefault="0081298E" w:rsidP="00B576BD">
      <w:pPr>
        <w:pStyle w:val="ListParagraph"/>
        <w:numPr>
          <w:ilvl w:val="0"/>
          <w:numId w:val="8"/>
        </w:numPr>
        <w:spacing w:line="360" w:lineRule="auto"/>
        <w:rPr>
          <w:rFonts w:ascii="Times New Roman" w:hAnsi="Times New Roman"/>
        </w:rPr>
      </w:pPr>
      <w:r>
        <w:rPr>
          <w:rFonts w:ascii="Times New Roman" w:hAnsi="Times New Roman"/>
        </w:rPr>
        <w:t xml:space="preserve">Please provide the cost effectiveness model in working excel spreadsheet version. </w:t>
      </w:r>
      <w:bookmarkStart w:id="0" w:name="_GoBack"/>
      <w:bookmarkEnd w:id="0"/>
    </w:p>
    <w:p w14:paraId="7197D6C0" w14:textId="71E2FA3B" w:rsidR="004F5268" w:rsidRDefault="004F5268" w:rsidP="00B576BD">
      <w:pPr>
        <w:pStyle w:val="ListParagraph"/>
        <w:numPr>
          <w:ilvl w:val="0"/>
          <w:numId w:val="8"/>
        </w:numPr>
        <w:spacing w:line="360" w:lineRule="auto"/>
        <w:rPr>
          <w:rFonts w:ascii="Times New Roman" w:hAnsi="Times New Roman"/>
        </w:rPr>
      </w:pPr>
      <w:r>
        <w:rPr>
          <w:rFonts w:ascii="Times New Roman" w:hAnsi="Times New Roman"/>
        </w:rPr>
        <w:t xml:space="preserve">Re. </w:t>
      </w:r>
      <w:r w:rsidR="00B337AF">
        <w:rPr>
          <w:rFonts w:ascii="Times New Roman" w:hAnsi="Times New Roman"/>
        </w:rPr>
        <w:t xml:space="preserve">Martin </w:t>
      </w:r>
      <w:r>
        <w:rPr>
          <w:rFonts w:ascii="Times New Roman" w:hAnsi="Times New Roman"/>
        </w:rPr>
        <w:t>testimony</w:t>
      </w:r>
      <w:r w:rsidR="00B337AF">
        <w:rPr>
          <w:rFonts w:ascii="Times New Roman" w:hAnsi="Times New Roman"/>
        </w:rPr>
        <w:t>, cost effectiveness model</w:t>
      </w:r>
      <w:r>
        <w:rPr>
          <w:rFonts w:ascii="Times New Roman" w:hAnsi="Times New Roman"/>
        </w:rPr>
        <w:t xml:space="preserve">:  </w:t>
      </w:r>
    </w:p>
    <w:p w14:paraId="07ABA943" w14:textId="77BDF611" w:rsidR="00B337AF" w:rsidRPr="00C02FDB" w:rsidRDefault="00B337AF" w:rsidP="00C02FDB">
      <w:pPr>
        <w:pStyle w:val="ListParagraph"/>
        <w:numPr>
          <w:ilvl w:val="1"/>
          <w:numId w:val="8"/>
        </w:numPr>
        <w:spacing w:line="360" w:lineRule="auto"/>
        <w:rPr>
          <w:rFonts w:ascii="Times New Roman" w:hAnsi="Times New Roman"/>
        </w:rPr>
      </w:pPr>
      <w:r>
        <w:rPr>
          <w:rFonts w:ascii="Times New Roman" w:hAnsi="Times New Roman"/>
        </w:rPr>
        <w:t>For each year 2015-2028, please provide the EV population forecast in the c/e model, dis</w:t>
      </w:r>
      <w:r w:rsidR="00C02FDB">
        <w:rPr>
          <w:rFonts w:ascii="Times New Roman" w:hAnsi="Times New Roman"/>
        </w:rPr>
        <w:t xml:space="preserve">aggregated by rate schedules </w:t>
      </w:r>
      <w:r w:rsidR="00C02FDB" w:rsidRPr="00C02FDB">
        <w:rPr>
          <w:rFonts w:ascii="Times New Roman" w:hAnsi="Times New Roman"/>
        </w:rPr>
        <w:t xml:space="preserve">(presumably </w:t>
      </w:r>
      <w:r w:rsidRPr="00C02FDB">
        <w:rPr>
          <w:rFonts w:ascii="Times New Roman" w:hAnsi="Times New Roman"/>
        </w:rPr>
        <w:t>Schedule DR, Schedule EV-TOU-2, Flat Rate, VGI rate).</w:t>
      </w:r>
    </w:p>
    <w:p w14:paraId="29AACD61" w14:textId="23700DDA" w:rsidR="00B337AF" w:rsidRDefault="00346731" w:rsidP="00B337AF">
      <w:pPr>
        <w:pStyle w:val="ListParagraph"/>
        <w:numPr>
          <w:ilvl w:val="1"/>
          <w:numId w:val="8"/>
        </w:numPr>
        <w:spacing w:line="360" w:lineRule="auto"/>
        <w:rPr>
          <w:rFonts w:ascii="Times New Roman" w:hAnsi="Times New Roman"/>
        </w:rPr>
      </w:pPr>
      <w:r>
        <w:rPr>
          <w:rFonts w:ascii="Times New Roman" w:hAnsi="Times New Roman"/>
        </w:rPr>
        <w:t>For each year 2015-2028, please provide the estimated load (</w:t>
      </w:r>
      <w:proofErr w:type="spellStart"/>
      <w:r>
        <w:rPr>
          <w:rFonts w:ascii="Times New Roman" w:hAnsi="Times New Roman"/>
        </w:rPr>
        <w:t>GWh</w:t>
      </w:r>
      <w:proofErr w:type="spellEnd"/>
      <w:r>
        <w:rPr>
          <w:rFonts w:ascii="Times New Roman" w:hAnsi="Times New Roman"/>
        </w:rPr>
        <w:t>) associated with the forecast EV population, disaggregated by rate schedule.</w:t>
      </w:r>
    </w:p>
    <w:p w14:paraId="0F64A379" w14:textId="6BE35E35" w:rsidR="00346731" w:rsidRPr="00346731" w:rsidRDefault="00346731" w:rsidP="00346731">
      <w:pPr>
        <w:pStyle w:val="ListParagraph"/>
        <w:numPr>
          <w:ilvl w:val="0"/>
          <w:numId w:val="8"/>
        </w:numPr>
        <w:spacing w:line="360" w:lineRule="auto"/>
        <w:rPr>
          <w:rFonts w:ascii="Times New Roman" w:hAnsi="Times New Roman"/>
        </w:rPr>
      </w:pPr>
      <w:r>
        <w:rPr>
          <w:rFonts w:ascii="Times New Roman" w:hAnsi="Times New Roman"/>
        </w:rPr>
        <w:t xml:space="preserve">Regarding the D-CPP: </w:t>
      </w:r>
      <w:r w:rsidRPr="00346731">
        <w:rPr>
          <w:rFonts w:ascii="Times New Roman" w:hAnsi="Times New Roman"/>
        </w:rPr>
        <w:t>For the years 2006 and 2009-2012, please provide:</w:t>
      </w:r>
    </w:p>
    <w:p w14:paraId="07EDD423" w14:textId="5BC42C21" w:rsidR="00346731" w:rsidRDefault="00346731" w:rsidP="00346731">
      <w:pPr>
        <w:pStyle w:val="ListParagraph"/>
        <w:numPr>
          <w:ilvl w:val="1"/>
          <w:numId w:val="8"/>
        </w:numPr>
        <w:spacing w:line="360" w:lineRule="auto"/>
        <w:rPr>
          <w:rFonts w:ascii="Times New Roman" w:hAnsi="Times New Roman"/>
        </w:rPr>
      </w:pPr>
      <w:r>
        <w:rPr>
          <w:rFonts w:ascii="Times New Roman" w:hAnsi="Times New Roman"/>
        </w:rPr>
        <w:t>The top 200 hours CAISO load hours, identified by date, hour and load</w:t>
      </w:r>
    </w:p>
    <w:p w14:paraId="24E16A25" w14:textId="4E6C91F7" w:rsidR="00346731" w:rsidRDefault="00346731" w:rsidP="00346731">
      <w:pPr>
        <w:pStyle w:val="ListParagraph"/>
        <w:numPr>
          <w:ilvl w:val="1"/>
          <w:numId w:val="8"/>
        </w:numPr>
        <w:spacing w:line="360" w:lineRule="auto"/>
        <w:rPr>
          <w:rFonts w:ascii="Times New Roman" w:hAnsi="Times New Roman"/>
        </w:rPr>
      </w:pPr>
      <w:r>
        <w:rPr>
          <w:rFonts w:ascii="Times New Roman" w:hAnsi="Times New Roman"/>
        </w:rPr>
        <w:t>The top 200 CAISO DA energy price hours, identified by date, hour and price</w:t>
      </w:r>
    </w:p>
    <w:p w14:paraId="0FDDE37B" w14:textId="22212DF0" w:rsidR="00346731" w:rsidRDefault="00346731" w:rsidP="00346731">
      <w:pPr>
        <w:pStyle w:val="ListParagraph"/>
        <w:numPr>
          <w:ilvl w:val="1"/>
          <w:numId w:val="8"/>
        </w:numPr>
        <w:spacing w:line="360" w:lineRule="auto"/>
        <w:rPr>
          <w:rFonts w:ascii="Times New Roman" w:hAnsi="Times New Roman"/>
        </w:rPr>
      </w:pPr>
      <w:r>
        <w:rPr>
          <w:rFonts w:ascii="Times New Roman" w:hAnsi="Times New Roman"/>
        </w:rPr>
        <w:lastRenderedPageBreak/>
        <w:t>The top 200 SDG&amp;E system load hours, identified by date, hour and load</w:t>
      </w:r>
    </w:p>
    <w:p w14:paraId="0CA2046E" w14:textId="71A6FE8D" w:rsidR="00346731" w:rsidRDefault="0034054E" w:rsidP="00346731">
      <w:pPr>
        <w:pStyle w:val="ListParagraph"/>
        <w:numPr>
          <w:ilvl w:val="0"/>
          <w:numId w:val="8"/>
        </w:numPr>
        <w:spacing w:line="360" w:lineRule="auto"/>
        <w:rPr>
          <w:rFonts w:ascii="Times New Roman" w:hAnsi="Times New Roman"/>
        </w:rPr>
      </w:pPr>
      <w:r>
        <w:rPr>
          <w:rFonts w:ascii="Times New Roman" w:hAnsi="Times New Roman"/>
        </w:rPr>
        <w:t>Re. System Capacity Costs</w:t>
      </w:r>
    </w:p>
    <w:p w14:paraId="543B6C20" w14:textId="77777777" w:rsidR="009F37F7" w:rsidRDefault="009F37F7" w:rsidP="0034054E">
      <w:pPr>
        <w:pStyle w:val="ListParagraph"/>
        <w:numPr>
          <w:ilvl w:val="1"/>
          <w:numId w:val="8"/>
        </w:numPr>
        <w:spacing w:line="360" w:lineRule="auto"/>
        <w:rPr>
          <w:rFonts w:ascii="Times New Roman" w:hAnsi="Times New Roman"/>
        </w:rPr>
      </w:pPr>
      <w:r>
        <w:rPr>
          <w:rFonts w:ascii="Times New Roman" w:hAnsi="Times New Roman"/>
        </w:rPr>
        <w:t>What is the definition of Resource Balance Year?</w:t>
      </w:r>
    </w:p>
    <w:p w14:paraId="675CE416" w14:textId="06AFDD1F" w:rsidR="0034054E" w:rsidRDefault="009F37F7" w:rsidP="0034054E">
      <w:pPr>
        <w:pStyle w:val="ListParagraph"/>
        <w:numPr>
          <w:ilvl w:val="1"/>
          <w:numId w:val="8"/>
        </w:numPr>
        <w:spacing w:line="360" w:lineRule="auto"/>
        <w:rPr>
          <w:rFonts w:ascii="Times New Roman" w:hAnsi="Times New Roman"/>
        </w:rPr>
      </w:pPr>
      <w:r>
        <w:rPr>
          <w:rFonts w:ascii="Times New Roman" w:hAnsi="Times New Roman"/>
        </w:rPr>
        <w:t xml:space="preserve">Why </w:t>
      </w:r>
      <w:r w:rsidR="0034054E">
        <w:rPr>
          <w:rFonts w:ascii="Times New Roman" w:hAnsi="Times New Roman"/>
        </w:rPr>
        <w:t xml:space="preserve">is the Resource Balance </w:t>
      </w:r>
      <w:r>
        <w:rPr>
          <w:rFonts w:ascii="Times New Roman" w:hAnsi="Times New Roman"/>
        </w:rPr>
        <w:t>Year in the DER avoided cost model presently at 2017?</w:t>
      </w:r>
    </w:p>
    <w:p w14:paraId="48839F25" w14:textId="01E86BE9" w:rsidR="009F37F7" w:rsidRDefault="009F37F7" w:rsidP="0034054E">
      <w:pPr>
        <w:pStyle w:val="ListParagraph"/>
        <w:numPr>
          <w:ilvl w:val="1"/>
          <w:numId w:val="8"/>
        </w:numPr>
        <w:spacing w:line="360" w:lineRule="auto"/>
        <w:rPr>
          <w:rFonts w:ascii="Times New Roman" w:hAnsi="Times New Roman"/>
        </w:rPr>
      </w:pPr>
      <w:r>
        <w:rPr>
          <w:rFonts w:ascii="Times New Roman" w:hAnsi="Times New Roman"/>
        </w:rPr>
        <w:t>Does SDG&amp;E contend that D.14-03-004 found there is a need for new generation capacity in SDG&amp;E’s service area in 2014?</w:t>
      </w:r>
    </w:p>
    <w:p w14:paraId="1F3E9E35" w14:textId="7DCC36F5" w:rsidR="00041FD3" w:rsidRDefault="00C02FDB" w:rsidP="009F37F7">
      <w:pPr>
        <w:pStyle w:val="ListParagraph"/>
        <w:numPr>
          <w:ilvl w:val="0"/>
          <w:numId w:val="8"/>
        </w:numPr>
        <w:spacing w:line="360" w:lineRule="auto"/>
        <w:rPr>
          <w:rFonts w:ascii="Times New Roman" w:hAnsi="Times New Roman"/>
        </w:rPr>
      </w:pPr>
      <w:r>
        <w:rPr>
          <w:rFonts w:ascii="Times New Roman" w:hAnsi="Times New Roman"/>
        </w:rPr>
        <w:t>Is the forecast price of gasoline in the model escalated each year? If yes, what is the annual escalation rate?</w:t>
      </w:r>
    </w:p>
    <w:p w14:paraId="0EFA59C9" w14:textId="355338E1" w:rsidR="00F447DF" w:rsidRDefault="00F447DF" w:rsidP="009F37F7">
      <w:pPr>
        <w:pStyle w:val="ListParagraph"/>
        <w:numPr>
          <w:ilvl w:val="0"/>
          <w:numId w:val="8"/>
        </w:numPr>
        <w:spacing w:line="360" w:lineRule="auto"/>
        <w:rPr>
          <w:rFonts w:ascii="Times New Roman" w:hAnsi="Times New Roman"/>
        </w:rPr>
      </w:pPr>
      <w:r>
        <w:rPr>
          <w:rFonts w:ascii="Times New Roman" w:hAnsi="Times New Roman"/>
        </w:rPr>
        <w:t>Please provide all data requests (questions only) submitted to date by other parties.</w:t>
      </w:r>
    </w:p>
    <w:p w14:paraId="7AAAB4D6" w14:textId="098C6F2B" w:rsidR="009F37F7" w:rsidRDefault="009F37F7" w:rsidP="009F37F7">
      <w:pPr>
        <w:pStyle w:val="ListParagraph"/>
        <w:numPr>
          <w:ilvl w:val="0"/>
          <w:numId w:val="8"/>
        </w:numPr>
        <w:spacing w:line="360" w:lineRule="auto"/>
        <w:rPr>
          <w:rFonts w:ascii="Times New Roman" w:hAnsi="Times New Roman"/>
        </w:rPr>
      </w:pPr>
      <w:r>
        <w:rPr>
          <w:rFonts w:ascii="Times New Roman" w:hAnsi="Times New Roman"/>
        </w:rPr>
        <w:t>Please provide a revised Table 6-11 with NPV calculated with the following alternative inputs and/or assumptions in the model:</w:t>
      </w:r>
    </w:p>
    <w:p w14:paraId="7E3670A5" w14:textId="467FAB57" w:rsidR="009F37F7" w:rsidRDefault="009F37F7" w:rsidP="009F37F7">
      <w:pPr>
        <w:pStyle w:val="ListParagraph"/>
        <w:numPr>
          <w:ilvl w:val="1"/>
          <w:numId w:val="8"/>
        </w:numPr>
        <w:spacing w:line="360" w:lineRule="auto"/>
        <w:rPr>
          <w:rFonts w:ascii="Times New Roman" w:hAnsi="Times New Roman"/>
        </w:rPr>
      </w:pPr>
      <w:r>
        <w:rPr>
          <w:rFonts w:ascii="Times New Roman" w:hAnsi="Times New Roman"/>
        </w:rPr>
        <w:t>The Resource Balance Year is 2022 rather than 2014.</w:t>
      </w:r>
    </w:p>
    <w:p w14:paraId="6B917699" w14:textId="0BF47D72" w:rsidR="009F37F7" w:rsidRPr="00785857" w:rsidRDefault="00C02FDB" w:rsidP="009F37F7">
      <w:pPr>
        <w:pStyle w:val="ListParagraph"/>
        <w:numPr>
          <w:ilvl w:val="1"/>
          <w:numId w:val="8"/>
        </w:numPr>
        <w:spacing w:line="360" w:lineRule="auto"/>
        <w:rPr>
          <w:rFonts w:ascii="Times New Roman" w:hAnsi="Times New Roman"/>
        </w:rPr>
      </w:pPr>
      <w:r>
        <w:rPr>
          <w:rFonts w:ascii="Times New Roman" w:hAnsi="Times New Roman"/>
        </w:rPr>
        <w:t>There level of incremental EV sales is 50% of the 3,300 forecast.</w:t>
      </w:r>
    </w:p>
    <w:sectPr w:rsidR="009F37F7" w:rsidRPr="00785857" w:rsidSect="00CD3B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F6C"/>
    <w:multiLevelType w:val="hybridMultilevel"/>
    <w:tmpl w:val="C1BE0F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pStyle w:val="Heading4"/>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A01082"/>
    <w:multiLevelType w:val="multilevel"/>
    <w:tmpl w:val="CEC27C6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52B0C2F"/>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7517967"/>
    <w:multiLevelType w:val="multilevel"/>
    <w:tmpl w:val="C1BE0F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5605433"/>
    <w:multiLevelType w:val="hybridMultilevel"/>
    <w:tmpl w:val="C42A26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F10ECA"/>
    <w:multiLevelType w:val="hybridMultilevel"/>
    <w:tmpl w:val="0352D4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E5722A"/>
    <w:multiLevelType w:val="hybridMultilevel"/>
    <w:tmpl w:val="F2BA7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8C5902"/>
    <w:multiLevelType w:val="hybridMultilevel"/>
    <w:tmpl w:val="AF46A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E435C7"/>
    <w:multiLevelType w:val="hybridMultilevel"/>
    <w:tmpl w:val="B02A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D567F6"/>
    <w:multiLevelType w:val="hybridMultilevel"/>
    <w:tmpl w:val="49688F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2"/>
  </w:num>
  <w:num w:numId="5">
    <w:abstractNumId w:val="5"/>
  </w:num>
  <w:num w:numId="6">
    <w:abstractNumId w:val="8"/>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6E"/>
    <w:rsid w:val="00010812"/>
    <w:rsid w:val="00022B67"/>
    <w:rsid w:val="00041FD3"/>
    <w:rsid w:val="000431DF"/>
    <w:rsid w:val="000E2A7E"/>
    <w:rsid w:val="00101842"/>
    <w:rsid w:val="00112AA6"/>
    <w:rsid w:val="00195DCF"/>
    <w:rsid w:val="001D5BFD"/>
    <w:rsid w:val="001E1E28"/>
    <w:rsid w:val="001E61C1"/>
    <w:rsid w:val="001F06F0"/>
    <w:rsid w:val="001F5E32"/>
    <w:rsid w:val="00262FE0"/>
    <w:rsid w:val="002F4652"/>
    <w:rsid w:val="002F7050"/>
    <w:rsid w:val="0034054E"/>
    <w:rsid w:val="00346731"/>
    <w:rsid w:val="003E0F9F"/>
    <w:rsid w:val="003F4BE2"/>
    <w:rsid w:val="00402150"/>
    <w:rsid w:val="00402E1A"/>
    <w:rsid w:val="00407CEB"/>
    <w:rsid w:val="004A1E3C"/>
    <w:rsid w:val="004F5268"/>
    <w:rsid w:val="004F7D42"/>
    <w:rsid w:val="005968D5"/>
    <w:rsid w:val="005B3BB1"/>
    <w:rsid w:val="005D166E"/>
    <w:rsid w:val="00612E6C"/>
    <w:rsid w:val="00622367"/>
    <w:rsid w:val="00645367"/>
    <w:rsid w:val="00662386"/>
    <w:rsid w:val="00693196"/>
    <w:rsid w:val="006B6B8F"/>
    <w:rsid w:val="007350E5"/>
    <w:rsid w:val="00764E45"/>
    <w:rsid w:val="00783CC5"/>
    <w:rsid w:val="00785857"/>
    <w:rsid w:val="007F3A7D"/>
    <w:rsid w:val="0081298E"/>
    <w:rsid w:val="00826689"/>
    <w:rsid w:val="00832308"/>
    <w:rsid w:val="00862BFD"/>
    <w:rsid w:val="009C15CB"/>
    <w:rsid w:val="009F37F7"/>
    <w:rsid w:val="00A20F53"/>
    <w:rsid w:val="00A30D67"/>
    <w:rsid w:val="00A4490E"/>
    <w:rsid w:val="00B06ED8"/>
    <w:rsid w:val="00B337AF"/>
    <w:rsid w:val="00B375CA"/>
    <w:rsid w:val="00B4004E"/>
    <w:rsid w:val="00B576BD"/>
    <w:rsid w:val="00BA57BB"/>
    <w:rsid w:val="00BC6BE1"/>
    <w:rsid w:val="00C02FDB"/>
    <w:rsid w:val="00CD3B29"/>
    <w:rsid w:val="00CE6EA6"/>
    <w:rsid w:val="00D3010E"/>
    <w:rsid w:val="00DB537E"/>
    <w:rsid w:val="00DC38FB"/>
    <w:rsid w:val="00DF4484"/>
    <w:rsid w:val="00E4296E"/>
    <w:rsid w:val="00E455D3"/>
    <w:rsid w:val="00E5246C"/>
    <w:rsid w:val="00EA5D22"/>
    <w:rsid w:val="00EE7246"/>
    <w:rsid w:val="00F03762"/>
    <w:rsid w:val="00F32D2F"/>
    <w:rsid w:val="00F447DF"/>
    <w:rsid w:val="00FA2889"/>
    <w:rsid w:val="00FE02E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99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84"/>
    <w:pPr>
      <w:spacing w:after="0" w:line="480" w:lineRule="auto"/>
      <w:ind w:firstLine="720"/>
    </w:pPr>
    <w:rPr>
      <w:rFonts w:ascii="Palatino" w:hAnsi="Palatino" w:cs="Times New Roman"/>
      <w:szCs w:val="20"/>
    </w:rPr>
  </w:style>
  <w:style w:type="paragraph" w:styleId="Heading1">
    <w:name w:val="heading 1"/>
    <w:basedOn w:val="Normal"/>
    <w:next w:val="Normal"/>
    <w:link w:val="Heading1Char"/>
    <w:autoRedefine/>
    <w:uiPriority w:val="9"/>
    <w:qFormat/>
    <w:rsid w:val="007F3A7D"/>
    <w:pPr>
      <w:keepNext/>
      <w:numPr>
        <w:numId w:val="1"/>
      </w:numPr>
      <w:spacing w:before="240" w:after="360" w:line="240" w:lineRule="auto"/>
      <w:outlineLvl w:val="0"/>
    </w:pPr>
    <w:rPr>
      <w:rFonts w:asciiTheme="majorHAnsi" w:eastAsiaTheme="majorEastAsia" w:hAnsiTheme="majorHAnsi" w:cstheme="majorBidi"/>
      <w:b/>
      <w:bCs/>
      <w:kern w:val="32"/>
      <w:szCs w:val="32"/>
    </w:rPr>
  </w:style>
  <w:style w:type="paragraph" w:styleId="Heading4">
    <w:name w:val="heading 4"/>
    <w:basedOn w:val="Normal"/>
    <w:next w:val="Normal"/>
    <w:link w:val="Heading4Char"/>
    <w:autoRedefine/>
    <w:uiPriority w:val="9"/>
    <w:unhideWhenUsed/>
    <w:qFormat/>
    <w:rsid w:val="00195DCF"/>
    <w:pPr>
      <w:keepNext/>
      <w:keepLines/>
      <w:numPr>
        <w:ilvl w:val="2"/>
        <w:numId w:val="2"/>
      </w:numPr>
      <w:spacing w:after="240" w:line="240" w:lineRule="auto"/>
      <w:ind w:left="2736" w:right="720" w:hanging="720"/>
      <w:outlineLvl w:val="3"/>
    </w:pPr>
    <w:rPr>
      <w:rFonts w:asciiTheme="minorHAnsi" w:eastAsia="Times New Roman" w:hAnsiTheme="minorHAnsi" w:cstheme="min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7D"/>
    <w:rPr>
      <w:rFonts w:asciiTheme="majorHAnsi" w:eastAsiaTheme="majorEastAsia" w:hAnsiTheme="majorHAnsi" w:cstheme="majorBidi"/>
      <w:b/>
      <w:bCs/>
      <w:kern w:val="32"/>
      <w:szCs w:val="32"/>
    </w:rPr>
  </w:style>
  <w:style w:type="paragraph" w:styleId="FootnoteText">
    <w:name w:val="footnote text"/>
    <w:basedOn w:val="Normal"/>
    <w:link w:val="FootnoteTextChar"/>
    <w:uiPriority w:val="99"/>
    <w:semiHidden/>
    <w:unhideWhenUsed/>
    <w:rsid w:val="00783CC5"/>
    <w:pPr>
      <w:spacing w:line="240" w:lineRule="auto"/>
    </w:pPr>
    <w:rPr>
      <w:rFonts w:cstheme="minorBidi"/>
      <w:szCs w:val="24"/>
    </w:rPr>
  </w:style>
  <w:style w:type="character" w:customStyle="1" w:styleId="FootnoteTextChar">
    <w:name w:val="Footnote Text Char"/>
    <w:basedOn w:val="DefaultParagraphFont"/>
    <w:link w:val="FootnoteText"/>
    <w:uiPriority w:val="99"/>
    <w:semiHidden/>
    <w:rsid w:val="00783CC5"/>
    <w:rPr>
      <w:rFonts w:ascii="Palatino" w:hAnsi="Palatino"/>
      <w:sz w:val="24"/>
      <w:szCs w:val="24"/>
    </w:rPr>
  </w:style>
  <w:style w:type="paragraph" w:styleId="TOC2">
    <w:name w:val="toc 2"/>
    <w:basedOn w:val="Normal"/>
    <w:next w:val="Normal"/>
    <w:autoRedefine/>
    <w:uiPriority w:val="39"/>
    <w:unhideWhenUsed/>
    <w:qFormat/>
    <w:rsid w:val="00195DCF"/>
    <w:pPr>
      <w:spacing w:after="120" w:line="240" w:lineRule="auto"/>
      <w:ind w:left="1008" w:hanging="720"/>
    </w:pPr>
    <w:rPr>
      <w:rFonts w:ascii="Times New Roman" w:eastAsia="Calibri" w:hAnsi="Times New Roman"/>
      <w:szCs w:val="24"/>
      <w:lang w:eastAsia="en-US"/>
    </w:rPr>
  </w:style>
  <w:style w:type="paragraph" w:styleId="TOC3">
    <w:name w:val="toc 3"/>
    <w:basedOn w:val="Normal"/>
    <w:next w:val="Normal"/>
    <w:autoRedefine/>
    <w:uiPriority w:val="39"/>
    <w:unhideWhenUsed/>
    <w:qFormat/>
    <w:rsid w:val="00195DCF"/>
    <w:pPr>
      <w:spacing w:after="120" w:line="240" w:lineRule="auto"/>
      <w:ind w:left="1296" w:hanging="720"/>
    </w:pPr>
    <w:rPr>
      <w:rFonts w:ascii="Times New Roman" w:eastAsia="Calibri" w:hAnsi="Times New Roman"/>
      <w:szCs w:val="24"/>
      <w:lang w:eastAsia="en-US"/>
    </w:rPr>
  </w:style>
  <w:style w:type="paragraph" w:styleId="Quote">
    <w:name w:val="Quote"/>
    <w:aliases w:val="Block Quote"/>
    <w:basedOn w:val="Normal"/>
    <w:next w:val="Normal"/>
    <w:link w:val="QuoteChar"/>
    <w:uiPriority w:val="29"/>
    <w:qFormat/>
    <w:rsid w:val="000431DF"/>
    <w:pPr>
      <w:spacing w:line="240" w:lineRule="auto"/>
      <w:ind w:left="720"/>
    </w:pPr>
    <w:rPr>
      <w:i/>
      <w:iCs/>
      <w:color w:val="000000" w:themeColor="text1"/>
    </w:rPr>
  </w:style>
  <w:style w:type="character" w:customStyle="1" w:styleId="QuoteChar">
    <w:name w:val="Quote Char"/>
    <w:aliases w:val="Block Quote Char"/>
    <w:basedOn w:val="DefaultParagraphFont"/>
    <w:link w:val="Quote"/>
    <w:uiPriority w:val="29"/>
    <w:rsid w:val="000431DF"/>
    <w:rPr>
      <w:rFonts w:ascii="Palatino" w:hAnsi="Palatino" w:cs="Times New Roman"/>
      <w:i/>
      <w:iCs/>
      <w:color w:val="000000" w:themeColor="text1"/>
      <w:szCs w:val="20"/>
    </w:rPr>
  </w:style>
  <w:style w:type="paragraph" w:styleId="BodyTextIndent3">
    <w:name w:val="Body Text Indent 3"/>
    <w:basedOn w:val="Normal"/>
    <w:link w:val="BodyTextIndent3Char"/>
    <w:rsid w:val="00612E6C"/>
    <w:pPr>
      <w:widowControl w:val="0"/>
      <w:spacing w:line="360" w:lineRule="auto"/>
    </w:pPr>
    <w:rPr>
      <w:rFonts w:ascii="Times New Roman" w:eastAsia="Times New Roman" w:hAnsi="Times New Roman"/>
      <w:lang w:eastAsia="en-US"/>
    </w:rPr>
  </w:style>
  <w:style w:type="character" w:customStyle="1" w:styleId="BodyTextIndent3Char">
    <w:name w:val="Body Text Indent 3 Char"/>
    <w:basedOn w:val="DefaultParagraphFont"/>
    <w:link w:val="BodyTextIndent3"/>
    <w:rsid w:val="00612E6C"/>
    <w:rPr>
      <w:rFonts w:ascii="Times New Roman" w:eastAsia="Times New Roman" w:hAnsi="Times New Roman" w:cs="Times New Roman"/>
      <w:szCs w:val="20"/>
      <w:lang w:eastAsia="en-US"/>
    </w:rPr>
  </w:style>
  <w:style w:type="paragraph" w:styleId="TOC1">
    <w:name w:val="toc 1"/>
    <w:basedOn w:val="Normal"/>
    <w:next w:val="Normal"/>
    <w:autoRedefine/>
    <w:uiPriority w:val="39"/>
    <w:unhideWhenUsed/>
    <w:qFormat/>
    <w:rsid w:val="00195DCF"/>
    <w:pPr>
      <w:spacing w:after="240" w:line="240" w:lineRule="auto"/>
      <w:ind w:left="720" w:hanging="720"/>
    </w:pPr>
    <w:rPr>
      <w:rFonts w:ascii="Times New Roman" w:eastAsia="Calibri" w:hAnsi="Times New Roman"/>
      <w:szCs w:val="24"/>
      <w:lang w:eastAsia="en-US"/>
    </w:rPr>
  </w:style>
  <w:style w:type="character" w:customStyle="1" w:styleId="Heading4Char">
    <w:name w:val="Heading 4 Char"/>
    <w:basedOn w:val="DefaultParagraphFont"/>
    <w:link w:val="Heading4"/>
    <w:uiPriority w:val="9"/>
    <w:rsid w:val="00195DCF"/>
    <w:rPr>
      <w:rFonts w:eastAsia="Times New Roman"/>
      <w:b/>
      <w:bCs/>
      <w:iCs/>
    </w:rPr>
  </w:style>
  <w:style w:type="paragraph" w:styleId="ListParagraph">
    <w:name w:val="List Paragraph"/>
    <w:basedOn w:val="Normal"/>
    <w:uiPriority w:val="34"/>
    <w:qFormat/>
    <w:rsid w:val="005D166E"/>
    <w:pPr>
      <w:ind w:left="720"/>
      <w:contextualSpacing/>
    </w:pPr>
  </w:style>
  <w:style w:type="paragraph" w:styleId="BalloonText">
    <w:name w:val="Balloon Text"/>
    <w:basedOn w:val="Normal"/>
    <w:link w:val="BalloonTextChar"/>
    <w:uiPriority w:val="99"/>
    <w:semiHidden/>
    <w:unhideWhenUsed/>
    <w:rsid w:val="00FE02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EC"/>
    <w:rPr>
      <w:rFonts w:ascii="Tahoma" w:hAnsi="Tahoma" w:cs="Tahoma"/>
      <w:sz w:val="16"/>
      <w:szCs w:val="16"/>
    </w:rPr>
  </w:style>
  <w:style w:type="character" w:styleId="CommentReference">
    <w:name w:val="annotation reference"/>
    <w:basedOn w:val="DefaultParagraphFont"/>
    <w:uiPriority w:val="99"/>
    <w:semiHidden/>
    <w:unhideWhenUsed/>
    <w:rsid w:val="00FE02EC"/>
    <w:rPr>
      <w:sz w:val="16"/>
      <w:szCs w:val="16"/>
    </w:rPr>
  </w:style>
  <w:style w:type="paragraph" w:styleId="CommentText">
    <w:name w:val="annotation text"/>
    <w:basedOn w:val="Normal"/>
    <w:link w:val="CommentTextChar"/>
    <w:uiPriority w:val="99"/>
    <w:semiHidden/>
    <w:unhideWhenUsed/>
    <w:rsid w:val="00FE02EC"/>
    <w:pPr>
      <w:spacing w:line="240" w:lineRule="auto"/>
    </w:pPr>
    <w:rPr>
      <w:sz w:val="20"/>
    </w:rPr>
  </w:style>
  <w:style w:type="character" w:customStyle="1" w:styleId="CommentTextChar">
    <w:name w:val="Comment Text Char"/>
    <w:basedOn w:val="DefaultParagraphFont"/>
    <w:link w:val="CommentText"/>
    <w:uiPriority w:val="99"/>
    <w:semiHidden/>
    <w:rsid w:val="00FE02EC"/>
    <w:rPr>
      <w:rFonts w:ascii="Palatino"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FE02EC"/>
    <w:rPr>
      <w:b/>
      <w:bCs/>
    </w:rPr>
  </w:style>
  <w:style w:type="character" w:customStyle="1" w:styleId="CommentSubjectChar">
    <w:name w:val="Comment Subject Char"/>
    <w:basedOn w:val="CommentTextChar"/>
    <w:link w:val="CommentSubject"/>
    <w:uiPriority w:val="99"/>
    <w:semiHidden/>
    <w:rsid w:val="00FE02EC"/>
    <w:rPr>
      <w:rFonts w:ascii="Palatino" w:hAnsi="Palatino" w:cs="Times New Roman"/>
      <w:b/>
      <w:bCs/>
      <w:sz w:val="20"/>
      <w:szCs w:val="20"/>
    </w:rPr>
  </w:style>
  <w:style w:type="paragraph" w:styleId="Header">
    <w:name w:val="header"/>
    <w:basedOn w:val="Normal"/>
    <w:link w:val="HeaderChar"/>
    <w:rsid w:val="00D3010E"/>
    <w:pPr>
      <w:tabs>
        <w:tab w:val="center" w:pos="4320"/>
        <w:tab w:val="right" w:pos="8640"/>
      </w:tabs>
      <w:spacing w:after="180" w:line="240" w:lineRule="auto"/>
      <w:ind w:firstLine="0"/>
    </w:pPr>
    <w:rPr>
      <w:rFonts w:ascii="Book Antiqua" w:eastAsia="Times New Roman" w:hAnsi="Book Antiqua"/>
      <w:sz w:val="22"/>
      <w:szCs w:val="24"/>
      <w:lang w:eastAsia="en-US"/>
    </w:rPr>
  </w:style>
  <w:style w:type="character" w:customStyle="1" w:styleId="HeaderChar">
    <w:name w:val="Header Char"/>
    <w:basedOn w:val="DefaultParagraphFont"/>
    <w:link w:val="Header"/>
    <w:rsid w:val="00D3010E"/>
    <w:rPr>
      <w:rFonts w:ascii="Book Antiqua" w:eastAsia="Times New Roman" w:hAnsi="Book Antiqua" w:cs="Times New Roman"/>
      <w:sz w:val="22"/>
      <w:lang w:eastAsia="en-US"/>
    </w:rPr>
  </w:style>
  <w:style w:type="table" w:styleId="TableGrid">
    <w:name w:val="Table Grid"/>
    <w:basedOn w:val="TableNormal"/>
    <w:rsid w:val="00D3010E"/>
    <w:pPr>
      <w:spacing w:after="18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3010E"/>
    <w:rPr>
      <w:color w:val="0000FF" w:themeColor="hyperlink"/>
      <w:u w:val="single"/>
    </w:rPr>
  </w:style>
  <w:style w:type="character" w:styleId="FollowedHyperlink">
    <w:name w:val="FollowedHyperlink"/>
    <w:basedOn w:val="DefaultParagraphFont"/>
    <w:uiPriority w:val="99"/>
    <w:semiHidden/>
    <w:unhideWhenUsed/>
    <w:rsid w:val="00785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cel@tur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388</Words>
  <Characters>2212</Characters>
  <Application>Microsoft Macintosh Word</Application>
  <DocSecurity>0</DocSecurity>
  <Lines>18</Lines>
  <Paragraphs>5</Paragraphs>
  <ScaleCrop>false</ScaleCrop>
  <Company>TURN</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Hawiger</dc:creator>
  <cp:lastModifiedBy>Marcel Hawiger</cp:lastModifiedBy>
  <cp:revision>8</cp:revision>
  <dcterms:created xsi:type="dcterms:W3CDTF">2014-07-16T18:34:00Z</dcterms:created>
  <dcterms:modified xsi:type="dcterms:W3CDTF">2014-07-17T21:41:00Z</dcterms:modified>
</cp:coreProperties>
</file>