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6418" w14:textId="5C2627D9" w:rsidR="002A790E" w:rsidRPr="00633D6C" w:rsidRDefault="2DA38BC7" w:rsidP="00876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3FEBC367" w14:textId="77777777" w:rsidR="00DE4FCB" w:rsidRPr="00633D6C" w:rsidRDefault="00DE4FCB" w:rsidP="0087679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</w:pPr>
    </w:p>
    <w:p w14:paraId="55E5516B" w14:textId="4DE26574" w:rsidR="00876793" w:rsidRPr="00633D6C" w:rsidRDefault="00876793" w:rsidP="00347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Para más información </w:t>
      </w:r>
      <w:r w:rsidR="00E873DF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sobre</w:t>
      </w: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cómo este </w:t>
      </w:r>
      <w:r w:rsidR="0070450D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aumento </w:t>
      </w: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impactará su factura, llame al </w:t>
      </w:r>
      <w:r w:rsidR="00D0287B" w:rsidRPr="00633D6C">
        <w:rPr>
          <w:rFonts w:ascii="Times New Roman" w:hAnsi="Times New Roman" w:cs="Times New Roman"/>
          <w:sz w:val="24"/>
          <w:szCs w:val="24"/>
          <w:lang w:val="es-ES_tradnl"/>
        </w:rPr>
        <w:t>1-800-311-7343</w:t>
      </w:r>
    </w:p>
    <w:p w14:paraId="5F732329" w14:textId="77777777" w:rsidR="002A790E" w:rsidRPr="00633D6C" w:rsidRDefault="002A790E" w:rsidP="002A790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s-ES_tradnl"/>
        </w:rPr>
      </w:pPr>
    </w:p>
    <w:p w14:paraId="369DF88F" w14:textId="24D1B7E3" w:rsidR="00FB2763" w:rsidRPr="00633D6C" w:rsidRDefault="00B47C81" w:rsidP="002A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AVISO DE SOLICITUD</w:t>
      </w:r>
    </w:p>
    <w:p w14:paraId="00D4ACA9" w14:textId="77777777" w:rsidR="001F36FF" w:rsidRPr="00633D6C" w:rsidRDefault="00D35D43" w:rsidP="00F907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sz w:val="24"/>
          <w:szCs w:val="24"/>
          <w:lang w:val="es-ES_tradnl"/>
        </w:rPr>
        <w:t>PETICIÓN DE</w:t>
      </w: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600BBA"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SAN DIEGO GAS &amp; ELECTRIC COMPANY </w:t>
      </w:r>
      <w:r w:rsidR="00600BBA" w:rsidRPr="00633D6C">
        <w:rPr>
          <w:rFonts w:ascii="Times New Roman" w:hAnsi="Times New Roman" w:cs="Times New Roman"/>
          <w:sz w:val="24"/>
          <w:szCs w:val="24"/>
          <w:lang w:val="es-ES_tradnl"/>
        </w:rPr>
        <w:br/>
      </w:r>
      <w:r w:rsidR="00662F07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 FIN DE AUMENTAR LAS TARIFAS PARA TRANSPORTE DE GAS</w:t>
      </w:r>
    </w:p>
    <w:p w14:paraId="60167842" w14:textId="79FD2DD8" w:rsidR="00F907BC" w:rsidRPr="00633D6C" w:rsidRDefault="008B37E8" w:rsidP="00F907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F907BC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(</w:t>
      </w:r>
      <w:r w:rsidR="008769F6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PROCEDIMIENTO DE ASIGNACIÓN DE COSTOS</w:t>
      </w:r>
      <w:r w:rsidR="00F907BC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)</w:t>
      </w: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518A0494" w14:textId="121A9EAB" w:rsidR="0002257C" w:rsidRPr="00633D6C" w:rsidRDefault="008B37E8" w:rsidP="0002257C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SOLICITUD </w:t>
      </w:r>
      <w:r w:rsidR="0002257C" w:rsidRPr="00633D6C">
        <w:rPr>
          <w:rFonts w:ascii="Times New Roman" w:hAnsi="Times New Roman" w:cs="Times New Roman"/>
          <w:sz w:val="24"/>
          <w:szCs w:val="24"/>
          <w:lang w:val="es-ES_tradnl"/>
        </w:rPr>
        <w:t>A.22-0</w:t>
      </w:r>
      <w:r w:rsidR="00D27DA7" w:rsidRPr="00633D6C"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="0002257C" w:rsidRPr="00633D6C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727A2B" w:rsidRPr="00633D6C">
        <w:rPr>
          <w:rFonts w:ascii="Times New Roman" w:hAnsi="Times New Roman" w:cs="Times New Roman"/>
          <w:sz w:val="24"/>
          <w:szCs w:val="24"/>
          <w:lang w:val="es-ES_tradnl"/>
        </w:rPr>
        <w:t>015</w:t>
      </w:r>
    </w:p>
    <w:p w14:paraId="278AD094" w14:textId="77777777" w:rsidR="0002257C" w:rsidRPr="00633D6C" w:rsidRDefault="0002257C" w:rsidP="00F907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940A4BD" w14:textId="1AAF7117" w:rsidR="0C6EBB1B" w:rsidRPr="00633D6C" w:rsidRDefault="00E3350A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¿Por qué estoy recibiendo este aviso</w:t>
      </w:r>
      <w:r w:rsidR="0C6EBB1B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3DBEDF05" w14:textId="5D6E8774" w:rsidR="718C7AD5" w:rsidRPr="00633D6C" w:rsidRDefault="0016529C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>El 30 de septiembre de 2022</w:t>
      </w:r>
      <w:r w:rsidR="00AB51CE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>,</w:t>
      </w:r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San Diego Gas &amp; Electric</w:t>
      </w:r>
      <w:r w:rsidR="00364D1B" w:rsidRPr="00633D6C">
        <w:rPr>
          <w:rFonts w:ascii="Times New Roman" w:hAnsi="Times New Roman" w:cs="Times New Roman"/>
          <w:bCs/>
          <w:sz w:val="24"/>
          <w:szCs w:val="24"/>
          <w:vertAlign w:val="superscript"/>
          <w:lang w:val="es-ES_tradnl"/>
        </w:rPr>
        <w:t>®</w:t>
      </w:r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Company (SDG&amp;E</w:t>
      </w:r>
      <w:r w:rsidR="003B54CD" w:rsidRPr="00633D6C">
        <w:rPr>
          <w:rFonts w:ascii="Times New Roman" w:hAnsi="Times New Roman" w:cs="Times New Roman"/>
          <w:bCs/>
          <w:sz w:val="24"/>
          <w:szCs w:val="24"/>
          <w:vertAlign w:val="superscript"/>
          <w:lang w:val="es-ES_tradnl"/>
        </w:rPr>
        <w:t>®</w:t>
      </w:r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 </w:t>
      </w:r>
      <w:r w:rsidR="00831D29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presentó ante la Comisión de Servicios Públicos de California (CPUC) su Solicitud de </w:t>
      </w:r>
      <w:r w:rsidR="00B30186" w:rsidRPr="00633D6C">
        <w:rPr>
          <w:rFonts w:ascii="Times New Roman" w:hAnsi="Times New Roman" w:cs="Times New Roman"/>
          <w:sz w:val="24"/>
          <w:szCs w:val="24"/>
          <w:lang w:val="es-ES_tradnl"/>
        </w:rPr>
        <w:t>Procedimiento de Asignación de Costos</w:t>
      </w:r>
      <w:r w:rsidR="00B30186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(</w:t>
      </w:r>
      <w:proofErr w:type="spellStart"/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>Cost</w:t>
      </w:r>
      <w:proofErr w:type="spellEnd"/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>Allocation</w:t>
      </w:r>
      <w:proofErr w:type="spellEnd"/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>Proceeding</w:t>
      </w:r>
      <w:proofErr w:type="spellEnd"/>
      <w:r w:rsidR="00B30186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>,</w:t>
      </w:r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CAP) (A.</w:t>
      </w:r>
      <w:r w:rsidR="0002257C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>22-0</w:t>
      </w:r>
      <w:r w:rsidR="00D27DA7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>9</w:t>
      </w:r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>-</w:t>
      </w:r>
      <w:r w:rsidR="00727A2B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>015</w:t>
      </w:r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 </w:t>
      </w:r>
      <w:r w:rsidR="006B41E7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>a fin de revisar sus tarifas para el transporte de gas natural. De aprobarse, el aumento propuesto en las tarifas comenzará el 1 de enero de 2024 y concluirá el 31 de diciembre de</w:t>
      </w:r>
      <w:r w:rsidR="003B54CD" w:rsidRPr="00633D6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2027.</w:t>
      </w:r>
    </w:p>
    <w:p w14:paraId="56605CA2" w14:textId="77777777" w:rsidR="002A790E" w:rsidRPr="00633D6C" w:rsidRDefault="002A790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EB99824" w14:textId="3A4346B9" w:rsidR="4E5FCC20" w:rsidRPr="00633D6C" w:rsidRDefault="006B41E7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¿Por qué está solicitando </w:t>
      </w:r>
      <w:r w:rsidR="00600BBA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  <w:r w:rsidR="4E5FCC20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este aumento tarifario</w:t>
      </w:r>
      <w:r w:rsidR="4E5FCC20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2024F762" w14:textId="42CD414E" w:rsidR="003B54CD" w:rsidRPr="00633D6C" w:rsidRDefault="00F317ED" w:rsidP="003B54CD">
      <w:pPr>
        <w:pStyle w:val="BodyText"/>
        <w:spacing w:line="240" w:lineRule="auto"/>
        <w:ind w:right="720"/>
        <w:contextualSpacing/>
        <w:jc w:val="left"/>
        <w:rPr>
          <w:bCs/>
          <w:szCs w:val="24"/>
          <w:lang w:val="es-ES_tradnl"/>
        </w:rPr>
      </w:pPr>
      <w:r w:rsidRPr="00633D6C">
        <w:rPr>
          <w:bCs/>
          <w:szCs w:val="24"/>
          <w:lang w:val="es-ES_tradnl"/>
        </w:rPr>
        <w:t xml:space="preserve">El CAP es un procedimiento reglamentario en el cual </w:t>
      </w:r>
      <w:r w:rsidR="003B54CD" w:rsidRPr="00633D6C">
        <w:rPr>
          <w:bCs/>
          <w:szCs w:val="24"/>
          <w:lang w:val="es-ES_tradnl"/>
        </w:rPr>
        <w:t xml:space="preserve">SDG&amp;E </w:t>
      </w:r>
      <w:r w:rsidR="00C7131E" w:rsidRPr="00633D6C">
        <w:rPr>
          <w:bCs/>
          <w:szCs w:val="24"/>
          <w:lang w:val="es-ES_tradnl"/>
        </w:rPr>
        <w:t>actualiza la distribución de sus costos por proporcionar servicio de gas a clases de clientes y determina las tarifas de transporte que cobra a sus clientes. Los costos que se distribuyen en este CAP incluyen transmisión de gas, distribución de gas y costos relacionados con los clientes</w:t>
      </w:r>
      <w:r w:rsidR="003B54CD" w:rsidRPr="00633D6C">
        <w:rPr>
          <w:bCs/>
          <w:szCs w:val="24"/>
          <w:lang w:val="es-ES_tradnl"/>
        </w:rPr>
        <w:t xml:space="preserve">. </w:t>
      </w:r>
      <w:r w:rsidR="00907B13" w:rsidRPr="00633D6C">
        <w:rPr>
          <w:bCs/>
          <w:szCs w:val="24"/>
          <w:lang w:val="es-ES_tradnl"/>
        </w:rPr>
        <w:t>Aunque la división de costos se determina en el CAP, las cantidades en dólares de los costos se presentan y determinan en un procedimiento por separado de la CPUC</w:t>
      </w:r>
      <w:r w:rsidR="003B54CD" w:rsidRPr="00633D6C">
        <w:rPr>
          <w:bCs/>
          <w:szCs w:val="24"/>
          <w:lang w:val="es-ES_tradnl"/>
        </w:rPr>
        <w:t xml:space="preserve">. SDG&amp;E </w:t>
      </w:r>
      <w:r w:rsidR="00EF0179" w:rsidRPr="00633D6C">
        <w:rPr>
          <w:bCs/>
          <w:szCs w:val="24"/>
          <w:lang w:val="es-ES_tradnl"/>
        </w:rPr>
        <w:t>pronostica también cuánto gas podrían utilizar sus clientes (es decir, la demanda) y los precios del gas usados para calcular los distintos componentes de la tarifa en este procedimiento, entre los que se incluyen el combustible de uso de la compañía y el gas no contabilizado. Todos estos pronósticos tienen un impacto en las tarifas de los clientes</w:t>
      </w:r>
      <w:r w:rsidR="003B54CD" w:rsidRPr="00633D6C">
        <w:rPr>
          <w:bCs/>
          <w:szCs w:val="24"/>
          <w:lang w:val="es-ES_tradnl"/>
        </w:rPr>
        <w:t xml:space="preserve">.  </w:t>
      </w:r>
    </w:p>
    <w:p w14:paraId="1FA837F2" w14:textId="77777777" w:rsidR="003B54CD" w:rsidRPr="00633D6C" w:rsidRDefault="003B54CD" w:rsidP="003B54CD">
      <w:pPr>
        <w:pStyle w:val="BodyText"/>
        <w:spacing w:line="240" w:lineRule="auto"/>
        <w:ind w:right="720"/>
        <w:contextualSpacing/>
        <w:jc w:val="left"/>
        <w:rPr>
          <w:szCs w:val="24"/>
          <w:lang w:val="es-ES_tradnl"/>
        </w:rPr>
      </w:pPr>
    </w:p>
    <w:p w14:paraId="7A98C665" w14:textId="39415EC5" w:rsidR="4E5FCC20" w:rsidRPr="00633D6C" w:rsidRDefault="00BF679A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¿Cómo podría afectar esto mis tarifas mensuales de gas</w:t>
      </w:r>
      <w:r w:rsidR="4E5FCC20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1BC05B05" w14:textId="5629EFCB" w:rsidR="596D81FA" w:rsidRPr="00633D6C" w:rsidRDefault="00FB4A6F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El monto de los costos en dólares de </w:t>
      </w:r>
      <w:r w:rsidR="006828D3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SDG&amp;E</w:t>
      </w: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C0446F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 recuperarse en las tarifas </w:t>
      </w:r>
      <w:r w:rsidR="006F51BC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2024 </w:t>
      </w:r>
      <w:r w:rsidR="00C74060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todavía no se determina. Si la CPUC aprueba la solicitud tarifaria de </w:t>
      </w:r>
      <w:r w:rsidR="00600BBA" w:rsidRPr="00633D6C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596D81FA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, </w:t>
      </w:r>
      <w:r w:rsidR="00180A14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la factura residencial mensual promedio de un cliente que no participa en el programa CARE y consume </w:t>
      </w:r>
      <w:r w:rsidR="001B5A29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24 </w:t>
      </w:r>
      <w:r w:rsidR="00BD5568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termias al mes aumentaría en </w:t>
      </w:r>
      <w:r w:rsidR="00851F3E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aproximadamente </w:t>
      </w:r>
      <w:r w:rsidR="001B5A29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$</w:t>
      </w:r>
      <w:r w:rsidR="00010A39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5.</w:t>
      </w:r>
      <w:r w:rsidR="00CB3968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19 </w:t>
      </w:r>
      <w:r w:rsidR="00851F3E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u</w:t>
      </w:r>
      <w:r w:rsidR="00CC3B99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E5746C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1</w:t>
      </w:r>
      <w:r w:rsidR="00010A39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1</w:t>
      </w:r>
      <w:r w:rsidR="001B5A29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%</w:t>
      </w:r>
      <w:r w:rsidR="00CC3B99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AA5CA8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al mes en 2024 si el monto de los costos en dólares en 2024 se mantiene al nivel actual de 2022</w:t>
      </w:r>
      <w:r w:rsidR="001B5A29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  <w:r w:rsidR="596D81FA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14:paraId="346B0653" w14:textId="08DE7D51" w:rsidR="000F544A" w:rsidRPr="00633D6C" w:rsidRDefault="000F544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A7A33C3" w14:textId="1D20A78B" w:rsidR="000F544A" w:rsidRPr="00633D6C" w:rsidRDefault="000F544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471C5275" w14:textId="2494393C" w:rsidR="000F544A" w:rsidRPr="00633D6C" w:rsidRDefault="000F544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65646765" w14:textId="57DF7B29" w:rsidR="000F544A" w:rsidRPr="00633D6C" w:rsidRDefault="000F544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3384BC32" w14:textId="77777777" w:rsidR="000F544A" w:rsidRPr="00633D6C" w:rsidRDefault="000F544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21B87D43" w14:textId="77777777" w:rsidR="007919F4" w:rsidRPr="00633D6C" w:rsidRDefault="007919F4" w:rsidP="00776815">
      <w:pPr>
        <w:ind w:left="720"/>
        <w:rPr>
          <w:b/>
          <w:bCs/>
          <w:lang w:val="es-ES_tradnl"/>
        </w:rPr>
      </w:pPr>
    </w:p>
    <w:p w14:paraId="443E0A7C" w14:textId="77777777" w:rsidR="007919F4" w:rsidRPr="00633D6C" w:rsidRDefault="007919F4" w:rsidP="00776815">
      <w:pPr>
        <w:ind w:left="720"/>
        <w:rPr>
          <w:b/>
          <w:bCs/>
          <w:lang w:val="es-ES_tradnl"/>
        </w:rPr>
      </w:pPr>
    </w:p>
    <w:p w14:paraId="787B80D5" w14:textId="77777777" w:rsidR="007919F4" w:rsidRPr="00633D6C" w:rsidRDefault="007919F4" w:rsidP="00776815">
      <w:pPr>
        <w:ind w:left="720"/>
        <w:rPr>
          <w:b/>
          <w:bCs/>
          <w:lang w:val="es-ES_tradnl"/>
        </w:rPr>
      </w:pPr>
    </w:p>
    <w:p w14:paraId="749A94A5" w14:textId="2E673572" w:rsidR="00B317CC" w:rsidRPr="00633D6C" w:rsidRDefault="00D96224" w:rsidP="00603C19">
      <w:pPr>
        <w:ind w:left="720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633D6C">
        <w:rPr>
          <w:rFonts w:ascii="Times New Roman" w:hAnsi="Times New Roman" w:cs="Times New Roman"/>
          <w:b/>
          <w:bCs/>
          <w:lang w:val="es-ES_tradnl"/>
        </w:rPr>
        <w:lastRenderedPageBreak/>
        <w:t xml:space="preserve">CAMBIO ILUSTRATIVO DE </w:t>
      </w:r>
      <w:r w:rsidR="00B317CC" w:rsidRPr="00633D6C">
        <w:rPr>
          <w:rFonts w:ascii="Times New Roman" w:hAnsi="Times New Roman" w:cs="Times New Roman"/>
          <w:b/>
          <w:bCs/>
          <w:lang w:val="es-ES_tradnl"/>
        </w:rPr>
        <w:t xml:space="preserve">SAN DIEGO GAS &amp; ELECTRIC COMPANY </w:t>
      </w:r>
      <w:r w:rsidR="00603C19" w:rsidRPr="00633D6C">
        <w:rPr>
          <w:rFonts w:ascii="Times New Roman" w:hAnsi="Times New Roman" w:cs="Times New Roman"/>
          <w:b/>
          <w:bCs/>
          <w:lang w:val="es-ES_tradnl"/>
        </w:rPr>
        <w:br/>
        <w:t xml:space="preserve">EN LAS TARIFAS PROMEDIO POR CLASE DEBIDO AL CAP PROPUESTO </w:t>
      </w:r>
      <w:r w:rsidR="00603C19" w:rsidRPr="00633D6C">
        <w:rPr>
          <w:rFonts w:ascii="Times New Roman" w:hAnsi="Times New Roman" w:cs="Times New Roman"/>
          <w:b/>
          <w:bCs/>
          <w:lang w:val="es-ES_tradnl"/>
        </w:rPr>
        <w:br/>
        <w:t xml:space="preserve">EN VIGOR A PARTIR DEL 1 DE ENERO DE </w:t>
      </w:r>
      <w:r w:rsidR="00B317CC" w:rsidRPr="00633D6C">
        <w:rPr>
          <w:rFonts w:ascii="Times New Roman" w:hAnsi="Times New Roman" w:cs="Times New Roman"/>
          <w:b/>
          <w:bCs/>
          <w:lang w:val="es-ES_tradnl"/>
        </w:rPr>
        <w:t>2024</w:t>
      </w:r>
    </w:p>
    <w:p w14:paraId="644C1638" w14:textId="77777777" w:rsidR="008656A5" w:rsidRPr="00633D6C" w:rsidRDefault="008656A5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tbl>
      <w:tblPr>
        <w:tblW w:w="8240" w:type="dxa"/>
        <w:tblLook w:val="04A0" w:firstRow="1" w:lastRow="0" w:firstColumn="1" w:lastColumn="0" w:noHBand="0" w:noVBand="1"/>
      </w:tblPr>
      <w:tblGrid>
        <w:gridCol w:w="3645"/>
        <w:gridCol w:w="1176"/>
        <w:gridCol w:w="1243"/>
        <w:gridCol w:w="1176"/>
        <w:gridCol w:w="1000"/>
      </w:tblGrid>
      <w:tr w:rsidR="001B5A29" w:rsidRPr="00633D6C" w14:paraId="516FBF79" w14:textId="77777777" w:rsidTr="001B5A29">
        <w:trPr>
          <w:trHeight w:val="54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ABB2" w14:textId="77777777" w:rsidR="001B5A29" w:rsidRPr="00633D6C" w:rsidRDefault="001B5A29" w:rsidP="001B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7A59" w14:textId="3522B92E" w:rsidR="001B5A29" w:rsidRPr="00633D6C" w:rsidRDefault="00FC1AF4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/>
              </w:rPr>
              <w:t>Tarifas actuale</w:t>
            </w:r>
            <w:r w:rsidR="001B5A29" w:rsidRPr="00633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FFDA" w14:textId="77777777" w:rsidR="00EA090D" w:rsidRPr="00EA090D" w:rsidRDefault="00EA090D" w:rsidP="00E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E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/>
              </w:rPr>
              <w:t>Tarifas propuestas para 2024</w:t>
            </w:r>
          </w:p>
          <w:p w14:paraId="2D3C6207" w14:textId="3A97AB1B" w:rsidR="001B5A29" w:rsidRPr="00633D6C" w:rsidRDefault="001B5A2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7B24" w14:textId="79178DAC" w:rsidR="001B5A29" w:rsidRPr="00633D6C" w:rsidRDefault="00D83D68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/>
              </w:rPr>
              <w:t>Cambio ¢/termia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CA54" w14:textId="28C682F8" w:rsidR="001B5A29" w:rsidRPr="00633D6C" w:rsidRDefault="00535883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/>
              </w:rPr>
              <w:t xml:space="preserve">Cambio 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% </w:t>
            </w:r>
          </w:p>
        </w:tc>
      </w:tr>
      <w:tr w:rsidR="001B5A29" w:rsidRPr="00633D6C" w14:paraId="08F586F7" w14:textId="77777777" w:rsidTr="001B5A29">
        <w:trPr>
          <w:trHeight w:val="27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6AD2" w14:textId="6F2E8282" w:rsidR="001B5A29" w:rsidRPr="00633D6C" w:rsidRDefault="001B5A29" w:rsidP="001B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</w:t>
            </w:r>
            <w:r w:rsidR="0033504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lase de cliente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E4FE" w14:textId="30F687D1" w:rsidR="001B5A29" w:rsidRPr="00633D6C" w:rsidRDefault="001B5A2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(¢/</w:t>
            </w:r>
            <w:r w:rsidR="00535883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termia</w:t>
            </w: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8A90" w14:textId="0B2C2299" w:rsidR="001B5A29" w:rsidRPr="00633D6C" w:rsidRDefault="001B5A2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(¢/term</w:t>
            </w:r>
            <w:r w:rsidR="00535883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ia</w:t>
            </w: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8930" w14:textId="57292AD4" w:rsidR="001B5A29" w:rsidRPr="00633D6C" w:rsidRDefault="001B5A2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(¢/term</w:t>
            </w:r>
            <w:r w:rsidR="00535883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ia</w:t>
            </w: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BCDE" w14:textId="77777777" w:rsidR="001B5A29" w:rsidRPr="00633D6C" w:rsidRDefault="001B5A29" w:rsidP="001B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</w:tr>
      <w:tr w:rsidR="001B5A29" w:rsidRPr="00633D6C" w14:paraId="140E3926" w14:textId="77777777" w:rsidTr="001B5A29">
        <w:trPr>
          <w:trHeight w:val="27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5DF0" w14:textId="0664FD13" w:rsidR="001B5A29" w:rsidRPr="00633D6C" w:rsidRDefault="00DF590F" w:rsidP="001B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Residencial (principal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)*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A079" w14:textId="77777777" w:rsidR="001B5A29" w:rsidRPr="00633D6C" w:rsidRDefault="001B5A2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147.1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0518" w14:textId="4CF6A1D5" w:rsidR="001B5A29" w:rsidRPr="00633D6C" w:rsidRDefault="006A4662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169.5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39F7" w14:textId="51D73540" w:rsidR="001B5A29" w:rsidRPr="00633D6C" w:rsidRDefault="006A4662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22.</w:t>
            </w:r>
            <w:r w:rsidR="002E6C03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4A72C" w14:textId="11C4A5DC" w:rsidR="001B5A29" w:rsidRPr="00633D6C" w:rsidRDefault="006A4662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15.2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%</w:t>
            </w:r>
          </w:p>
        </w:tc>
      </w:tr>
      <w:tr w:rsidR="001B5A29" w:rsidRPr="00633D6C" w14:paraId="7FEA6331" w14:textId="77777777" w:rsidTr="001B5A29">
        <w:trPr>
          <w:trHeight w:val="27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2B85" w14:textId="1D8F41A8" w:rsidR="001B5A29" w:rsidRPr="00633D6C" w:rsidRDefault="008605DC" w:rsidP="001B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Comercial/industria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l (</w:t>
            </w: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principal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)*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93015" w14:textId="77777777" w:rsidR="001B5A29" w:rsidRPr="00633D6C" w:rsidRDefault="001B5A2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61.1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7A43" w14:textId="512D3120" w:rsidR="001B5A29" w:rsidRPr="00633D6C" w:rsidRDefault="006A4662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63.4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1942" w14:textId="7A4AC433" w:rsidR="001B5A29" w:rsidRPr="00633D6C" w:rsidRDefault="006A4662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C64D" w14:textId="471C4085" w:rsidR="001B5A29" w:rsidRPr="00633D6C" w:rsidRDefault="006A4662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3.8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%</w:t>
            </w:r>
          </w:p>
        </w:tc>
      </w:tr>
      <w:tr w:rsidR="001B5A29" w:rsidRPr="00633D6C" w14:paraId="654DD821" w14:textId="77777777" w:rsidTr="001B5A29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C4C3B" w14:textId="68EC5E4B" w:rsidR="001B5A29" w:rsidRPr="00633D6C" w:rsidRDefault="004607B9" w:rsidP="001B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Comercial/industrial – nivel de distribución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(</w:t>
            </w: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no principal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)**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4FF8" w14:textId="77777777" w:rsidR="001B5A29" w:rsidRPr="00633D6C" w:rsidRDefault="001B5A2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9C373" w14:textId="7587347E" w:rsidR="001B5A29" w:rsidRPr="00633D6C" w:rsidRDefault="0008703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CAE6" w14:textId="063D2DF7" w:rsidR="001B5A29" w:rsidRPr="00633D6C" w:rsidRDefault="006C51DB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3.</w:t>
            </w:r>
            <w:r w:rsidR="00FB03F7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3B544" w14:textId="4CA87B6F" w:rsidR="001B5A29" w:rsidRPr="00633D6C" w:rsidRDefault="00FB03F7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22.5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%</w:t>
            </w:r>
          </w:p>
        </w:tc>
      </w:tr>
      <w:tr w:rsidR="001B5A29" w:rsidRPr="00633D6C" w14:paraId="5DA695D2" w14:textId="77777777" w:rsidTr="001B5A29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4F83" w14:textId="7DC484FE" w:rsidR="001B5A29" w:rsidRPr="00633D6C" w:rsidRDefault="00D33A07" w:rsidP="001B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Nivel de generación-distribución eléctricas, etapa 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 (</w:t>
            </w:r>
            <w:r w:rsidR="004607B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no principal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)</w:t>
            </w:r>
            <w:r w:rsidR="00F907BC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5983" w14:textId="77777777" w:rsidR="001B5A29" w:rsidRPr="00633D6C" w:rsidRDefault="001B5A2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D96B" w14:textId="6439D660" w:rsidR="001B5A29" w:rsidRPr="00633D6C" w:rsidRDefault="00FB03F7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29.0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CE1D" w14:textId="110DC59B" w:rsidR="001B5A29" w:rsidRPr="00633D6C" w:rsidRDefault="006C51DB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</w:t>
            </w:r>
            <w:r w:rsidR="00FB03F7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0C45" w14:textId="72F9D63C" w:rsidR="001B5A29" w:rsidRPr="00633D6C" w:rsidRDefault="00FB03F7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6.</w:t>
            </w:r>
            <w:r w:rsidR="004F763A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6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%</w:t>
            </w:r>
          </w:p>
        </w:tc>
      </w:tr>
      <w:tr w:rsidR="001B5A29" w:rsidRPr="00633D6C" w14:paraId="6EC09D5B" w14:textId="77777777" w:rsidTr="001B5A29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8290" w14:textId="6C15610D" w:rsidR="001B5A29" w:rsidRPr="00633D6C" w:rsidRDefault="00D33A07" w:rsidP="001B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Nivel de generación-distribución eléctricas, etapa 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 (</w:t>
            </w:r>
            <w:r w:rsidR="004607B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no principal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)</w:t>
            </w:r>
            <w:r w:rsidR="00F907BC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3B005" w14:textId="77777777" w:rsidR="001B5A29" w:rsidRPr="00633D6C" w:rsidRDefault="001B5A2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8442" w14:textId="18C29F4D" w:rsidR="001B5A29" w:rsidRPr="00633D6C" w:rsidRDefault="00D95901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22</w:t>
            </w:r>
            <w:r w:rsidR="00B82ECD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.</w:t>
            </w:r>
            <w:r w:rsidR="004F763A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2CD03" w14:textId="4FD26EED" w:rsidR="001B5A29" w:rsidRPr="00633D6C" w:rsidRDefault="00CB70B8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</w:t>
            </w:r>
            <w:r w:rsidR="00CA1660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.</w:t>
            </w:r>
            <w:r w:rsidR="004F763A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FE1A7" w14:textId="5EF5AD66" w:rsidR="001B5A29" w:rsidRPr="00633D6C" w:rsidRDefault="004F763A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13.</w:t>
            </w:r>
            <w:r w:rsidR="00EB1D0F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8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%</w:t>
            </w:r>
          </w:p>
        </w:tc>
      </w:tr>
      <w:tr w:rsidR="001B5A29" w:rsidRPr="00633D6C" w14:paraId="7648D9D5" w14:textId="77777777" w:rsidTr="001B5A29">
        <w:trPr>
          <w:trHeight w:val="27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9628" w14:textId="450463E7" w:rsidR="001B5A29" w:rsidRPr="00633D6C" w:rsidRDefault="00336B01" w:rsidP="001B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Servicio a nivel de transmisión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*</w:t>
            </w:r>
            <w:r w:rsidR="00F907BC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A5E2A" w14:textId="77777777" w:rsidR="001B5A29" w:rsidRPr="00633D6C" w:rsidRDefault="001B5A2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B3ECF" w14:textId="5C5A6D58" w:rsidR="001B5A29" w:rsidRPr="00633D6C" w:rsidRDefault="006608AF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15.</w:t>
            </w:r>
            <w:r w:rsidR="004F763A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564F7" w14:textId="013C32CF" w:rsidR="001B5A29" w:rsidRPr="00633D6C" w:rsidRDefault="00A43B27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226F" w14:textId="120A03FD" w:rsidR="001B5A29" w:rsidRPr="00633D6C" w:rsidRDefault="0021432D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24.0</w:t>
            </w:r>
            <w:r w:rsidR="001B5A29" w:rsidRPr="00633D6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%</w:t>
            </w:r>
          </w:p>
        </w:tc>
      </w:tr>
      <w:tr w:rsidR="001B5A29" w:rsidRPr="00633D6C" w14:paraId="385DB149" w14:textId="77777777" w:rsidTr="001B5A29">
        <w:trPr>
          <w:trHeight w:val="27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B497" w14:textId="0FA19601" w:rsidR="001B5A29" w:rsidRPr="00633D6C" w:rsidRDefault="00B8076D" w:rsidP="001B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Total del sistema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1FA92" w14:textId="77777777" w:rsidR="001B5A29" w:rsidRPr="00633D6C" w:rsidRDefault="001B5A29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55.9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6743A" w14:textId="1BE049FB" w:rsidR="001B5A29" w:rsidRPr="00633D6C" w:rsidRDefault="00A43B27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75.1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5AFF4" w14:textId="04DF0237" w:rsidR="001B5A29" w:rsidRPr="00633D6C" w:rsidRDefault="00A43B27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19.2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3081" w14:textId="41549045" w:rsidR="001B5A29" w:rsidRPr="00633D6C" w:rsidRDefault="00A43B27" w:rsidP="001B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63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34</w:t>
            </w:r>
            <w:r w:rsidR="006D306D" w:rsidRPr="0063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.</w:t>
            </w:r>
            <w:r w:rsidR="00B82ECD" w:rsidRPr="0063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4</w:t>
            </w:r>
            <w:r w:rsidR="00D4704C" w:rsidRPr="0063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%</w:t>
            </w:r>
          </w:p>
        </w:tc>
      </w:tr>
    </w:tbl>
    <w:p w14:paraId="2D82FACE" w14:textId="4D2FBE4B" w:rsidR="00F907BC" w:rsidRPr="00633D6C" w:rsidRDefault="001B5A29" w:rsidP="00F907BC">
      <w:pPr>
        <w:pStyle w:val="Header"/>
        <w:tabs>
          <w:tab w:val="left" w:pos="720"/>
        </w:tabs>
        <w:rPr>
          <w:rFonts w:ascii="Times New Roman" w:hAnsi="Times New Roman"/>
          <w:szCs w:val="24"/>
          <w:lang w:val="es-ES_tradnl"/>
        </w:rPr>
      </w:pPr>
      <w:r w:rsidRPr="00633D6C">
        <w:rPr>
          <w:rFonts w:ascii="Times New Roman" w:hAnsi="Times New Roman"/>
          <w:b/>
          <w:bCs/>
          <w:color w:val="000000"/>
          <w:szCs w:val="24"/>
          <w:lang w:val="es-ES_tradnl"/>
        </w:rPr>
        <w:t>*</w:t>
      </w:r>
      <w:r w:rsidR="000C1403" w:rsidRPr="00633D6C">
        <w:rPr>
          <w:rFonts w:ascii="Times New Roman" w:hAnsi="Times New Roman"/>
          <w:b/>
          <w:bCs/>
          <w:color w:val="000000"/>
          <w:szCs w:val="24"/>
          <w:lang w:val="es-ES_tradnl"/>
        </w:rPr>
        <w:t xml:space="preserve"> </w:t>
      </w:r>
      <w:r w:rsidR="001944D7" w:rsidRPr="00633D6C">
        <w:rPr>
          <w:rFonts w:ascii="Times New Roman" w:hAnsi="Times New Roman"/>
          <w:szCs w:val="24"/>
          <w:lang w:val="es-ES_tradnl"/>
        </w:rPr>
        <w:t>Los clientes principales por lo general consumen cantidades más pequeñas de gas y la empresa de servicios públicos compra su gas</w:t>
      </w:r>
      <w:r w:rsidR="00F907BC" w:rsidRPr="00633D6C">
        <w:rPr>
          <w:rFonts w:ascii="Times New Roman" w:hAnsi="Times New Roman"/>
          <w:szCs w:val="24"/>
          <w:lang w:val="es-ES_tradnl"/>
        </w:rPr>
        <w:t>.</w:t>
      </w:r>
    </w:p>
    <w:p w14:paraId="14DC7780" w14:textId="3ED705B4" w:rsidR="00F907BC" w:rsidRPr="00633D6C" w:rsidRDefault="00F907BC" w:rsidP="00F907BC">
      <w:pPr>
        <w:pStyle w:val="Header"/>
        <w:tabs>
          <w:tab w:val="left" w:pos="720"/>
        </w:tabs>
        <w:rPr>
          <w:rFonts w:ascii="Times New Roman" w:hAnsi="Times New Roman"/>
          <w:szCs w:val="24"/>
          <w:lang w:val="es-ES_tradnl"/>
        </w:rPr>
      </w:pPr>
      <w:r w:rsidRPr="00633D6C">
        <w:rPr>
          <w:rFonts w:ascii="Times New Roman" w:hAnsi="Times New Roman"/>
          <w:szCs w:val="24"/>
          <w:lang w:val="es-ES_tradnl"/>
        </w:rPr>
        <w:t xml:space="preserve">** </w:t>
      </w:r>
      <w:r w:rsidR="001F45C5" w:rsidRPr="00633D6C">
        <w:rPr>
          <w:rFonts w:ascii="Times New Roman" w:hAnsi="Times New Roman"/>
          <w:szCs w:val="24"/>
          <w:lang w:val="es-ES_tradnl"/>
        </w:rPr>
        <w:t>Los clientes no principales son generalmente consumidores grandes de gas que compran sus propios suministros de gas natural para que</w:t>
      </w:r>
      <w:r w:rsidRPr="00633D6C">
        <w:rPr>
          <w:rFonts w:ascii="Times New Roman" w:hAnsi="Times New Roman"/>
          <w:szCs w:val="24"/>
          <w:lang w:val="es-ES_tradnl"/>
        </w:rPr>
        <w:t xml:space="preserve"> SDG&amp;E </w:t>
      </w:r>
      <w:r w:rsidR="00F0008F" w:rsidRPr="00633D6C">
        <w:rPr>
          <w:rFonts w:ascii="Times New Roman" w:hAnsi="Times New Roman"/>
          <w:szCs w:val="24"/>
          <w:lang w:val="es-ES_tradnl"/>
        </w:rPr>
        <w:t>lo transporte</w:t>
      </w:r>
      <w:r w:rsidRPr="00633D6C">
        <w:rPr>
          <w:rFonts w:ascii="Times New Roman" w:hAnsi="Times New Roman"/>
          <w:szCs w:val="24"/>
          <w:lang w:val="es-ES_tradnl"/>
        </w:rPr>
        <w:t>.</w:t>
      </w:r>
    </w:p>
    <w:p w14:paraId="68E118A1" w14:textId="4CF3D9A9" w:rsidR="00F907BC" w:rsidRPr="00633D6C" w:rsidRDefault="00F907BC" w:rsidP="00F907BC">
      <w:pPr>
        <w:pStyle w:val="Header"/>
        <w:tabs>
          <w:tab w:val="left" w:pos="720"/>
        </w:tabs>
        <w:rPr>
          <w:rFonts w:ascii="Times New Roman" w:hAnsi="Times New Roman"/>
          <w:szCs w:val="24"/>
          <w:lang w:val="es-ES_tradnl"/>
        </w:rPr>
      </w:pPr>
      <w:r w:rsidRPr="00633D6C">
        <w:rPr>
          <w:rFonts w:ascii="Times New Roman" w:hAnsi="Times New Roman"/>
          <w:szCs w:val="24"/>
          <w:lang w:val="es-ES_tradnl"/>
        </w:rPr>
        <w:t xml:space="preserve">*** </w:t>
      </w:r>
      <w:r w:rsidR="000C1403" w:rsidRPr="00633D6C">
        <w:rPr>
          <w:rFonts w:ascii="Times New Roman" w:hAnsi="Times New Roman"/>
          <w:szCs w:val="24"/>
          <w:lang w:val="es-ES_tradnl"/>
        </w:rPr>
        <w:t xml:space="preserve">El Servicio a nivel de transmisión es para el servicio no principal en el Sistema de Transmisión Local desde el </w:t>
      </w:r>
      <w:proofErr w:type="spellStart"/>
      <w:r w:rsidRPr="00633D6C">
        <w:rPr>
          <w:rFonts w:ascii="Times New Roman" w:hAnsi="Times New Roman"/>
          <w:szCs w:val="24"/>
          <w:lang w:val="es-ES_tradnl"/>
        </w:rPr>
        <w:t>SoCal</w:t>
      </w:r>
      <w:proofErr w:type="spellEnd"/>
      <w:r w:rsidRPr="00633D6C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Pr="00633D6C">
        <w:rPr>
          <w:rFonts w:ascii="Times New Roman" w:hAnsi="Times New Roman"/>
          <w:szCs w:val="24"/>
          <w:lang w:val="es-ES_tradnl"/>
        </w:rPr>
        <w:t>Citygate</w:t>
      </w:r>
      <w:proofErr w:type="spellEnd"/>
      <w:r w:rsidRPr="00633D6C">
        <w:rPr>
          <w:rFonts w:ascii="Times New Roman" w:hAnsi="Times New Roman"/>
          <w:szCs w:val="24"/>
          <w:lang w:val="es-ES_tradnl"/>
        </w:rPr>
        <w:t>.</w:t>
      </w:r>
    </w:p>
    <w:p w14:paraId="759CCDD0" w14:textId="1E7ABBFF" w:rsidR="001B5A29" w:rsidRPr="00633D6C" w:rsidRDefault="001B5A29" w:rsidP="002A790E">
      <w:pPr>
        <w:pStyle w:val="NormalWeb"/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</w:pPr>
    </w:p>
    <w:p w14:paraId="7D656D89" w14:textId="12805660" w:rsidR="003844D4" w:rsidRPr="00633D6C" w:rsidRDefault="000751AE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¿Cómo funciona el resto de este proceso</w:t>
      </w:r>
      <w:r w:rsidR="003844D4" w:rsidRPr="00633D6C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 xml:space="preserve">? </w:t>
      </w:r>
    </w:p>
    <w:p w14:paraId="3EED5CD0" w14:textId="6E09C00E" w:rsidR="004275E6" w:rsidRPr="00633D6C" w:rsidRDefault="00CD222E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La presente solicitud se asignará a un Juez de Derecho Administrativo de la CPUC, quien considerará las propuestas y pruebas presentadas durante el proceso formal de las audiencias. El Juez de Derecho Administrativo emitirá una propuesta de decisión que tal vez adopte la solicitud de </w:t>
      </w:r>
      <w:r w:rsidR="00600BBA" w:rsidRPr="00633D6C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00734A2D" w:rsidRPr="00633D6C">
        <w:rPr>
          <w:rFonts w:ascii="Times New Roman" w:hAnsi="Times New Roman" w:cs="Times New Roman"/>
          <w:sz w:val="24"/>
          <w:szCs w:val="24"/>
          <w:lang w:val="es-ES_tradnl"/>
        </w:rPr>
        <w:t>, la modifique o la deniegue. Cualquier Comisionado de la CPUC puede proponer una decisión alterna con un resultado distinto. La decisión propuesta y cualquier decisión alterna serán sometidas a la discusión y votación de los Comisionados de la CPUC en una Reunión de Votación pública de la CPUC</w:t>
      </w:r>
      <w:r w:rsidR="004275E6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</w:p>
    <w:p w14:paraId="1556E433" w14:textId="77777777" w:rsidR="002A790E" w:rsidRPr="00633D6C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330E7A52" w14:textId="21B364A1" w:rsidR="004275E6" w:rsidRPr="00633D6C" w:rsidRDefault="00F62377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Las partes en el procedimiento, entre las cuales se incluye la Oficina de Defensores Públicos, pueden examinar la solicitud de </w:t>
      </w:r>
      <w:r w:rsidR="007D3B37" w:rsidRPr="00633D6C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00563942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  <w:r w:rsidR="004057E0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La Oficina de Defensores Públicos es un defensor independiente de los consumidores dentro de la CPUC que representa a los clientes para obtener la tarifa más baja posible por un servicio acorde con niveles de servicio confiables y seguros. Para obtener más información, llame al </w:t>
      </w:r>
      <w:r w:rsidR="004275E6" w:rsidRPr="00633D6C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1-415-703-1584</w:t>
      </w:r>
      <w:r w:rsidR="004275E6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, </w:t>
      </w:r>
      <w:r w:rsidR="009D7B3D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envíe un mensaje por correo electrónico a </w:t>
      </w:r>
      <w:hyperlink r:id="rId11" w:history="1">
        <w:r w:rsidR="004275E6" w:rsidRPr="00633D6C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PublicAdvocatesOffice@cpuc.ca.gov</w:t>
        </w:r>
      </w:hyperlink>
      <w:r w:rsidR="009723BF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</w:t>
      </w:r>
      <w:r w:rsidR="004275E6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visit</w:t>
      </w:r>
      <w:r w:rsidR="009D7B3D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</w:t>
      </w:r>
      <w:r w:rsidR="004275E6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4275E6" w:rsidRPr="00633D6C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PublicAdvocates.cpuc.ca.gov</w:t>
      </w:r>
      <w:r w:rsidR="004275E6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79617BCB" w14:textId="77777777" w:rsidR="002A790E" w:rsidRPr="00633D6C" w:rsidRDefault="002A790E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0EF75B34" w14:textId="77777777" w:rsidR="005D2006" w:rsidRPr="00633D6C" w:rsidRDefault="005D2006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br w:type="page"/>
      </w:r>
    </w:p>
    <w:p w14:paraId="231D73F6" w14:textId="3F468209" w:rsidR="4E5FCC20" w:rsidRPr="00633D6C" w:rsidRDefault="0095585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lastRenderedPageBreak/>
        <w:t>¿Dónde puedo obtener más información</w:t>
      </w:r>
      <w:r w:rsidR="4E5FCC20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29B062C7" w14:textId="3168F3F5" w:rsidR="4E5FCC20" w:rsidRPr="00633D6C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Contact</w:t>
      </w:r>
      <w:r w:rsidR="0095585B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 a</w:t>
      </w: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7D3B37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</w:p>
    <w:p w14:paraId="1F12B1C5" w14:textId="1384E884" w:rsidR="2CB045C7" w:rsidRPr="00633D6C" w:rsidRDefault="00040C0B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sz w:val="24"/>
          <w:szCs w:val="24"/>
          <w:lang w:val="es-ES_tradnl"/>
        </w:rPr>
        <w:t>Enviando un mensaje de correo electrónico a</w:t>
      </w:r>
      <w:r w:rsidR="2CB045C7"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hyperlink r:id="rId12" w:history="1">
        <w:r w:rsidR="00BE26BA" w:rsidRPr="00633D6C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ghealy@socalgas.com</w:t>
        </w:r>
      </w:hyperlink>
    </w:p>
    <w:p w14:paraId="45D7F13A" w14:textId="7A9F4A4E" w:rsidR="000F544A" w:rsidRPr="00633D6C" w:rsidRDefault="00727BB3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sz w:val="24"/>
          <w:szCs w:val="24"/>
          <w:lang w:val="es-ES_tradnl"/>
        </w:rPr>
        <w:t>Escribiendo a</w:t>
      </w:r>
      <w:r w:rsidR="77B9011C"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BE26BA" w:rsidRPr="00633D6C">
        <w:rPr>
          <w:rFonts w:ascii="Times New Roman" w:hAnsi="Times New Roman" w:cs="Times New Roman"/>
          <w:sz w:val="24"/>
          <w:szCs w:val="24"/>
          <w:lang w:val="es-ES_tradnl"/>
        </w:rPr>
        <w:tab/>
        <w:t>Gregory Healy</w:t>
      </w:r>
      <w:r w:rsidR="00E432EC"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3AB64806" w14:textId="5227E7DD" w:rsidR="000F544A" w:rsidRPr="00633D6C" w:rsidRDefault="00BE26BA" w:rsidP="005D200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555 West </w:t>
      </w:r>
      <w:proofErr w:type="spellStart"/>
      <w:r w:rsidRPr="00633D6C">
        <w:rPr>
          <w:rFonts w:ascii="Times New Roman" w:hAnsi="Times New Roman" w:cs="Times New Roman"/>
          <w:sz w:val="24"/>
          <w:szCs w:val="24"/>
          <w:lang w:val="es-ES_tradnl"/>
        </w:rPr>
        <w:t>Fifth</w:t>
      </w:r>
      <w:proofErr w:type="spellEnd"/>
      <w:r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 Street</w:t>
      </w:r>
      <w:r w:rsidR="00E432EC" w:rsidRPr="00633D6C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 GT14D6 </w:t>
      </w:r>
    </w:p>
    <w:p w14:paraId="71101523" w14:textId="2DCD5EB0" w:rsidR="77B9011C" w:rsidRPr="00633D6C" w:rsidRDefault="00BE26BA" w:rsidP="005D200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proofErr w:type="spellStart"/>
      <w:r w:rsidRPr="00633D6C">
        <w:rPr>
          <w:rFonts w:ascii="Times New Roman" w:hAnsi="Times New Roman" w:cs="Times New Roman"/>
          <w:sz w:val="24"/>
          <w:szCs w:val="24"/>
          <w:lang w:val="es-ES_tradnl"/>
        </w:rPr>
        <w:t>Angeles</w:t>
      </w:r>
      <w:proofErr w:type="spellEnd"/>
      <w:r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5C546D"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CA </w:t>
      </w:r>
      <w:r w:rsidRPr="00633D6C">
        <w:rPr>
          <w:rFonts w:ascii="Times New Roman" w:hAnsi="Times New Roman" w:cs="Times New Roman"/>
          <w:sz w:val="24"/>
          <w:szCs w:val="24"/>
          <w:lang w:val="es-ES_tradnl"/>
        </w:rPr>
        <w:t>90013</w:t>
      </w:r>
    </w:p>
    <w:p w14:paraId="1685AB89" w14:textId="41CE07FD" w:rsidR="00F72708" w:rsidRPr="00633D6C" w:rsidRDefault="00683366" w:rsidP="007D3B37">
      <w:pPr>
        <w:spacing w:after="0" w:line="240" w:lineRule="auto"/>
        <w:ind w:left="720"/>
        <w:rPr>
          <w:rStyle w:val="Hyperlink"/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Una copia de la </w:t>
      </w:r>
      <w:r w:rsidR="005D2006" w:rsidRPr="00633D6C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633D6C">
        <w:rPr>
          <w:rFonts w:ascii="Times New Roman" w:hAnsi="Times New Roman" w:cs="Times New Roman"/>
          <w:sz w:val="24"/>
          <w:szCs w:val="24"/>
          <w:lang w:val="es-ES_tradnl"/>
        </w:rPr>
        <w:t>olicitud y cualquier documento relacionado también pueden examinarse en</w:t>
      </w:r>
      <w:r w:rsidR="722B46A7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hyperlink r:id="rId13" w:history="1">
        <w:r w:rsidR="005C546D" w:rsidRPr="00633D6C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www.sdge.com/proceedings</w:t>
        </w:r>
      </w:hyperlink>
      <w:r w:rsidR="00364D1B" w:rsidRPr="00633D6C">
        <w:rPr>
          <w:rStyle w:val="Hyperlink"/>
          <w:rFonts w:ascii="Times New Roman" w:hAnsi="Times New Roman" w:cs="Times New Roman"/>
          <w:sz w:val="24"/>
          <w:szCs w:val="24"/>
          <w:lang w:val="es-ES_tradnl"/>
        </w:rPr>
        <w:t>.</w:t>
      </w:r>
      <w:r w:rsidR="007D3B37" w:rsidRPr="00633D6C">
        <w:rPr>
          <w:rStyle w:val="Hyperlink"/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5DF0C260" w14:textId="77777777" w:rsidR="007D3B37" w:rsidRPr="00633D6C" w:rsidRDefault="007D3B37" w:rsidP="007D3B3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5E419D6A" w14:textId="77777777" w:rsidR="000F544A" w:rsidRPr="00633D6C" w:rsidRDefault="000F544A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4591D8B" w14:textId="4E1A9474" w:rsidR="4E5FCC20" w:rsidRPr="00633D6C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Contact</w:t>
      </w:r>
      <w:r w:rsidR="00427F0D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 a la</w:t>
      </w:r>
      <w:r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CPUC</w:t>
      </w:r>
    </w:p>
    <w:p w14:paraId="6496496C" w14:textId="35817D77" w:rsidR="00102460" w:rsidRPr="00633D6C" w:rsidRDefault="00BB3B63" w:rsidP="00CC6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Por favor, visite </w:t>
      </w:r>
      <w:r w:rsidR="007D3B37" w:rsidRPr="00633D6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apps.cpuc.ca.gov/c/</w:t>
      </w:r>
      <w:r w:rsidR="00727A2B" w:rsidRPr="00633D6C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A2209015</w:t>
      </w:r>
      <w:r w:rsidR="00727A2B" w:rsidRPr="00633D6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B3488" w:rsidRPr="00633D6C">
        <w:rPr>
          <w:rFonts w:ascii="Times New Roman" w:hAnsi="Times New Roman" w:cs="Times New Roman"/>
          <w:sz w:val="24"/>
          <w:szCs w:val="24"/>
          <w:lang w:val="es-ES_tradnl"/>
        </w:rPr>
        <w:t>para enviar un comentario acerca de este procedimiento en la Ficha del Expediente de la CPUC. Aquí también puede ver documentos y otros comentarios públicos relacionados con este procedimiento</w:t>
      </w:r>
      <w:r w:rsidR="006C7C57" w:rsidRPr="00633D6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58DEF92" w14:textId="07543ADB" w:rsidR="00563942" w:rsidRPr="00633D6C" w:rsidRDefault="00563942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56A3D5D6" w14:textId="12212ADE" w:rsidR="00563942" w:rsidRPr="00633D6C" w:rsidRDefault="00C52DAD" w:rsidP="00563942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Su participación al proporcionar su opinión acerca de la petición de </w:t>
      </w:r>
      <w:r w:rsidR="00563942" w:rsidRPr="00633D6C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00563942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307A7E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puede ayudar a la CPUC a tomar una decisión fundamentada</w:t>
      </w:r>
      <w:r w:rsidR="00563942" w:rsidRPr="00633D6C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23AD7E2A" w14:textId="77777777" w:rsidR="006C7C57" w:rsidRPr="00633D6C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E8E55BF" w14:textId="6860FEF4" w:rsidR="4E5FCC20" w:rsidRPr="00633D6C" w:rsidRDefault="00C664B9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Si tiene preguntas acerca de los procesos de la CPUC, puede comunicarse a la Oficina del Asesor Público de la CPUC</w:t>
      </w:r>
      <w:r w:rsidR="4E5FCC20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</w:p>
    <w:p w14:paraId="33FA69CE" w14:textId="49218FA8" w:rsidR="4E5FCC20" w:rsidRPr="00633D6C" w:rsidRDefault="0053258E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Llamando al</w:t>
      </w:r>
      <w:r w:rsidR="4E5FCC20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4E5FCC20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1-866-849-8390 </w:t>
      </w:r>
      <w:r w:rsidR="4E5FCC20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(</w:t>
      </w:r>
      <w:r w:rsidR="00A74C9E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sin costo) o al </w:t>
      </w:r>
      <w:r w:rsidR="4E5FCC20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1-415-703-2074</w:t>
      </w:r>
    </w:p>
    <w:p w14:paraId="05B2B57C" w14:textId="3E86D4B8" w:rsidR="0DC8C6A9" w:rsidRPr="00633D6C" w:rsidRDefault="006A6707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Enviando un mensaje de correo electrónico a</w:t>
      </w:r>
      <w:r w:rsidR="0DC8C6A9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B4350F" w:rsidRPr="00633D6C">
        <w:rPr>
          <w:rFonts w:ascii="Times New Roman" w:hAnsi="Times New Roman" w:cs="Times New Roman"/>
          <w:sz w:val="24"/>
          <w:szCs w:val="24"/>
          <w:lang w:val="es-ES_tradnl"/>
        </w:rPr>
        <w:t>Public.Advisor@cpuc.ca.gov</w:t>
      </w:r>
      <w:r w:rsidR="0DC8C6A9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7C5A6AFB" w14:textId="12292797" w:rsidR="4E5FCC20" w:rsidRPr="00633D6C" w:rsidRDefault="00CB4B10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Escribiendo a</w:t>
      </w:r>
      <w:r w:rsidR="4E5FCC20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004746F5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ab/>
      </w:r>
      <w:r w:rsidR="4E5FCC20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CPUC </w:t>
      </w:r>
      <w:proofErr w:type="spellStart"/>
      <w:r w:rsidR="4E5FCC20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Public</w:t>
      </w:r>
      <w:proofErr w:type="spellEnd"/>
      <w:r w:rsidR="4E5FCC20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4E5FCC20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Advisor’s</w:t>
      </w:r>
      <w:proofErr w:type="spellEnd"/>
      <w:r w:rsidR="4E5FCC20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Office</w:t>
      </w:r>
    </w:p>
    <w:p w14:paraId="5037BF13" w14:textId="7FF2BD1A" w:rsidR="4E5FCC20" w:rsidRPr="00633D6C" w:rsidRDefault="4E5FCC20" w:rsidP="00633D6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505 Van Ness Avenue</w:t>
      </w:r>
    </w:p>
    <w:p w14:paraId="325F00CE" w14:textId="1F59DF95" w:rsidR="4E5FCC20" w:rsidRPr="00633D6C" w:rsidRDefault="4E5FCC20" w:rsidP="00633D6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633D6C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2845A56" w14:textId="4E50DBCD" w:rsidR="4E5FCC20" w:rsidRPr="00633D6C" w:rsidRDefault="00EB3B26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Por favor, haga referencia a la solicitud </w:t>
      </w:r>
      <w:proofErr w:type="spellStart"/>
      <w:r w:rsidR="4242A7D1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</w:t>
      </w:r>
      <w:r w:rsidR="4E5FCC20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pplication</w:t>
      </w:r>
      <w:proofErr w:type="spellEnd"/>
      <w:r w:rsidR="4E5FCC20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364D1B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A. </w:t>
      </w:r>
      <w:r w:rsidR="007D3B37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22</w:t>
      </w:r>
      <w:r w:rsidR="4798B7D8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7D3B37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0</w:t>
      </w:r>
      <w:r w:rsidR="00BE26BA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9</w:t>
      </w:r>
      <w:r w:rsidR="4798B7D8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727A2B" w:rsidRPr="00633D6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015 </w:t>
      </w:r>
      <w:r w:rsidR="004F0D92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en cualesquiera comunicaciones que sostenga con la CPUC en relación con este asunto</w:t>
      </w:r>
      <w:r w:rsidR="4E5FCC20" w:rsidRPr="00633D6C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5E6F4B7F" w14:textId="48F9E6FF" w:rsidR="77F120CB" w:rsidRPr="00633D6C" w:rsidRDefault="77F120C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sectPr w:rsidR="77F120CB" w:rsidRPr="00633D6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6871" w14:textId="77777777" w:rsidR="0087361E" w:rsidRDefault="0087361E" w:rsidP="003C2398">
      <w:pPr>
        <w:spacing w:after="0" w:line="240" w:lineRule="auto"/>
      </w:pPr>
      <w:r>
        <w:separator/>
      </w:r>
    </w:p>
  </w:endnote>
  <w:endnote w:type="continuationSeparator" w:id="0">
    <w:p w14:paraId="2B0D282D" w14:textId="77777777" w:rsidR="0087361E" w:rsidRDefault="0087361E" w:rsidP="003C2398">
      <w:pPr>
        <w:spacing w:after="0" w:line="240" w:lineRule="auto"/>
      </w:pPr>
      <w:r>
        <w:continuationSeparator/>
      </w:r>
    </w:p>
  </w:endnote>
  <w:endnote w:type="continuationNotice" w:id="1">
    <w:p w14:paraId="357C24AA" w14:textId="77777777" w:rsidR="0087361E" w:rsidRDefault="00873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1A4A" w14:textId="2269C440" w:rsidR="003C2398" w:rsidRDefault="003C2398">
    <w:pPr>
      <w:pStyle w:val="Footer"/>
    </w:pPr>
  </w:p>
  <w:p w14:paraId="3244CD1F" w14:textId="77777777" w:rsidR="003C2398" w:rsidRDefault="003C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9D66" w14:textId="77777777" w:rsidR="0087361E" w:rsidRDefault="0087361E" w:rsidP="003C2398">
      <w:pPr>
        <w:spacing w:after="0" w:line="240" w:lineRule="auto"/>
      </w:pPr>
      <w:r>
        <w:separator/>
      </w:r>
    </w:p>
  </w:footnote>
  <w:footnote w:type="continuationSeparator" w:id="0">
    <w:p w14:paraId="16FB5B45" w14:textId="77777777" w:rsidR="0087361E" w:rsidRDefault="0087361E" w:rsidP="003C2398">
      <w:pPr>
        <w:spacing w:after="0" w:line="240" w:lineRule="auto"/>
      </w:pPr>
      <w:r>
        <w:continuationSeparator/>
      </w:r>
    </w:p>
  </w:footnote>
  <w:footnote w:type="continuationNotice" w:id="1">
    <w:p w14:paraId="6376D948" w14:textId="77777777" w:rsidR="0087361E" w:rsidRDefault="008736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6A6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0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8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10A39"/>
    <w:rsid w:val="0002257C"/>
    <w:rsid w:val="00034CE0"/>
    <w:rsid w:val="000404EB"/>
    <w:rsid w:val="00040C0B"/>
    <w:rsid w:val="000445B2"/>
    <w:rsid w:val="00044D72"/>
    <w:rsid w:val="00061727"/>
    <w:rsid w:val="000636BC"/>
    <w:rsid w:val="00065661"/>
    <w:rsid w:val="00071CC2"/>
    <w:rsid w:val="000751AE"/>
    <w:rsid w:val="00087039"/>
    <w:rsid w:val="000C1403"/>
    <w:rsid w:val="000C1E2F"/>
    <w:rsid w:val="000E1D86"/>
    <w:rsid w:val="000F544A"/>
    <w:rsid w:val="00102460"/>
    <w:rsid w:val="00137F33"/>
    <w:rsid w:val="0014158E"/>
    <w:rsid w:val="0016529C"/>
    <w:rsid w:val="001741E1"/>
    <w:rsid w:val="00180A14"/>
    <w:rsid w:val="001944D7"/>
    <w:rsid w:val="001A233B"/>
    <w:rsid w:val="001B5A29"/>
    <w:rsid w:val="001F36FF"/>
    <w:rsid w:val="001F45C5"/>
    <w:rsid w:val="00204F28"/>
    <w:rsid w:val="0021432D"/>
    <w:rsid w:val="002150CF"/>
    <w:rsid w:val="002406A4"/>
    <w:rsid w:val="00281A4C"/>
    <w:rsid w:val="00283103"/>
    <w:rsid w:val="00291E10"/>
    <w:rsid w:val="002954AD"/>
    <w:rsid w:val="002A3088"/>
    <w:rsid w:val="002A658A"/>
    <w:rsid w:val="002A790E"/>
    <w:rsid w:val="002C3D9A"/>
    <w:rsid w:val="002E6C03"/>
    <w:rsid w:val="002F7AA7"/>
    <w:rsid w:val="00306DDE"/>
    <w:rsid w:val="00307A7E"/>
    <w:rsid w:val="00310B93"/>
    <w:rsid w:val="0031233B"/>
    <w:rsid w:val="00317324"/>
    <w:rsid w:val="0033388B"/>
    <w:rsid w:val="00335049"/>
    <w:rsid w:val="00336B01"/>
    <w:rsid w:val="00343F13"/>
    <w:rsid w:val="00346893"/>
    <w:rsid w:val="003474EE"/>
    <w:rsid w:val="003519CB"/>
    <w:rsid w:val="00364D1B"/>
    <w:rsid w:val="00372B6E"/>
    <w:rsid w:val="003844D4"/>
    <w:rsid w:val="00390DC1"/>
    <w:rsid w:val="003B54CD"/>
    <w:rsid w:val="003C2398"/>
    <w:rsid w:val="003F488E"/>
    <w:rsid w:val="004057E0"/>
    <w:rsid w:val="004128D1"/>
    <w:rsid w:val="004275E6"/>
    <w:rsid w:val="00427C65"/>
    <w:rsid w:val="00427F0D"/>
    <w:rsid w:val="004607B9"/>
    <w:rsid w:val="00473411"/>
    <w:rsid w:val="004746F5"/>
    <w:rsid w:val="00484DAC"/>
    <w:rsid w:val="00485BD2"/>
    <w:rsid w:val="004A0AD2"/>
    <w:rsid w:val="004B36C8"/>
    <w:rsid w:val="004C256C"/>
    <w:rsid w:val="004D29D6"/>
    <w:rsid w:val="004E6FF0"/>
    <w:rsid w:val="004F0D92"/>
    <w:rsid w:val="004F763A"/>
    <w:rsid w:val="0053258E"/>
    <w:rsid w:val="00535883"/>
    <w:rsid w:val="00563942"/>
    <w:rsid w:val="00564C25"/>
    <w:rsid w:val="00567896"/>
    <w:rsid w:val="005A228C"/>
    <w:rsid w:val="005C546D"/>
    <w:rsid w:val="005D2006"/>
    <w:rsid w:val="005D27AC"/>
    <w:rsid w:val="005E41BA"/>
    <w:rsid w:val="005F2A7B"/>
    <w:rsid w:val="00600BBA"/>
    <w:rsid w:val="00603C19"/>
    <w:rsid w:val="0061087C"/>
    <w:rsid w:val="0061187B"/>
    <w:rsid w:val="00633D6C"/>
    <w:rsid w:val="0064357C"/>
    <w:rsid w:val="006608AF"/>
    <w:rsid w:val="00662F07"/>
    <w:rsid w:val="006828D3"/>
    <w:rsid w:val="00682E7F"/>
    <w:rsid w:val="00683366"/>
    <w:rsid w:val="00696A2D"/>
    <w:rsid w:val="006A28CA"/>
    <w:rsid w:val="006A4662"/>
    <w:rsid w:val="006A6707"/>
    <w:rsid w:val="006B41E7"/>
    <w:rsid w:val="006C51DB"/>
    <w:rsid w:val="006C79B5"/>
    <w:rsid w:val="006C7C57"/>
    <w:rsid w:val="006D23C2"/>
    <w:rsid w:val="006D306D"/>
    <w:rsid w:val="006F0D2B"/>
    <w:rsid w:val="006F51BC"/>
    <w:rsid w:val="0070450D"/>
    <w:rsid w:val="0071792F"/>
    <w:rsid w:val="00722335"/>
    <w:rsid w:val="007277CA"/>
    <w:rsid w:val="00727A2B"/>
    <w:rsid w:val="00727BB3"/>
    <w:rsid w:val="00734A2D"/>
    <w:rsid w:val="0074578F"/>
    <w:rsid w:val="00746F67"/>
    <w:rsid w:val="00760AEC"/>
    <w:rsid w:val="00767786"/>
    <w:rsid w:val="00776815"/>
    <w:rsid w:val="00780F18"/>
    <w:rsid w:val="00783BEF"/>
    <w:rsid w:val="007919F4"/>
    <w:rsid w:val="00795B77"/>
    <w:rsid w:val="007A1DCD"/>
    <w:rsid w:val="007A2330"/>
    <w:rsid w:val="007D3B37"/>
    <w:rsid w:val="007D727C"/>
    <w:rsid w:val="00831D29"/>
    <w:rsid w:val="008504D0"/>
    <w:rsid w:val="00851F3E"/>
    <w:rsid w:val="008605DC"/>
    <w:rsid w:val="008656A5"/>
    <w:rsid w:val="0087361E"/>
    <w:rsid w:val="00876793"/>
    <w:rsid w:val="008769F6"/>
    <w:rsid w:val="008AFE75"/>
    <w:rsid w:val="008B37E8"/>
    <w:rsid w:val="008B7191"/>
    <w:rsid w:val="008C2611"/>
    <w:rsid w:val="008C3ED1"/>
    <w:rsid w:val="008E2202"/>
    <w:rsid w:val="008E363A"/>
    <w:rsid w:val="008E56B8"/>
    <w:rsid w:val="0090487E"/>
    <w:rsid w:val="00904C51"/>
    <w:rsid w:val="00907B13"/>
    <w:rsid w:val="00917FE1"/>
    <w:rsid w:val="009265D8"/>
    <w:rsid w:val="009400EB"/>
    <w:rsid w:val="0095585B"/>
    <w:rsid w:val="00960FB8"/>
    <w:rsid w:val="009723BF"/>
    <w:rsid w:val="0099115C"/>
    <w:rsid w:val="009954A1"/>
    <w:rsid w:val="009B6FF3"/>
    <w:rsid w:val="009D7B3D"/>
    <w:rsid w:val="009E5647"/>
    <w:rsid w:val="00A06F22"/>
    <w:rsid w:val="00A14B67"/>
    <w:rsid w:val="00A20F44"/>
    <w:rsid w:val="00A245CD"/>
    <w:rsid w:val="00A43B27"/>
    <w:rsid w:val="00A47FE0"/>
    <w:rsid w:val="00A52C65"/>
    <w:rsid w:val="00A74C9E"/>
    <w:rsid w:val="00AA380E"/>
    <w:rsid w:val="00AA5CA8"/>
    <w:rsid w:val="00AA7B01"/>
    <w:rsid w:val="00AB3488"/>
    <w:rsid w:val="00AB4195"/>
    <w:rsid w:val="00AB51CE"/>
    <w:rsid w:val="00AB5240"/>
    <w:rsid w:val="00AC4DA6"/>
    <w:rsid w:val="00AF291D"/>
    <w:rsid w:val="00B07FFB"/>
    <w:rsid w:val="00B30186"/>
    <w:rsid w:val="00B306F6"/>
    <w:rsid w:val="00B317CC"/>
    <w:rsid w:val="00B4350F"/>
    <w:rsid w:val="00B47C81"/>
    <w:rsid w:val="00B70044"/>
    <w:rsid w:val="00B8076D"/>
    <w:rsid w:val="00B82ECD"/>
    <w:rsid w:val="00BA0E3D"/>
    <w:rsid w:val="00BB3B63"/>
    <w:rsid w:val="00BB50FD"/>
    <w:rsid w:val="00BC182F"/>
    <w:rsid w:val="00BC453D"/>
    <w:rsid w:val="00BC4D52"/>
    <w:rsid w:val="00BC6DF7"/>
    <w:rsid w:val="00BD5568"/>
    <w:rsid w:val="00BD72E6"/>
    <w:rsid w:val="00BE26BA"/>
    <w:rsid w:val="00BF679A"/>
    <w:rsid w:val="00C0446F"/>
    <w:rsid w:val="00C52DAD"/>
    <w:rsid w:val="00C664B9"/>
    <w:rsid w:val="00C7131E"/>
    <w:rsid w:val="00C74060"/>
    <w:rsid w:val="00C74CB5"/>
    <w:rsid w:val="00C9581C"/>
    <w:rsid w:val="00CA1660"/>
    <w:rsid w:val="00CA4FEF"/>
    <w:rsid w:val="00CB3968"/>
    <w:rsid w:val="00CB4B10"/>
    <w:rsid w:val="00CB70B8"/>
    <w:rsid w:val="00CC28B3"/>
    <w:rsid w:val="00CC3B99"/>
    <w:rsid w:val="00CC6404"/>
    <w:rsid w:val="00CC64FF"/>
    <w:rsid w:val="00CD222E"/>
    <w:rsid w:val="00CD6669"/>
    <w:rsid w:val="00CD7063"/>
    <w:rsid w:val="00D0287B"/>
    <w:rsid w:val="00D1077A"/>
    <w:rsid w:val="00D12F60"/>
    <w:rsid w:val="00D27DA7"/>
    <w:rsid w:val="00D33A07"/>
    <w:rsid w:val="00D33BAF"/>
    <w:rsid w:val="00D35D43"/>
    <w:rsid w:val="00D4704C"/>
    <w:rsid w:val="00D71BBF"/>
    <w:rsid w:val="00D72336"/>
    <w:rsid w:val="00D83D68"/>
    <w:rsid w:val="00D95901"/>
    <w:rsid w:val="00D96224"/>
    <w:rsid w:val="00DA39BA"/>
    <w:rsid w:val="00DA5F4D"/>
    <w:rsid w:val="00DA6918"/>
    <w:rsid w:val="00DB2C2F"/>
    <w:rsid w:val="00DD0FBF"/>
    <w:rsid w:val="00DE4FCB"/>
    <w:rsid w:val="00DF192F"/>
    <w:rsid w:val="00DF41C5"/>
    <w:rsid w:val="00DF590F"/>
    <w:rsid w:val="00E10F65"/>
    <w:rsid w:val="00E126DA"/>
    <w:rsid w:val="00E12C40"/>
    <w:rsid w:val="00E3350A"/>
    <w:rsid w:val="00E432EC"/>
    <w:rsid w:val="00E5746C"/>
    <w:rsid w:val="00E6089A"/>
    <w:rsid w:val="00E873DF"/>
    <w:rsid w:val="00EA090D"/>
    <w:rsid w:val="00EA4EDF"/>
    <w:rsid w:val="00EB1D0F"/>
    <w:rsid w:val="00EB3B26"/>
    <w:rsid w:val="00EC2FD5"/>
    <w:rsid w:val="00ED1AD0"/>
    <w:rsid w:val="00EF0179"/>
    <w:rsid w:val="00EF7F77"/>
    <w:rsid w:val="00F0008F"/>
    <w:rsid w:val="00F135F4"/>
    <w:rsid w:val="00F317ED"/>
    <w:rsid w:val="00F42DF5"/>
    <w:rsid w:val="00F62377"/>
    <w:rsid w:val="00F72708"/>
    <w:rsid w:val="00F907BC"/>
    <w:rsid w:val="00F954EB"/>
    <w:rsid w:val="00F95FCB"/>
    <w:rsid w:val="00FB03F7"/>
    <w:rsid w:val="00FB2763"/>
    <w:rsid w:val="00FB4A6F"/>
    <w:rsid w:val="00FB6775"/>
    <w:rsid w:val="00FC0511"/>
    <w:rsid w:val="00FC1AF4"/>
    <w:rsid w:val="00FE6D3D"/>
    <w:rsid w:val="01A3B0A1"/>
    <w:rsid w:val="02240415"/>
    <w:rsid w:val="033A56A5"/>
    <w:rsid w:val="04258FDE"/>
    <w:rsid w:val="0460819A"/>
    <w:rsid w:val="049E1B7A"/>
    <w:rsid w:val="04BB41CF"/>
    <w:rsid w:val="04BD2DC6"/>
    <w:rsid w:val="0544D7A3"/>
    <w:rsid w:val="05BB9313"/>
    <w:rsid w:val="0667D6F1"/>
    <w:rsid w:val="06923BE4"/>
    <w:rsid w:val="06E5E88C"/>
    <w:rsid w:val="080E189C"/>
    <w:rsid w:val="098C22E3"/>
    <w:rsid w:val="09AAA287"/>
    <w:rsid w:val="09C6701F"/>
    <w:rsid w:val="09CF6C4C"/>
    <w:rsid w:val="0A1EF1BA"/>
    <w:rsid w:val="0AC9F0F7"/>
    <w:rsid w:val="0BE48420"/>
    <w:rsid w:val="0C0E8046"/>
    <w:rsid w:val="0C6EBB1B"/>
    <w:rsid w:val="0C7E9234"/>
    <w:rsid w:val="0CD15D85"/>
    <w:rsid w:val="0D0A6C6D"/>
    <w:rsid w:val="0D0CD438"/>
    <w:rsid w:val="0D34A6D6"/>
    <w:rsid w:val="0D3715FA"/>
    <w:rsid w:val="0DC20190"/>
    <w:rsid w:val="0DC8C6A9"/>
    <w:rsid w:val="0F3400A8"/>
    <w:rsid w:val="0F9AAACD"/>
    <w:rsid w:val="108282C5"/>
    <w:rsid w:val="110CC04A"/>
    <w:rsid w:val="1157FE87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719E30"/>
    <w:rsid w:val="1500AD82"/>
    <w:rsid w:val="15A5C776"/>
    <w:rsid w:val="15BD6FE9"/>
    <w:rsid w:val="16FF98CD"/>
    <w:rsid w:val="17DB79B7"/>
    <w:rsid w:val="17E64436"/>
    <w:rsid w:val="186661D9"/>
    <w:rsid w:val="1874749D"/>
    <w:rsid w:val="1985876A"/>
    <w:rsid w:val="1A471BD7"/>
    <w:rsid w:val="1A788503"/>
    <w:rsid w:val="1B71A055"/>
    <w:rsid w:val="1DA2379B"/>
    <w:rsid w:val="1F184B80"/>
    <w:rsid w:val="1F480775"/>
    <w:rsid w:val="204313A6"/>
    <w:rsid w:val="204D34B0"/>
    <w:rsid w:val="20A5DD7F"/>
    <w:rsid w:val="20BBCE9F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96A30A5"/>
    <w:rsid w:val="2A047267"/>
    <w:rsid w:val="2A293B48"/>
    <w:rsid w:val="2A75F4DB"/>
    <w:rsid w:val="2AFC796B"/>
    <w:rsid w:val="2BAFBBA6"/>
    <w:rsid w:val="2C495338"/>
    <w:rsid w:val="2C9C81B2"/>
    <w:rsid w:val="2CB045C7"/>
    <w:rsid w:val="2CE89210"/>
    <w:rsid w:val="2D2E2A45"/>
    <w:rsid w:val="2DA38BC7"/>
    <w:rsid w:val="2DC9053F"/>
    <w:rsid w:val="2DFE28FC"/>
    <w:rsid w:val="2E16AC03"/>
    <w:rsid w:val="2F6B17A8"/>
    <w:rsid w:val="2FB75138"/>
    <w:rsid w:val="2FBA51E5"/>
    <w:rsid w:val="307C4AF2"/>
    <w:rsid w:val="3080B62E"/>
    <w:rsid w:val="30B07131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D1D8A6"/>
    <w:rsid w:val="346A12BC"/>
    <w:rsid w:val="34D81FC4"/>
    <w:rsid w:val="35A5911B"/>
    <w:rsid w:val="35B9D5AF"/>
    <w:rsid w:val="375D9964"/>
    <w:rsid w:val="37D20B4B"/>
    <w:rsid w:val="37FA4BB1"/>
    <w:rsid w:val="38549ECD"/>
    <w:rsid w:val="38CFA1C3"/>
    <w:rsid w:val="39226DA1"/>
    <w:rsid w:val="3929C9D0"/>
    <w:rsid w:val="39B6B629"/>
    <w:rsid w:val="3A151B7E"/>
    <w:rsid w:val="3A1537EF"/>
    <w:rsid w:val="3B4F501B"/>
    <w:rsid w:val="3C053A97"/>
    <w:rsid w:val="3C1B3435"/>
    <w:rsid w:val="3C41737B"/>
    <w:rsid w:val="3C4FFF26"/>
    <w:rsid w:val="3D1B411F"/>
    <w:rsid w:val="3D42C5C4"/>
    <w:rsid w:val="3E4E208B"/>
    <w:rsid w:val="3EA14229"/>
    <w:rsid w:val="3F42A1ED"/>
    <w:rsid w:val="3F5387C7"/>
    <w:rsid w:val="400D6E45"/>
    <w:rsid w:val="402363A1"/>
    <w:rsid w:val="4085C6A4"/>
    <w:rsid w:val="414F2243"/>
    <w:rsid w:val="41D85B3E"/>
    <w:rsid w:val="420A443F"/>
    <w:rsid w:val="4242A7D1"/>
    <w:rsid w:val="428F37B6"/>
    <w:rsid w:val="42A64904"/>
    <w:rsid w:val="4314C5B6"/>
    <w:rsid w:val="43558CDB"/>
    <w:rsid w:val="438FC6DC"/>
    <w:rsid w:val="4394018C"/>
    <w:rsid w:val="44F1C620"/>
    <w:rsid w:val="45274580"/>
    <w:rsid w:val="452C9A2D"/>
    <w:rsid w:val="4557C5D8"/>
    <w:rsid w:val="45D71E04"/>
    <w:rsid w:val="45FAD157"/>
    <w:rsid w:val="46757A21"/>
    <w:rsid w:val="4760C57B"/>
    <w:rsid w:val="4798B7D8"/>
    <w:rsid w:val="47FA8FBC"/>
    <w:rsid w:val="4825769E"/>
    <w:rsid w:val="482E0216"/>
    <w:rsid w:val="48447E93"/>
    <w:rsid w:val="495FFC7B"/>
    <w:rsid w:val="4A26F8EC"/>
    <w:rsid w:val="4A6964D2"/>
    <w:rsid w:val="4C2B2F13"/>
    <w:rsid w:val="4CD4FF1C"/>
    <w:rsid w:val="4E1C284F"/>
    <w:rsid w:val="4E5FCC20"/>
    <w:rsid w:val="4F1B8560"/>
    <w:rsid w:val="509B05DD"/>
    <w:rsid w:val="50B6E2A3"/>
    <w:rsid w:val="50D5D34D"/>
    <w:rsid w:val="510DD929"/>
    <w:rsid w:val="513C0E04"/>
    <w:rsid w:val="5161E5EF"/>
    <w:rsid w:val="51A48996"/>
    <w:rsid w:val="51C4848F"/>
    <w:rsid w:val="51F98276"/>
    <w:rsid w:val="530E7F5E"/>
    <w:rsid w:val="534D6B12"/>
    <w:rsid w:val="53ADA92A"/>
    <w:rsid w:val="53C3241D"/>
    <w:rsid w:val="55CA46DA"/>
    <w:rsid w:val="5669CEE8"/>
    <w:rsid w:val="58DFA3A0"/>
    <w:rsid w:val="596D81FA"/>
    <w:rsid w:val="59B8EEB3"/>
    <w:rsid w:val="59EDC020"/>
    <w:rsid w:val="5A5EA7E8"/>
    <w:rsid w:val="5A7216F7"/>
    <w:rsid w:val="5AE017DA"/>
    <w:rsid w:val="5B2F00A5"/>
    <w:rsid w:val="5C2061AE"/>
    <w:rsid w:val="5C932350"/>
    <w:rsid w:val="5CB58B23"/>
    <w:rsid w:val="5D12EB1A"/>
    <w:rsid w:val="5D496435"/>
    <w:rsid w:val="5D6CD6FD"/>
    <w:rsid w:val="5E184902"/>
    <w:rsid w:val="5E5C790D"/>
    <w:rsid w:val="5FB3F594"/>
    <w:rsid w:val="6063C956"/>
    <w:rsid w:val="60A33D95"/>
    <w:rsid w:val="60FFB266"/>
    <w:rsid w:val="6158AEE5"/>
    <w:rsid w:val="61615C25"/>
    <w:rsid w:val="61C341DF"/>
    <w:rsid w:val="622E4D6E"/>
    <w:rsid w:val="63EB3AEE"/>
    <w:rsid w:val="641DF9AE"/>
    <w:rsid w:val="6464FEAD"/>
    <w:rsid w:val="64C69FB8"/>
    <w:rsid w:val="6570E7A1"/>
    <w:rsid w:val="65C4C715"/>
    <w:rsid w:val="65E5EBDC"/>
    <w:rsid w:val="66177531"/>
    <w:rsid w:val="66214A20"/>
    <w:rsid w:val="665163BE"/>
    <w:rsid w:val="66C01FC3"/>
    <w:rsid w:val="67552B2C"/>
    <w:rsid w:val="67B8AE0B"/>
    <w:rsid w:val="689B2D78"/>
    <w:rsid w:val="6979869B"/>
    <w:rsid w:val="69E2592F"/>
    <w:rsid w:val="6A397526"/>
    <w:rsid w:val="6A47F465"/>
    <w:rsid w:val="6BCC0B25"/>
    <w:rsid w:val="6BD589ED"/>
    <w:rsid w:val="6C11DB7D"/>
    <w:rsid w:val="6C9CF8CD"/>
    <w:rsid w:val="6DAEFDBC"/>
    <w:rsid w:val="6E975A60"/>
    <w:rsid w:val="6F17FF9C"/>
    <w:rsid w:val="6F5698BC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61279F2"/>
    <w:rsid w:val="7649663E"/>
    <w:rsid w:val="7686B77B"/>
    <w:rsid w:val="769E27F6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FA5DAA"/>
    <w:rsid w:val="7B1D5A40"/>
    <w:rsid w:val="7BBE78D9"/>
    <w:rsid w:val="7C171BEB"/>
    <w:rsid w:val="7CE5B210"/>
    <w:rsid w:val="7CE6D37D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4018C"/>
  <w15:chartTrackingRefBased/>
  <w15:docId w15:val="{41781E43-0A28-41E6-A2C4-E54C8A7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600BBA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B54CD"/>
    <w:pPr>
      <w:tabs>
        <w:tab w:val="left" w:pos="-1440"/>
        <w:tab w:val="left" w:pos="-720"/>
        <w:tab w:val="left" w:pos="1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54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F907B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907BC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AB51C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dge.com/proceeding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healy@socalg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AdvocatesOffice@cpuc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a36930-2a45-4a13-9541-453201855543">
      <UserInfo>
        <DisplayName>Chaudhury, Sharim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0DBFA7A80FD419A51E3C8846C95D8" ma:contentTypeVersion="6" ma:contentTypeDescription="Create a new document." ma:contentTypeScope="" ma:versionID="03fcac69a00bbe2abfe3686cbe9bbacd">
  <xsd:schema xmlns:xsd="http://www.w3.org/2001/XMLSchema" xmlns:xs="http://www.w3.org/2001/XMLSchema" xmlns:p="http://schemas.microsoft.com/office/2006/metadata/properties" xmlns:ns2="75e490e8-509b-45a4-898e-63e3f8519cdf" xmlns:ns3="afa36930-2a45-4a13-9541-453201855543" targetNamespace="http://schemas.microsoft.com/office/2006/metadata/properties" ma:root="true" ma:fieldsID="bfba687761744796ebbdd1103b222b74" ns2:_="" ns3:_="">
    <xsd:import namespace="75e490e8-509b-45a4-898e-63e3f8519cdf"/>
    <xsd:import namespace="afa36930-2a45-4a13-9541-453201855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490e8-509b-45a4-898e-63e3f8519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6930-2a45-4a13-9541-453201855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8B402-F664-4222-8A17-D22ACB0E4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DE898-BF41-4537-A8F9-FA0D2DCCFD68}">
  <ds:schemaRefs>
    <ds:schemaRef ds:uri="http://schemas.microsoft.com/office/2006/metadata/properties"/>
    <ds:schemaRef ds:uri="http://schemas.microsoft.com/office/infopath/2007/PartnerControls"/>
    <ds:schemaRef ds:uri="afa36930-2a45-4a13-9541-453201855543"/>
  </ds:schemaRefs>
</ds:datastoreItem>
</file>

<file path=customXml/itemProps3.xml><?xml version="1.0" encoding="utf-8"?>
<ds:datastoreItem xmlns:ds="http://schemas.openxmlformats.org/officeDocument/2006/customXml" ds:itemID="{E12E18AC-DC04-43AA-97D0-965B0DE1E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490e8-509b-45a4-898e-63e3f8519cdf"/>
    <ds:schemaRef ds:uri="afa36930-2a45-4a13-9541-453201855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DCB0D-FF88-4A2B-B04A-7B1466966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4761</Characters>
  <Application>Microsoft Office Word</Application>
  <DocSecurity>0</DocSecurity>
  <Lines>153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Rogelio Camacho</cp:lastModifiedBy>
  <cp:revision>2</cp:revision>
  <cp:lastPrinted>2022-09-28T22:38:00Z</cp:lastPrinted>
  <dcterms:created xsi:type="dcterms:W3CDTF">2022-10-10T15:15:00Z</dcterms:created>
  <dcterms:modified xsi:type="dcterms:W3CDTF">2022-10-10T15:15:00Z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0x010100F0E0DBFA7A80FD419A51E3C8846C95D8</vt:lpwstr>
  </property>
</Properties>
</file>