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D31" w:rsidRPr="00E870A9" w:rsidRDefault="002C7D31" w:rsidP="002C7D31">
      <w:pPr>
        <w:jc w:val="right"/>
        <w:rPr>
          <w:rFonts w:ascii="Arial" w:hAnsi="Arial" w:cs="Arial"/>
          <w:b/>
          <w:sz w:val="48"/>
          <w:szCs w:val="48"/>
        </w:rPr>
      </w:pPr>
      <w:bookmarkStart w:id="0" w:name="_GoBack"/>
      <w:bookmarkStart w:id="1" w:name="_Toc153189646"/>
      <w:bookmarkEnd w:id="0"/>
      <w:r w:rsidRPr="002E0043">
        <w:rPr>
          <w:rFonts w:ascii="Arial" w:hAnsi="Arial" w:cs="Arial"/>
          <w:b/>
          <w:sz w:val="48"/>
          <w:szCs w:val="48"/>
        </w:rPr>
        <w:t xml:space="preserve">Work Paper </w:t>
      </w:r>
      <w:bookmarkEnd w:id="1"/>
      <w:r w:rsidRPr="00E870A9">
        <w:rPr>
          <w:rFonts w:ascii="Arial" w:hAnsi="Arial" w:cs="Arial"/>
          <w:b/>
          <w:sz w:val="48"/>
          <w:szCs w:val="48"/>
        </w:rPr>
        <w:t>WPS</w:t>
      </w:r>
      <w:r w:rsidR="001C0596">
        <w:rPr>
          <w:rFonts w:ascii="Arial" w:hAnsi="Arial" w:cs="Arial"/>
          <w:b/>
          <w:sz w:val="48"/>
          <w:szCs w:val="48"/>
        </w:rPr>
        <w:t>DGE</w:t>
      </w:r>
      <w:r w:rsidR="000E30A2">
        <w:rPr>
          <w:rFonts w:ascii="Arial" w:hAnsi="Arial" w:cs="Arial"/>
          <w:b/>
          <w:sz w:val="48"/>
          <w:szCs w:val="48"/>
        </w:rPr>
        <w:t>NRLG00</w:t>
      </w:r>
      <w:r w:rsidR="001C0596">
        <w:rPr>
          <w:rFonts w:ascii="Arial" w:hAnsi="Arial" w:cs="Arial"/>
          <w:b/>
          <w:sz w:val="48"/>
          <w:szCs w:val="48"/>
        </w:rPr>
        <w:t>1</w:t>
      </w:r>
      <w:r w:rsidR="00087502">
        <w:rPr>
          <w:rFonts w:ascii="Arial" w:hAnsi="Arial" w:cs="Arial"/>
          <w:b/>
          <w:sz w:val="48"/>
          <w:szCs w:val="48"/>
        </w:rPr>
        <w:t>3</w:t>
      </w:r>
    </w:p>
    <w:p w:rsidR="002C7D31" w:rsidRPr="002E0043" w:rsidRDefault="002C7D31" w:rsidP="002C7D31">
      <w:pPr>
        <w:jc w:val="right"/>
        <w:rPr>
          <w:rFonts w:ascii="Arial" w:hAnsi="Arial" w:cs="Arial"/>
          <w:b/>
          <w:sz w:val="48"/>
          <w:szCs w:val="48"/>
        </w:rPr>
      </w:pPr>
      <w:bookmarkStart w:id="2" w:name="_Toc153189647"/>
      <w:r w:rsidRPr="00E870A9">
        <w:rPr>
          <w:rFonts w:ascii="Arial" w:hAnsi="Arial" w:cs="Arial"/>
          <w:b/>
          <w:sz w:val="48"/>
          <w:szCs w:val="48"/>
        </w:rPr>
        <w:t>Revision</w:t>
      </w:r>
      <w:bookmarkEnd w:id="2"/>
      <w:r w:rsidRPr="00E870A9">
        <w:rPr>
          <w:rFonts w:ascii="Arial" w:hAnsi="Arial" w:cs="Arial"/>
          <w:b/>
          <w:sz w:val="48"/>
          <w:szCs w:val="48"/>
        </w:rPr>
        <w:t xml:space="preserve"> </w:t>
      </w:r>
      <w:r w:rsidR="00096B26">
        <w:rPr>
          <w:rFonts w:ascii="Arial" w:hAnsi="Arial" w:cs="Arial"/>
          <w:b/>
          <w:sz w:val="48"/>
          <w:szCs w:val="48"/>
        </w:rPr>
        <w:t>3</w:t>
      </w:r>
    </w:p>
    <w:p w:rsidR="002C7D31" w:rsidRDefault="002C7D31" w:rsidP="002C7D31"/>
    <w:p w:rsidR="002C7D31" w:rsidRDefault="002C7D31" w:rsidP="002C7D31"/>
    <w:p w:rsidR="002C7D31" w:rsidRDefault="002C7D31" w:rsidP="002C7D31"/>
    <w:p w:rsidR="002C7D31" w:rsidRDefault="002C7D31" w:rsidP="002C7D31"/>
    <w:p w:rsidR="002C7D31" w:rsidRPr="002E0043" w:rsidRDefault="002C7D31" w:rsidP="002C7D31">
      <w:pPr>
        <w:pBdr>
          <w:bottom w:val="single" w:sz="4" w:space="1" w:color="auto"/>
        </w:pBdr>
        <w:rPr>
          <w:rFonts w:ascii="Arial" w:hAnsi="Arial" w:cs="Arial"/>
          <w:b/>
          <w:sz w:val="36"/>
          <w:szCs w:val="36"/>
        </w:rPr>
      </w:pPr>
      <w:r>
        <w:rPr>
          <w:rFonts w:ascii="Arial" w:hAnsi="Arial" w:cs="Arial"/>
          <w:b/>
          <w:sz w:val="36"/>
          <w:szCs w:val="36"/>
        </w:rPr>
        <w:t>S</w:t>
      </w:r>
      <w:r w:rsidR="001C0596">
        <w:rPr>
          <w:rFonts w:ascii="Arial" w:hAnsi="Arial" w:cs="Arial"/>
          <w:b/>
          <w:sz w:val="36"/>
          <w:szCs w:val="36"/>
        </w:rPr>
        <w:t>an Diego</w:t>
      </w:r>
      <w:r>
        <w:rPr>
          <w:rFonts w:ascii="Arial" w:hAnsi="Arial" w:cs="Arial"/>
          <w:b/>
          <w:sz w:val="36"/>
          <w:szCs w:val="36"/>
        </w:rPr>
        <w:t xml:space="preserve"> </w:t>
      </w:r>
      <w:r w:rsidR="001C0596">
        <w:rPr>
          <w:rFonts w:ascii="Arial" w:hAnsi="Arial" w:cs="Arial"/>
          <w:b/>
          <w:sz w:val="36"/>
          <w:szCs w:val="36"/>
        </w:rPr>
        <w:t>Gas &amp; Electric</w:t>
      </w:r>
    </w:p>
    <w:p w:rsidR="002C7D31" w:rsidRPr="00096B26" w:rsidRDefault="00096B26" w:rsidP="002C7D31">
      <w:pPr>
        <w:rPr>
          <w:rFonts w:ascii="Arial" w:hAnsi="Arial" w:cs="Arial"/>
          <w:sz w:val="36"/>
          <w:szCs w:val="36"/>
        </w:rPr>
      </w:pPr>
      <w:r w:rsidRPr="00096B26">
        <w:rPr>
          <w:rFonts w:ascii="Arial" w:hAnsi="Arial" w:cs="Arial"/>
          <w:sz w:val="36"/>
          <w:szCs w:val="36"/>
        </w:rPr>
        <w:t>Energy Efficiency Engineering</w:t>
      </w:r>
    </w:p>
    <w:p w:rsidR="002C7D31" w:rsidRDefault="002C7D31" w:rsidP="002C7D31"/>
    <w:p w:rsidR="002C7D31" w:rsidRDefault="002C7D31" w:rsidP="002C7D31"/>
    <w:p w:rsidR="002C7D31" w:rsidRDefault="002C7D31" w:rsidP="002C7D31"/>
    <w:p w:rsidR="002C7D31" w:rsidRDefault="002C7D31" w:rsidP="002C7D31"/>
    <w:p w:rsidR="002C7D31" w:rsidRDefault="002C7D31" w:rsidP="002C7D31"/>
    <w:p w:rsidR="002C7D31" w:rsidRDefault="002C7D31" w:rsidP="002C7D31"/>
    <w:p w:rsidR="002C7D31" w:rsidRDefault="00956028" w:rsidP="002C7D31">
      <w:pPr>
        <w:rPr>
          <w:rFonts w:ascii="Arial" w:hAnsi="Arial" w:cs="Arial"/>
          <w:b/>
          <w:sz w:val="72"/>
          <w:szCs w:val="72"/>
        </w:rPr>
      </w:pPr>
      <w:bookmarkStart w:id="3" w:name="_Toc153189650"/>
      <w:r>
        <w:rPr>
          <w:rFonts w:ascii="Arial" w:hAnsi="Arial" w:cs="Arial"/>
          <w:b/>
          <w:sz w:val="72"/>
          <w:szCs w:val="72"/>
        </w:rPr>
        <w:t xml:space="preserve">T12 </w:t>
      </w:r>
      <w:r w:rsidR="009F480B">
        <w:rPr>
          <w:rFonts w:ascii="Arial" w:hAnsi="Arial" w:cs="Arial"/>
          <w:b/>
          <w:sz w:val="72"/>
          <w:szCs w:val="72"/>
        </w:rPr>
        <w:t>F</w:t>
      </w:r>
      <w:r w:rsidR="000E30A2">
        <w:rPr>
          <w:rFonts w:ascii="Arial" w:hAnsi="Arial" w:cs="Arial"/>
          <w:b/>
          <w:sz w:val="72"/>
          <w:szCs w:val="72"/>
        </w:rPr>
        <w:t>luorescent</w:t>
      </w:r>
      <w:bookmarkEnd w:id="3"/>
      <w:r w:rsidR="009F480B">
        <w:rPr>
          <w:rFonts w:ascii="Arial" w:hAnsi="Arial" w:cs="Arial"/>
          <w:b/>
          <w:sz w:val="72"/>
          <w:szCs w:val="72"/>
        </w:rPr>
        <w:t xml:space="preserve"> </w:t>
      </w:r>
      <w:r w:rsidR="001B1838">
        <w:rPr>
          <w:rFonts w:ascii="Arial" w:hAnsi="Arial" w:cs="Arial"/>
          <w:b/>
          <w:sz w:val="72"/>
          <w:szCs w:val="72"/>
        </w:rPr>
        <w:t>Lamps with Magnetic B</w:t>
      </w:r>
      <w:r w:rsidR="00EC117F">
        <w:rPr>
          <w:rFonts w:ascii="Arial" w:hAnsi="Arial" w:cs="Arial"/>
          <w:b/>
          <w:sz w:val="72"/>
          <w:szCs w:val="72"/>
        </w:rPr>
        <w:t>allast</w:t>
      </w:r>
      <w:r w:rsidR="009F480B">
        <w:rPr>
          <w:rFonts w:ascii="Arial" w:hAnsi="Arial" w:cs="Arial"/>
          <w:b/>
          <w:sz w:val="72"/>
          <w:szCs w:val="72"/>
        </w:rPr>
        <w:t xml:space="preserve"> to </w:t>
      </w:r>
      <w:r>
        <w:rPr>
          <w:rFonts w:ascii="Arial" w:hAnsi="Arial" w:cs="Arial"/>
          <w:b/>
          <w:sz w:val="72"/>
          <w:szCs w:val="72"/>
        </w:rPr>
        <w:t xml:space="preserve">T8/T5 </w:t>
      </w:r>
      <w:r w:rsidR="009F480B">
        <w:rPr>
          <w:rFonts w:ascii="Arial" w:hAnsi="Arial" w:cs="Arial"/>
          <w:b/>
          <w:sz w:val="72"/>
          <w:szCs w:val="72"/>
        </w:rPr>
        <w:t xml:space="preserve">Fluorescent </w:t>
      </w:r>
      <w:r w:rsidR="001B1838">
        <w:rPr>
          <w:rFonts w:ascii="Arial" w:hAnsi="Arial" w:cs="Arial"/>
          <w:b/>
          <w:sz w:val="72"/>
          <w:szCs w:val="72"/>
        </w:rPr>
        <w:t>lamps with Electronic B</w:t>
      </w:r>
      <w:r w:rsidR="00EC117F">
        <w:rPr>
          <w:rFonts w:ascii="Arial" w:hAnsi="Arial" w:cs="Arial"/>
          <w:b/>
          <w:sz w:val="72"/>
          <w:szCs w:val="72"/>
        </w:rPr>
        <w:t xml:space="preserve">allast </w:t>
      </w:r>
      <w:r w:rsidR="001B1838">
        <w:rPr>
          <w:rFonts w:ascii="Arial" w:hAnsi="Arial" w:cs="Arial"/>
          <w:b/>
          <w:sz w:val="72"/>
          <w:szCs w:val="72"/>
        </w:rPr>
        <w:t>R</w:t>
      </w:r>
      <w:r w:rsidR="00EA01CC">
        <w:rPr>
          <w:rFonts w:ascii="Arial" w:hAnsi="Arial" w:cs="Arial"/>
          <w:b/>
          <w:sz w:val="72"/>
          <w:szCs w:val="72"/>
        </w:rPr>
        <w:t>etrofit</w:t>
      </w:r>
      <w:r>
        <w:rPr>
          <w:rFonts w:ascii="Arial" w:hAnsi="Arial" w:cs="Arial"/>
          <w:b/>
          <w:sz w:val="72"/>
          <w:szCs w:val="72"/>
        </w:rPr>
        <w:t xml:space="preserve"> (1</w:t>
      </w:r>
      <w:proofErr w:type="gramStart"/>
      <w:r>
        <w:rPr>
          <w:rFonts w:ascii="Arial" w:hAnsi="Arial" w:cs="Arial"/>
          <w:b/>
          <w:sz w:val="72"/>
          <w:szCs w:val="72"/>
        </w:rPr>
        <w:t xml:space="preserve">x1 </w:t>
      </w:r>
      <w:r w:rsidR="00EA01CC">
        <w:rPr>
          <w:rFonts w:ascii="Arial" w:hAnsi="Arial" w:cs="Arial"/>
          <w:b/>
          <w:sz w:val="72"/>
          <w:szCs w:val="72"/>
        </w:rPr>
        <w:t>replacements</w:t>
      </w:r>
      <w:proofErr w:type="gramEnd"/>
      <w:r>
        <w:rPr>
          <w:rFonts w:ascii="Arial" w:hAnsi="Arial" w:cs="Arial"/>
          <w:b/>
          <w:sz w:val="72"/>
          <w:szCs w:val="72"/>
        </w:rPr>
        <w:t>)</w:t>
      </w:r>
    </w:p>
    <w:p w:rsidR="002C7D31" w:rsidRDefault="002C7D31" w:rsidP="002C7D31">
      <w:pPr>
        <w:pStyle w:val="reminders0"/>
      </w:pPr>
    </w:p>
    <w:p w:rsidR="002C7D31" w:rsidRDefault="002C7D31" w:rsidP="002C7D31">
      <w:pPr>
        <w:rPr>
          <w:rFonts w:ascii="Arial" w:hAnsi="Arial" w:cs="Arial"/>
          <w:color w:val="0000FF"/>
        </w:rPr>
        <w:sectPr w:rsidR="002C7D31" w:rsidSect="002C7D31">
          <w:footerReference w:type="even" r:id="rId11"/>
          <w:footerReference w:type="default" r:id="rId12"/>
          <w:footerReference w:type="first" r:id="rId13"/>
          <w:pgSz w:w="12240" w:h="15840" w:code="1"/>
          <w:pgMar w:top="1440" w:right="1440" w:bottom="1440" w:left="1440" w:header="720" w:footer="720" w:gutter="0"/>
          <w:pgNumType w:fmt="lowerRoman"/>
          <w:cols w:space="720"/>
          <w:titlePg/>
          <w:docGrid w:linePitch="360"/>
        </w:sectPr>
      </w:pPr>
    </w:p>
    <w:p w:rsidR="002C7D31" w:rsidRDefault="002C7D31" w:rsidP="006F3989">
      <w:pPr>
        <w:pStyle w:val="Heading1"/>
      </w:pPr>
      <w:bookmarkStart w:id="4" w:name="_Toc214003077"/>
      <w:r>
        <w:lastRenderedPageBreak/>
        <w:t>Document Revision History</w:t>
      </w:r>
    </w:p>
    <w:tbl>
      <w:tblPr>
        <w:tblW w:w="5000" w:type="pct"/>
        <w:tblBorders>
          <w:insideH w:val="single" w:sz="18" w:space="0" w:color="FFFFFF"/>
          <w:insideV w:val="single" w:sz="18" w:space="0" w:color="FFFFFF"/>
        </w:tblBorders>
        <w:tblLayout w:type="fixed"/>
        <w:tblLook w:val="01E0"/>
      </w:tblPr>
      <w:tblGrid>
        <w:gridCol w:w="1396"/>
        <w:gridCol w:w="1318"/>
        <w:gridCol w:w="4953"/>
        <w:gridCol w:w="1909"/>
      </w:tblGrid>
      <w:tr w:rsidR="00FF6DB1" w:rsidRPr="001B1838" w:rsidTr="00E00C72">
        <w:trPr>
          <w:trHeight w:val="441"/>
        </w:trPr>
        <w:tc>
          <w:tcPr>
            <w:tcW w:w="729" w:type="pct"/>
            <w:tcBorders>
              <w:top w:val="single" w:sz="18" w:space="0" w:color="FFFFFF"/>
              <w:left w:val="single" w:sz="18" w:space="0" w:color="FFFFFF"/>
              <w:bottom w:val="single" w:sz="18" w:space="0" w:color="FFFFFF"/>
              <w:right w:val="nil"/>
            </w:tcBorders>
            <w:shd w:val="solid" w:color="000000" w:fill="FFFFFF"/>
            <w:vAlign w:val="center"/>
          </w:tcPr>
          <w:p w:rsidR="00FF6DB1" w:rsidRPr="001B1838" w:rsidRDefault="00FF6DB1" w:rsidP="001B1838">
            <w:pPr>
              <w:rPr>
                <w:b/>
                <w:bCs/>
                <w:sz w:val="20"/>
                <w:szCs w:val="20"/>
              </w:rPr>
            </w:pPr>
            <w:r w:rsidRPr="001B1838">
              <w:rPr>
                <w:b/>
                <w:bCs/>
                <w:sz w:val="20"/>
                <w:szCs w:val="20"/>
              </w:rPr>
              <w:t>Revision #</w:t>
            </w:r>
          </w:p>
        </w:tc>
        <w:tc>
          <w:tcPr>
            <w:tcW w:w="688" w:type="pct"/>
            <w:tcBorders>
              <w:top w:val="single" w:sz="18" w:space="0" w:color="FFFFFF"/>
              <w:left w:val="nil"/>
              <w:bottom w:val="single" w:sz="18" w:space="0" w:color="FFFFFF"/>
              <w:right w:val="nil"/>
            </w:tcBorders>
            <w:shd w:val="solid" w:color="000000" w:fill="FFFFFF"/>
            <w:vAlign w:val="center"/>
          </w:tcPr>
          <w:p w:rsidR="00FF6DB1" w:rsidRPr="001B1838" w:rsidRDefault="001B1838" w:rsidP="001B1838">
            <w:pPr>
              <w:rPr>
                <w:b/>
                <w:bCs/>
                <w:sz w:val="20"/>
                <w:szCs w:val="20"/>
              </w:rPr>
            </w:pPr>
            <w:r w:rsidRPr="001B1838">
              <w:rPr>
                <w:b/>
                <w:bCs/>
                <w:sz w:val="20"/>
                <w:szCs w:val="20"/>
              </w:rPr>
              <w:t>Date</w:t>
            </w:r>
          </w:p>
        </w:tc>
        <w:tc>
          <w:tcPr>
            <w:tcW w:w="2586" w:type="pct"/>
            <w:tcBorders>
              <w:top w:val="single" w:sz="18" w:space="0" w:color="FFFFFF"/>
              <w:left w:val="nil"/>
              <w:bottom w:val="single" w:sz="18" w:space="0" w:color="FFFFFF"/>
              <w:right w:val="nil"/>
            </w:tcBorders>
            <w:shd w:val="solid" w:color="000000" w:fill="FFFFFF"/>
            <w:vAlign w:val="center"/>
          </w:tcPr>
          <w:p w:rsidR="00FF6DB1" w:rsidRPr="001B1838" w:rsidRDefault="00FF6DB1" w:rsidP="001B1838">
            <w:pPr>
              <w:rPr>
                <w:b/>
                <w:bCs/>
                <w:sz w:val="20"/>
                <w:szCs w:val="20"/>
              </w:rPr>
            </w:pPr>
            <w:r w:rsidRPr="001B1838">
              <w:rPr>
                <w:b/>
                <w:bCs/>
                <w:sz w:val="20"/>
                <w:szCs w:val="20"/>
              </w:rPr>
              <w:t>Summary of Changes</w:t>
            </w:r>
          </w:p>
        </w:tc>
        <w:tc>
          <w:tcPr>
            <w:tcW w:w="997" w:type="pct"/>
            <w:tcBorders>
              <w:top w:val="single" w:sz="18" w:space="0" w:color="FFFFFF"/>
              <w:left w:val="nil"/>
              <w:bottom w:val="single" w:sz="18" w:space="0" w:color="FFFFFF"/>
              <w:right w:val="single" w:sz="18" w:space="0" w:color="FFFFFF"/>
            </w:tcBorders>
            <w:shd w:val="solid" w:color="000000" w:fill="FFFFFF"/>
            <w:vAlign w:val="center"/>
          </w:tcPr>
          <w:p w:rsidR="00FF6DB1" w:rsidRPr="001B1838" w:rsidRDefault="00FF6DB1" w:rsidP="001B1838">
            <w:pPr>
              <w:rPr>
                <w:b/>
                <w:bCs/>
                <w:sz w:val="20"/>
                <w:szCs w:val="20"/>
              </w:rPr>
            </w:pPr>
            <w:r w:rsidRPr="001B1838">
              <w:rPr>
                <w:b/>
                <w:bCs/>
                <w:sz w:val="20"/>
                <w:szCs w:val="20"/>
              </w:rPr>
              <w:t>Author/Affiliation</w:t>
            </w:r>
          </w:p>
        </w:tc>
      </w:tr>
      <w:tr w:rsidR="00FF6DB1" w:rsidRPr="0014758B" w:rsidTr="00E00C72">
        <w:trPr>
          <w:trHeight w:val="315"/>
        </w:trPr>
        <w:tc>
          <w:tcPr>
            <w:tcW w:w="729" w:type="pct"/>
            <w:tcBorders>
              <w:top w:val="single" w:sz="18" w:space="0" w:color="FFFFFF"/>
              <w:bottom w:val="single" w:sz="18" w:space="0" w:color="FFFFFF"/>
            </w:tcBorders>
            <w:shd w:val="pct20" w:color="000000" w:fill="FFFFFF"/>
          </w:tcPr>
          <w:p w:rsidR="00FF6DB1" w:rsidRPr="00FA1FF9" w:rsidRDefault="008A1E6F" w:rsidP="0014758B">
            <w:pPr>
              <w:jc w:val="center"/>
            </w:pPr>
            <w:r>
              <w:t>1</w:t>
            </w:r>
          </w:p>
        </w:tc>
        <w:tc>
          <w:tcPr>
            <w:tcW w:w="688" w:type="pct"/>
            <w:tcBorders>
              <w:top w:val="single" w:sz="18" w:space="0" w:color="FFFFFF"/>
              <w:bottom w:val="single" w:sz="18" w:space="0" w:color="FFFFFF"/>
            </w:tcBorders>
            <w:shd w:val="pct20" w:color="000000" w:fill="FFFFFF"/>
          </w:tcPr>
          <w:p w:rsidR="00FF6DB1" w:rsidRPr="0014758B" w:rsidRDefault="00FF6DB1" w:rsidP="002C7D31">
            <w:pPr>
              <w:rPr>
                <w:sz w:val="20"/>
                <w:szCs w:val="20"/>
              </w:rPr>
            </w:pPr>
            <w:r>
              <w:rPr>
                <w:sz w:val="20"/>
                <w:szCs w:val="20"/>
              </w:rPr>
              <w:t>Unknown</w:t>
            </w:r>
          </w:p>
        </w:tc>
        <w:tc>
          <w:tcPr>
            <w:tcW w:w="2586" w:type="pct"/>
            <w:tcBorders>
              <w:top w:val="single" w:sz="18" w:space="0" w:color="FFFFFF"/>
              <w:bottom w:val="single" w:sz="18" w:space="0" w:color="FFFFFF"/>
            </w:tcBorders>
            <w:shd w:val="pct20" w:color="000000" w:fill="FFFFFF"/>
          </w:tcPr>
          <w:p w:rsidR="00FF6DB1" w:rsidRPr="0014758B" w:rsidRDefault="00FF6DB1" w:rsidP="00FF6DB1">
            <w:pPr>
              <w:rPr>
                <w:sz w:val="20"/>
                <w:szCs w:val="20"/>
                <w:lang w:val="fr-FR"/>
              </w:rPr>
            </w:pPr>
            <w:r>
              <w:rPr>
                <w:sz w:val="20"/>
                <w:szCs w:val="20"/>
                <w:lang w:val="fr-FR"/>
              </w:rPr>
              <w:t>N/A</w:t>
            </w:r>
          </w:p>
        </w:tc>
        <w:tc>
          <w:tcPr>
            <w:tcW w:w="997" w:type="pct"/>
            <w:tcBorders>
              <w:top w:val="single" w:sz="18" w:space="0" w:color="FFFFFF"/>
              <w:bottom w:val="single" w:sz="18" w:space="0" w:color="FFFFFF"/>
            </w:tcBorders>
            <w:shd w:val="pct20" w:color="000000" w:fill="FFFFFF"/>
          </w:tcPr>
          <w:p w:rsidR="00FF6DB1" w:rsidRPr="0014758B" w:rsidRDefault="00FF6DB1" w:rsidP="00966B4D">
            <w:pPr>
              <w:rPr>
                <w:sz w:val="20"/>
                <w:szCs w:val="20"/>
              </w:rPr>
            </w:pPr>
            <w:r>
              <w:rPr>
                <w:sz w:val="20"/>
                <w:szCs w:val="20"/>
              </w:rPr>
              <w:t>Unknown/PGE</w:t>
            </w:r>
            <w:r w:rsidRPr="0014758B">
              <w:rPr>
                <w:sz w:val="20"/>
                <w:szCs w:val="20"/>
              </w:rPr>
              <w:t xml:space="preserve"> </w:t>
            </w:r>
          </w:p>
        </w:tc>
      </w:tr>
      <w:tr w:rsidR="00FF6DB1" w:rsidRPr="0014758B" w:rsidTr="00E00C72">
        <w:trPr>
          <w:trHeight w:val="315"/>
        </w:trPr>
        <w:tc>
          <w:tcPr>
            <w:tcW w:w="729" w:type="pct"/>
            <w:tcBorders>
              <w:top w:val="single" w:sz="18" w:space="0" w:color="FFFFFF"/>
            </w:tcBorders>
            <w:shd w:val="pct20" w:color="000000" w:fill="FFFFFF"/>
          </w:tcPr>
          <w:p w:rsidR="00FF6DB1" w:rsidRPr="00FA1FF9" w:rsidRDefault="008A1E6F" w:rsidP="0014758B">
            <w:pPr>
              <w:jc w:val="center"/>
            </w:pPr>
            <w:r>
              <w:t>2</w:t>
            </w:r>
          </w:p>
        </w:tc>
        <w:tc>
          <w:tcPr>
            <w:tcW w:w="688" w:type="pct"/>
            <w:tcBorders>
              <w:top w:val="single" w:sz="18" w:space="0" w:color="FFFFFF"/>
            </w:tcBorders>
            <w:shd w:val="pct20" w:color="000000" w:fill="FFFFFF"/>
          </w:tcPr>
          <w:p w:rsidR="00FF6DB1" w:rsidRPr="0014758B" w:rsidRDefault="00FF6DB1" w:rsidP="002C7D31">
            <w:pPr>
              <w:rPr>
                <w:sz w:val="20"/>
                <w:szCs w:val="20"/>
              </w:rPr>
            </w:pPr>
            <w:r>
              <w:rPr>
                <w:sz w:val="20"/>
                <w:szCs w:val="20"/>
              </w:rPr>
              <w:t>07/15/2010</w:t>
            </w:r>
          </w:p>
        </w:tc>
        <w:tc>
          <w:tcPr>
            <w:tcW w:w="2586" w:type="pct"/>
            <w:tcBorders>
              <w:top w:val="single" w:sz="18" w:space="0" w:color="FFFFFF"/>
            </w:tcBorders>
            <w:shd w:val="pct20" w:color="000000" w:fill="FFFFFF"/>
          </w:tcPr>
          <w:p w:rsidR="00FF6DB1" w:rsidRDefault="00FF6DB1" w:rsidP="00FF6DB1">
            <w:pPr>
              <w:rPr>
                <w:bCs/>
                <w:sz w:val="20"/>
                <w:szCs w:val="20"/>
              </w:rPr>
            </w:pPr>
            <w:r>
              <w:rPr>
                <w:bCs/>
                <w:sz w:val="20"/>
                <w:szCs w:val="20"/>
              </w:rPr>
              <w:t xml:space="preserve">Adopted from SCE </w:t>
            </w:r>
            <w:r w:rsidR="002A6566">
              <w:rPr>
                <w:bCs/>
                <w:sz w:val="20"/>
                <w:szCs w:val="20"/>
              </w:rPr>
              <w:t>Work paper</w:t>
            </w:r>
            <w:r>
              <w:rPr>
                <w:bCs/>
                <w:sz w:val="20"/>
                <w:szCs w:val="20"/>
              </w:rPr>
              <w:t xml:space="preserve"> WPSCNRLG0087.2</w:t>
            </w:r>
          </w:p>
          <w:p w:rsidR="00AE3A7F" w:rsidRDefault="002A6566" w:rsidP="001B1838">
            <w:pPr>
              <w:pStyle w:val="ListParagraph"/>
              <w:numPr>
                <w:ilvl w:val="0"/>
                <w:numId w:val="19"/>
              </w:numPr>
              <w:ind w:left="346"/>
              <w:rPr>
                <w:bCs/>
                <w:sz w:val="20"/>
                <w:szCs w:val="20"/>
              </w:rPr>
            </w:pPr>
            <w:r>
              <w:rPr>
                <w:bCs/>
                <w:sz w:val="20"/>
                <w:szCs w:val="20"/>
              </w:rPr>
              <w:t>Work paper</w:t>
            </w:r>
            <w:r w:rsidR="00AE3A7F">
              <w:rPr>
                <w:bCs/>
                <w:sz w:val="20"/>
                <w:szCs w:val="20"/>
              </w:rPr>
              <w:t xml:space="preserve"> was reduced to account for only replacement </w:t>
            </w:r>
            <w:r w:rsidR="00956028">
              <w:rPr>
                <w:bCs/>
                <w:sz w:val="20"/>
                <w:szCs w:val="20"/>
              </w:rPr>
              <w:t>systems</w:t>
            </w:r>
            <w:r w:rsidR="009E7E3C">
              <w:rPr>
                <w:bCs/>
                <w:sz w:val="20"/>
                <w:szCs w:val="20"/>
              </w:rPr>
              <w:t xml:space="preserve"> only</w:t>
            </w:r>
            <w:r>
              <w:rPr>
                <w:bCs/>
                <w:sz w:val="20"/>
                <w:szCs w:val="20"/>
              </w:rPr>
              <w:t>, since SDGE already had a delamping work paper</w:t>
            </w:r>
          </w:p>
          <w:p w:rsidR="005F597A" w:rsidRPr="005F597A" w:rsidRDefault="002A6566" w:rsidP="001B1838">
            <w:pPr>
              <w:pStyle w:val="ListParagraph"/>
              <w:numPr>
                <w:ilvl w:val="0"/>
                <w:numId w:val="19"/>
              </w:numPr>
              <w:ind w:left="360"/>
              <w:rPr>
                <w:bCs/>
                <w:sz w:val="20"/>
                <w:szCs w:val="20"/>
              </w:rPr>
            </w:pPr>
            <w:r w:rsidRPr="001B1838">
              <w:rPr>
                <w:bCs/>
                <w:sz w:val="20"/>
                <w:szCs w:val="20"/>
              </w:rPr>
              <w:t>Work paper</w:t>
            </w:r>
            <w:r w:rsidR="005F597A" w:rsidRPr="001B1838">
              <w:rPr>
                <w:bCs/>
                <w:sz w:val="20"/>
                <w:szCs w:val="20"/>
              </w:rPr>
              <w:t xml:space="preserve"> Was updated to reflect SDGE Service Territory climate zone</w:t>
            </w:r>
            <w:r w:rsidR="00966B4D" w:rsidRPr="001B1838">
              <w:rPr>
                <w:bCs/>
                <w:sz w:val="20"/>
                <w:szCs w:val="20"/>
              </w:rPr>
              <w:t xml:space="preserve"> </w:t>
            </w:r>
            <w:r w:rsidR="009E7E3C" w:rsidRPr="001B1838">
              <w:rPr>
                <w:bCs/>
                <w:sz w:val="20"/>
                <w:szCs w:val="20"/>
              </w:rPr>
              <w:t>7,</w:t>
            </w:r>
            <w:r w:rsidR="001B1838">
              <w:rPr>
                <w:bCs/>
                <w:sz w:val="20"/>
                <w:szCs w:val="20"/>
              </w:rPr>
              <w:t xml:space="preserve"> </w:t>
            </w:r>
            <w:r w:rsidR="009E7E3C" w:rsidRPr="001B1838">
              <w:rPr>
                <w:bCs/>
                <w:sz w:val="20"/>
                <w:szCs w:val="20"/>
              </w:rPr>
              <w:t>10,</w:t>
            </w:r>
            <w:r w:rsidR="001B1838">
              <w:rPr>
                <w:bCs/>
                <w:sz w:val="20"/>
                <w:szCs w:val="20"/>
              </w:rPr>
              <w:t xml:space="preserve"> </w:t>
            </w:r>
            <w:proofErr w:type="gramStart"/>
            <w:r w:rsidR="009E7E3C" w:rsidRPr="001B1838">
              <w:rPr>
                <w:bCs/>
                <w:sz w:val="20"/>
                <w:szCs w:val="20"/>
              </w:rPr>
              <w:t>14 ,</w:t>
            </w:r>
            <w:proofErr w:type="gramEnd"/>
            <w:r w:rsidR="001B1838">
              <w:rPr>
                <w:bCs/>
                <w:sz w:val="20"/>
                <w:szCs w:val="20"/>
              </w:rPr>
              <w:t xml:space="preserve"> </w:t>
            </w:r>
            <w:r w:rsidR="00966B4D" w:rsidRPr="001B1838">
              <w:rPr>
                <w:bCs/>
                <w:sz w:val="20"/>
                <w:szCs w:val="20"/>
              </w:rPr>
              <w:t>DEER 2008</w:t>
            </w:r>
            <w:r w:rsidR="005F597A" w:rsidRPr="001B1838">
              <w:rPr>
                <w:bCs/>
                <w:sz w:val="20"/>
                <w:szCs w:val="20"/>
              </w:rPr>
              <w:t xml:space="preserve"> data</w:t>
            </w:r>
            <w:r w:rsidR="009E7E3C" w:rsidRPr="001B1838">
              <w:rPr>
                <w:bCs/>
                <w:sz w:val="20"/>
                <w:szCs w:val="20"/>
              </w:rPr>
              <w:t>, including Negative Therms Impacts.</w:t>
            </w:r>
          </w:p>
        </w:tc>
        <w:tc>
          <w:tcPr>
            <w:tcW w:w="997" w:type="pct"/>
            <w:tcBorders>
              <w:top w:val="single" w:sz="18" w:space="0" w:color="FFFFFF"/>
            </w:tcBorders>
            <w:shd w:val="pct20" w:color="000000" w:fill="FFFFFF"/>
          </w:tcPr>
          <w:p w:rsidR="00FF6DB1" w:rsidRPr="0014758B" w:rsidRDefault="00FF6DB1" w:rsidP="00FF6DB1">
            <w:pPr>
              <w:rPr>
                <w:sz w:val="20"/>
                <w:szCs w:val="20"/>
              </w:rPr>
            </w:pPr>
            <w:r>
              <w:rPr>
                <w:sz w:val="20"/>
                <w:szCs w:val="20"/>
              </w:rPr>
              <w:t>Lucie Sidibe</w:t>
            </w:r>
            <w:r w:rsidRPr="0014758B">
              <w:rPr>
                <w:sz w:val="20"/>
                <w:szCs w:val="20"/>
              </w:rPr>
              <w:t>/S</w:t>
            </w:r>
            <w:r>
              <w:rPr>
                <w:sz w:val="20"/>
                <w:szCs w:val="20"/>
              </w:rPr>
              <w:t>DGE</w:t>
            </w:r>
          </w:p>
        </w:tc>
      </w:tr>
      <w:tr w:rsidR="00096B26" w:rsidRPr="0014758B" w:rsidTr="005F597A">
        <w:trPr>
          <w:trHeight w:val="315"/>
        </w:trPr>
        <w:tc>
          <w:tcPr>
            <w:tcW w:w="729" w:type="pct"/>
            <w:shd w:val="pct20" w:color="000000" w:fill="FFFFFF"/>
          </w:tcPr>
          <w:p w:rsidR="00096B26" w:rsidRDefault="00096B26" w:rsidP="0014758B">
            <w:pPr>
              <w:jc w:val="center"/>
            </w:pPr>
            <w:r>
              <w:t>3</w:t>
            </w:r>
          </w:p>
        </w:tc>
        <w:tc>
          <w:tcPr>
            <w:tcW w:w="688" w:type="pct"/>
            <w:shd w:val="pct20" w:color="000000" w:fill="FFFFFF"/>
          </w:tcPr>
          <w:p w:rsidR="00096B26" w:rsidRDefault="00096B26" w:rsidP="002C7D31">
            <w:pPr>
              <w:rPr>
                <w:sz w:val="20"/>
                <w:szCs w:val="20"/>
              </w:rPr>
            </w:pPr>
            <w:r>
              <w:rPr>
                <w:sz w:val="20"/>
                <w:szCs w:val="20"/>
              </w:rPr>
              <w:t>6-12-2012</w:t>
            </w:r>
          </w:p>
        </w:tc>
        <w:tc>
          <w:tcPr>
            <w:tcW w:w="2586" w:type="pct"/>
            <w:shd w:val="pct20" w:color="000000" w:fill="FFFFFF"/>
          </w:tcPr>
          <w:p w:rsidR="00096B26" w:rsidRDefault="00096B26" w:rsidP="00FF6DB1">
            <w:pPr>
              <w:rPr>
                <w:bCs/>
                <w:sz w:val="20"/>
                <w:szCs w:val="20"/>
              </w:rPr>
            </w:pPr>
            <w:r>
              <w:rPr>
                <w:bCs/>
                <w:sz w:val="20"/>
                <w:szCs w:val="20"/>
              </w:rPr>
              <w:t>Ad</w:t>
            </w:r>
            <w:r w:rsidR="001B1838">
              <w:rPr>
                <w:bCs/>
                <w:sz w:val="20"/>
                <w:szCs w:val="20"/>
              </w:rPr>
              <w:t xml:space="preserve">ded Dual baseline requirements </w:t>
            </w:r>
            <w:r>
              <w:rPr>
                <w:bCs/>
                <w:sz w:val="20"/>
                <w:szCs w:val="20"/>
              </w:rPr>
              <w:t xml:space="preserve">for 4’ lamps. </w:t>
            </w:r>
            <w:r w:rsidR="001B1838">
              <w:rPr>
                <w:bCs/>
                <w:sz w:val="20"/>
                <w:szCs w:val="20"/>
              </w:rPr>
              <w:t xml:space="preserve"> </w:t>
            </w:r>
            <w:r>
              <w:rPr>
                <w:bCs/>
                <w:sz w:val="20"/>
                <w:szCs w:val="20"/>
              </w:rPr>
              <w:t>Updated NTGR to DEER 2011</w:t>
            </w:r>
            <w:r w:rsidR="00A219D9">
              <w:rPr>
                <w:bCs/>
                <w:sz w:val="20"/>
                <w:szCs w:val="20"/>
              </w:rPr>
              <w:t xml:space="preserve"> Added 4’ T8 NLO to 4’ T8 28W RLO Ballast</w:t>
            </w:r>
          </w:p>
        </w:tc>
        <w:tc>
          <w:tcPr>
            <w:tcW w:w="997" w:type="pct"/>
            <w:shd w:val="pct20" w:color="000000" w:fill="FFFFFF"/>
          </w:tcPr>
          <w:p w:rsidR="00096B26" w:rsidRDefault="00096B26" w:rsidP="00FF6DB1">
            <w:pPr>
              <w:rPr>
                <w:sz w:val="20"/>
                <w:szCs w:val="20"/>
              </w:rPr>
            </w:pPr>
            <w:r>
              <w:rPr>
                <w:sz w:val="20"/>
                <w:szCs w:val="20"/>
              </w:rPr>
              <w:t>Charles Harmstead</w:t>
            </w:r>
          </w:p>
        </w:tc>
      </w:tr>
    </w:tbl>
    <w:p w:rsidR="002C7D31" w:rsidRPr="00EE73FE" w:rsidRDefault="002C7D31" w:rsidP="002C7D31">
      <w:pPr>
        <w:rPr>
          <w:lang w:val="fr-FR"/>
        </w:rPr>
        <w:sectPr w:rsidR="002C7D31" w:rsidRPr="00EE73FE" w:rsidSect="00D15969">
          <w:footerReference w:type="default" r:id="rId14"/>
          <w:pgSz w:w="12240" w:h="15840" w:code="1"/>
          <w:pgMar w:top="432" w:right="1440" w:bottom="432" w:left="1440" w:header="720" w:footer="720" w:gutter="0"/>
          <w:pgNumType w:fmt="lowerRoman" w:start="2"/>
          <w:cols w:space="720"/>
          <w:docGrid w:linePitch="360"/>
        </w:sectPr>
      </w:pPr>
    </w:p>
    <w:p w:rsidR="002C7D31" w:rsidRDefault="002C7D31" w:rsidP="002C7D31">
      <w:pPr>
        <w:pStyle w:val="Heading1"/>
      </w:pPr>
      <w:bookmarkStart w:id="5" w:name="_Toc214003082"/>
      <w:bookmarkEnd w:id="4"/>
      <w:proofErr w:type="gramStart"/>
      <w:r>
        <w:lastRenderedPageBreak/>
        <w:t>Section 1.</w:t>
      </w:r>
      <w:proofErr w:type="gramEnd"/>
      <w:r>
        <w:t xml:space="preserve"> General Measure &amp; Baseline </w:t>
      </w:r>
      <w:smartTag w:uri="urn:schemas-microsoft-com:office:smarttags" w:element="stockticker">
        <w:r>
          <w:t>Data</w:t>
        </w:r>
      </w:smartTag>
      <w:bookmarkEnd w:id="5"/>
    </w:p>
    <w:p w:rsidR="002C7D31" w:rsidRDefault="002C7D31" w:rsidP="002C7D31">
      <w:pPr>
        <w:pStyle w:val="Heading2"/>
        <w:numPr>
          <w:ilvl w:val="1"/>
          <w:numId w:val="4"/>
        </w:numPr>
      </w:pPr>
      <w:bookmarkStart w:id="6" w:name="_Toc214003083"/>
      <w:r w:rsidRPr="001248A3">
        <w:t xml:space="preserve">Measure </w:t>
      </w:r>
      <w:r>
        <w:t xml:space="preserve">&amp; Delivery </w:t>
      </w:r>
      <w:r w:rsidRPr="001248A3">
        <w:t xml:space="preserve">Description </w:t>
      </w:r>
      <w:bookmarkEnd w:id="6"/>
    </w:p>
    <w:p w:rsidR="007B5C7D" w:rsidRDefault="00B84FCC" w:rsidP="00A650C2">
      <w:r>
        <w:t>Th</w:t>
      </w:r>
      <w:r w:rsidR="00D80A65">
        <w:t>is</w:t>
      </w:r>
      <w:r w:rsidR="00A650C2">
        <w:t xml:space="preserve"> </w:t>
      </w:r>
      <w:r w:rsidR="000F239E">
        <w:t xml:space="preserve">work paper details the </w:t>
      </w:r>
      <w:r w:rsidR="00E037A2">
        <w:t xml:space="preserve">replacement of </w:t>
      </w:r>
      <w:r w:rsidR="00380A34">
        <w:t>an existing</w:t>
      </w:r>
      <w:r w:rsidR="00A650C2">
        <w:t xml:space="preserve"> </w:t>
      </w:r>
      <w:r w:rsidR="00380A34">
        <w:t xml:space="preserve">T12 </w:t>
      </w:r>
      <w:r w:rsidR="000F239E">
        <w:t>l</w:t>
      </w:r>
      <w:r w:rsidR="00A650C2">
        <w:t xml:space="preserve">inear </w:t>
      </w:r>
      <w:r w:rsidR="000F239E">
        <w:t>f</w:t>
      </w:r>
      <w:r w:rsidR="00A650C2">
        <w:t>luorescen</w:t>
      </w:r>
      <w:r w:rsidR="000F239E">
        <w:t>t lamp</w:t>
      </w:r>
      <w:r w:rsidR="00380A34">
        <w:t xml:space="preserve"> </w:t>
      </w:r>
      <w:r w:rsidR="000F239E">
        <w:t xml:space="preserve">and </w:t>
      </w:r>
      <w:r w:rsidR="00380A34">
        <w:t xml:space="preserve">Magnetic </w:t>
      </w:r>
      <w:r w:rsidR="000F239E">
        <w:t>ballast</w:t>
      </w:r>
      <w:r w:rsidR="00380A34">
        <w:t xml:space="preserve"> </w:t>
      </w:r>
      <w:r w:rsidR="000F239E">
        <w:t xml:space="preserve">with </w:t>
      </w:r>
      <w:r w:rsidR="00D80A65">
        <w:t>either a T8</w:t>
      </w:r>
      <w:r w:rsidR="00380A34">
        <w:t xml:space="preserve"> or </w:t>
      </w:r>
      <w:r w:rsidR="00D80A65">
        <w:t xml:space="preserve">a </w:t>
      </w:r>
      <w:r w:rsidR="00380A34">
        <w:t>T5 linear</w:t>
      </w:r>
      <w:r w:rsidR="000F239E">
        <w:t xml:space="preserve"> fluorescent lamp</w:t>
      </w:r>
      <w:r w:rsidR="00380A34">
        <w:t xml:space="preserve"> with Electronic</w:t>
      </w:r>
      <w:r w:rsidR="00A650C2">
        <w:t xml:space="preserve"> ballast</w:t>
      </w:r>
      <w:r w:rsidR="00380A34">
        <w:t xml:space="preserve">. </w:t>
      </w:r>
    </w:p>
    <w:p w:rsidR="004E147C" w:rsidRDefault="0056133C" w:rsidP="00A650C2">
      <w:r w:rsidRPr="00380A34">
        <w:rPr>
          <w:rFonts w:ascii="Arial Narrow" w:hAnsi="Arial Narrow" w:cs="Arial"/>
          <w:b/>
          <w:bCs/>
          <w:iCs/>
          <w:smallCaps/>
          <w:sz w:val="28"/>
          <w:szCs w:val="28"/>
        </w:rPr>
        <w:t>The delivery method</w:t>
      </w:r>
      <w:r w:rsidR="00B84FCC" w:rsidRPr="00380A34">
        <w:rPr>
          <w:rFonts w:ascii="Arial Narrow" w:hAnsi="Arial Narrow" w:cs="Arial"/>
          <w:b/>
          <w:bCs/>
          <w:iCs/>
          <w:smallCaps/>
          <w:sz w:val="28"/>
          <w:szCs w:val="28"/>
        </w:rPr>
        <w:t>s</w:t>
      </w:r>
      <w:r w:rsidR="00CA2740">
        <w:t>:</w:t>
      </w:r>
    </w:p>
    <w:p w:rsidR="00860AC5" w:rsidRDefault="00860AC5" w:rsidP="00860AC5">
      <w:pPr>
        <w:numPr>
          <w:ilvl w:val="0"/>
          <w:numId w:val="16"/>
        </w:numPr>
      </w:pPr>
      <w:r>
        <w:t>Financial Support – Direct Install</w:t>
      </w:r>
    </w:p>
    <w:p w:rsidR="00860AC5" w:rsidRDefault="00860AC5" w:rsidP="00860AC5">
      <w:pPr>
        <w:numPr>
          <w:ilvl w:val="0"/>
          <w:numId w:val="16"/>
        </w:numPr>
      </w:pPr>
      <w:r>
        <w:t xml:space="preserve">Financial Support – </w:t>
      </w:r>
      <w:r w:rsidR="008A1E6F">
        <w:t>Energy Efficiency Business rebate</w:t>
      </w:r>
      <w:r>
        <w:t xml:space="preserve"> – Deemed</w:t>
      </w:r>
    </w:p>
    <w:p w:rsidR="004341F1" w:rsidRDefault="004341F1" w:rsidP="004341F1"/>
    <w:p w:rsidR="004341F1" w:rsidRDefault="004341F1" w:rsidP="004341F1">
      <w:r>
        <w:t xml:space="preserve">Table 1 </w:t>
      </w:r>
      <w:r w:rsidR="002F5D5C">
        <w:t xml:space="preserve">below </w:t>
      </w:r>
      <w:r>
        <w:t>shows the lists of measures included in the work</w:t>
      </w:r>
      <w:r w:rsidR="00F41801">
        <w:t xml:space="preserve"> </w:t>
      </w:r>
      <w:r>
        <w:t>paper.</w:t>
      </w:r>
    </w:p>
    <w:p w:rsidR="002C7D31" w:rsidRDefault="002C7D31" w:rsidP="002C7D31"/>
    <w:p w:rsidR="00B31197" w:rsidRDefault="001D4DC3" w:rsidP="001D4DC3">
      <w:pPr>
        <w:pStyle w:val="Caption"/>
        <w:keepNext/>
        <w:jc w:val="center"/>
        <w:rPr>
          <w:sz w:val="24"/>
          <w:szCs w:val="24"/>
        </w:rPr>
      </w:pPr>
      <w:bookmarkStart w:id="7" w:name="_Ref221413747"/>
      <w:bookmarkStart w:id="8" w:name="_Toc212454190"/>
      <w:bookmarkStart w:id="9" w:name="_Toc220125015"/>
      <w:r w:rsidRPr="00CD480A">
        <w:rPr>
          <w:sz w:val="24"/>
          <w:szCs w:val="24"/>
        </w:rPr>
        <w:t xml:space="preserve">Table </w:t>
      </w:r>
      <w:r w:rsidR="00906AA1" w:rsidRPr="00CD480A">
        <w:rPr>
          <w:sz w:val="24"/>
          <w:szCs w:val="24"/>
        </w:rPr>
        <w:fldChar w:fldCharType="begin"/>
      </w:r>
      <w:r w:rsidRPr="00CD480A">
        <w:rPr>
          <w:sz w:val="24"/>
          <w:szCs w:val="24"/>
        </w:rPr>
        <w:instrText xml:space="preserve"> SEQ Table \* ARABIC \s 1 </w:instrText>
      </w:r>
      <w:r w:rsidR="00906AA1" w:rsidRPr="00CD480A">
        <w:rPr>
          <w:sz w:val="24"/>
          <w:szCs w:val="24"/>
        </w:rPr>
        <w:fldChar w:fldCharType="separate"/>
      </w:r>
      <w:r w:rsidR="00CA56B9">
        <w:rPr>
          <w:noProof/>
          <w:sz w:val="24"/>
          <w:szCs w:val="24"/>
        </w:rPr>
        <w:t>1</w:t>
      </w:r>
      <w:r w:rsidR="00906AA1" w:rsidRPr="00CD480A">
        <w:rPr>
          <w:sz w:val="24"/>
          <w:szCs w:val="24"/>
        </w:rPr>
        <w:fldChar w:fldCharType="end"/>
      </w:r>
      <w:bookmarkEnd w:id="7"/>
    </w:p>
    <w:p w:rsidR="001D4DC3" w:rsidRPr="00CD480A" w:rsidRDefault="001D4DC3" w:rsidP="001D4DC3">
      <w:pPr>
        <w:pStyle w:val="Caption"/>
        <w:keepNext/>
        <w:jc w:val="center"/>
        <w:rPr>
          <w:sz w:val="24"/>
          <w:szCs w:val="24"/>
        </w:rPr>
      </w:pPr>
      <w:r>
        <w:rPr>
          <w:sz w:val="24"/>
          <w:szCs w:val="24"/>
        </w:rPr>
        <w:t>Measure Descriptions</w:t>
      </w:r>
      <w:bookmarkEnd w:id="8"/>
      <w:bookmarkEnd w:id="9"/>
    </w:p>
    <w:tbl>
      <w:tblPr>
        <w:tblW w:w="9360" w:type="dxa"/>
        <w:tblInd w:w="108" w:type="dxa"/>
        <w:tblBorders>
          <w:insideH w:val="single" w:sz="18" w:space="0" w:color="FFFFFF"/>
          <w:insideV w:val="single" w:sz="18" w:space="0" w:color="FFFFFF"/>
        </w:tblBorders>
        <w:tblLook w:val="0000"/>
      </w:tblPr>
      <w:tblGrid>
        <w:gridCol w:w="9360"/>
      </w:tblGrid>
      <w:tr w:rsidR="00FF6DB1" w:rsidRPr="0014758B" w:rsidTr="00721C42">
        <w:trPr>
          <w:trHeight w:val="873"/>
          <w:tblHeader/>
        </w:trPr>
        <w:tc>
          <w:tcPr>
            <w:tcW w:w="9360" w:type="dxa"/>
            <w:tcBorders>
              <w:top w:val="nil"/>
              <w:bottom w:val="single" w:sz="18" w:space="0" w:color="FFFFFF"/>
            </w:tcBorders>
            <w:shd w:val="solid" w:color="000000" w:fill="FFFFFF"/>
            <w:noWrap/>
            <w:vAlign w:val="center"/>
          </w:tcPr>
          <w:p w:rsidR="00FF6DB1" w:rsidRPr="0014758B" w:rsidRDefault="00FF6DB1" w:rsidP="0014758B">
            <w:pPr>
              <w:jc w:val="center"/>
              <w:rPr>
                <w:b/>
                <w:bCs/>
                <w:sz w:val="20"/>
                <w:szCs w:val="20"/>
              </w:rPr>
            </w:pPr>
            <w:r w:rsidRPr="0014758B">
              <w:rPr>
                <w:b/>
                <w:bCs/>
                <w:sz w:val="20"/>
                <w:szCs w:val="20"/>
              </w:rPr>
              <w:t>Measure Description Classifications</w:t>
            </w:r>
          </w:p>
        </w:tc>
      </w:tr>
      <w:tr w:rsidR="00FF6DB1" w:rsidRPr="0014758B" w:rsidTr="00422AC0">
        <w:trPr>
          <w:trHeight w:val="255"/>
        </w:trPr>
        <w:tc>
          <w:tcPr>
            <w:tcW w:w="9360" w:type="dxa"/>
            <w:tcBorders>
              <w:top w:val="single" w:sz="18" w:space="0" w:color="FFFFFF"/>
            </w:tcBorders>
            <w:shd w:val="pct5" w:color="000000" w:fill="FFFFFF"/>
            <w:noWrap/>
          </w:tcPr>
          <w:p w:rsidR="00FF6DB1" w:rsidRPr="0014758B" w:rsidRDefault="00FF6DB1" w:rsidP="009E4573">
            <w:pPr>
              <w:rPr>
                <w:sz w:val="20"/>
                <w:szCs w:val="20"/>
                <w:lang w:val="fr-FR"/>
              </w:rPr>
            </w:pPr>
            <w:r w:rsidRPr="0014758B">
              <w:rPr>
                <w:sz w:val="20"/>
                <w:szCs w:val="20"/>
                <w:lang w:val="fr-FR"/>
              </w:rPr>
              <w:t>U6 (2</w:t>
            </w:r>
            <w:proofErr w:type="gramStart"/>
            <w:r w:rsidRPr="0014758B">
              <w:rPr>
                <w:sz w:val="20"/>
                <w:szCs w:val="20"/>
                <w:lang w:val="fr-FR"/>
              </w:rPr>
              <w:t>)</w:t>
            </w:r>
            <w:proofErr w:type="spellStart"/>
            <w:r w:rsidRPr="0014758B">
              <w:rPr>
                <w:sz w:val="20"/>
                <w:szCs w:val="20"/>
                <w:lang w:val="fr-FR"/>
              </w:rPr>
              <w:t>Lamps</w:t>
            </w:r>
            <w:proofErr w:type="spellEnd"/>
            <w:proofErr w:type="gramEnd"/>
            <w:r w:rsidRPr="0014758B">
              <w:rPr>
                <w:sz w:val="20"/>
                <w:szCs w:val="20"/>
                <w:lang w:val="fr-FR"/>
              </w:rPr>
              <w:t xml:space="preserve"> T12 to U6 (2)</w:t>
            </w:r>
            <w:proofErr w:type="spellStart"/>
            <w:r w:rsidRPr="0014758B">
              <w:rPr>
                <w:sz w:val="20"/>
                <w:szCs w:val="20"/>
                <w:lang w:val="fr-FR"/>
              </w:rPr>
              <w:t>Lamps</w:t>
            </w:r>
            <w:proofErr w:type="spellEnd"/>
            <w:r w:rsidRPr="0014758B">
              <w:rPr>
                <w:sz w:val="20"/>
                <w:szCs w:val="20"/>
                <w:lang w:val="fr-FR"/>
              </w:rPr>
              <w:t xml:space="preserve"> T8</w:t>
            </w:r>
          </w:p>
        </w:tc>
      </w:tr>
      <w:tr w:rsidR="00FF6DB1" w:rsidRPr="0014758B" w:rsidTr="00422AC0">
        <w:trPr>
          <w:trHeight w:val="255"/>
        </w:trPr>
        <w:tc>
          <w:tcPr>
            <w:tcW w:w="9360" w:type="dxa"/>
            <w:shd w:val="pct20" w:color="000000" w:fill="FFFFFF"/>
            <w:noWrap/>
          </w:tcPr>
          <w:p w:rsidR="00FF6DB1" w:rsidRPr="0014758B" w:rsidRDefault="00FF6DB1" w:rsidP="00266D15">
            <w:pPr>
              <w:rPr>
                <w:sz w:val="20"/>
                <w:szCs w:val="20"/>
              </w:rPr>
            </w:pPr>
            <w:r w:rsidRPr="0014758B">
              <w:rPr>
                <w:sz w:val="20"/>
                <w:szCs w:val="20"/>
              </w:rPr>
              <w:t>U6 (2)Lamps T12 to U6 (2)Lamps T8 with reflector</w:t>
            </w:r>
          </w:p>
        </w:tc>
      </w:tr>
      <w:tr w:rsidR="00FF6DB1" w:rsidRPr="0014758B" w:rsidTr="00422AC0">
        <w:trPr>
          <w:trHeight w:val="255"/>
        </w:trPr>
        <w:tc>
          <w:tcPr>
            <w:tcW w:w="9360" w:type="dxa"/>
            <w:shd w:val="pct5" w:color="000000" w:fill="FFFFFF"/>
            <w:noWrap/>
          </w:tcPr>
          <w:p w:rsidR="00FF6DB1" w:rsidRPr="0014758B" w:rsidRDefault="00FF6DB1" w:rsidP="00E81BBC">
            <w:pPr>
              <w:rPr>
                <w:sz w:val="20"/>
                <w:szCs w:val="20"/>
              </w:rPr>
            </w:pPr>
            <w:r w:rsidRPr="0014758B">
              <w:rPr>
                <w:sz w:val="20"/>
                <w:szCs w:val="20"/>
              </w:rPr>
              <w:t>U6 (2)Lamps T12 to U6 (2)Lamps IS RLO T8</w:t>
            </w:r>
          </w:p>
        </w:tc>
      </w:tr>
      <w:tr w:rsidR="00FF6DB1" w:rsidRPr="0014758B" w:rsidTr="00422AC0">
        <w:trPr>
          <w:trHeight w:val="255"/>
        </w:trPr>
        <w:tc>
          <w:tcPr>
            <w:tcW w:w="9360" w:type="dxa"/>
            <w:shd w:val="pct20" w:color="000000" w:fill="FFFFFF"/>
            <w:noWrap/>
          </w:tcPr>
          <w:p w:rsidR="00FF6DB1" w:rsidRPr="0014758B" w:rsidRDefault="00FF6DB1" w:rsidP="00266D15">
            <w:pPr>
              <w:rPr>
                <w:sz w:val="20"/>
                <w:szCs w:val="20"/>
              </w:rPr>
            </w:pPr>
            <w:r w:rsidRPr="0014758B">
              <w:rPr>
                <w:sz w:val="20"/>
                <w:szCs w:val="20"/>
              </w:rPr>
              <w:t>24" (1)Lamp T12 MB to 24" (1)Lamp T8 Premium IS RLO EB</w:t>
            </w:r>
          </w:p>
        </w:tc>
      </w:tr>
      <w:tr w:rsidR="00FF6DB1" w:rsidRPr="0014758B" w:rsidTr="00422AC0">
        <w:trPr>
          <w:trHeight w:val="255"/>
        </w:trPr>
        <w:tc>
          <w:tcPr>
            <w:tcW w:w="9360" w:type="dxa"/>
            <w:shd w:val="pct5" w:color="000000" w:fill="FFFFFF"/>
            <w:noWrap/>
          </w:tcPr>
          <w:p w:rsidR="00FF6DB1" w:rsidRPr="0014758B" w:rsidRDefault="00FF6DB1" w:rsidP="00266D15">
            <w:pPr>
              <w:rPr>
                <w:sz w:val="20"/>
                <w:szCs w:val="20"/>
              </w:rPr>
            </w:pPr>
            <w:r w:rsidRPr="0014758B">
              <w:rPr>
                <w:sz w:val="20"/>
                <w:szCs w:val="20"/>
              </w:rPr>
              <w:t>24" (2)Lamps T12 MB to 24" (2)Lamps T8 IS NLO EB</w:t>
            </w:r>
          </w:p>
        </w:tc>
      </w:tr>
      <w:tr w:rsidR="00FF6DB1" w:rsidRPr="0014758B" w:rsidTr="00422AC0">
        <w:trPr>
          <w:trHeight w:val="255"/>
        </w:trPr>
        <w:tc>
          <w:tcPr>
            <w:tcW w:w="9360" w:type="dxa"/>
            <w:shd w:val="pct20" w:color="000000" w:fill="FFFFFF"/>
            <w:noWrap/>
          </w:tcPr>
          <w:p w:rsidR="00FF6DB1" w:rsidRPr="0014758B" w:rsidRDefault="00FF6DB1" w:rsidP="00266D15">
            <w:pPr>
              <w:rPr>
                <w:sz w:val="20"/>
                <w:szCs w:val="20"/>
              </w:rPr>
            </w:pPr>
            <w:r w:rsidRPr="0014758B">
              <w:rPr>
                <w:sz w:val="20"/>
                <w:szCs w:val="20"/>
              </w:rPr>
              <w:t>24" (2)Lamps T12 MB to 24" (2)Lamps T8 Premium IS RLO EB</w:t>
            </w:r>
          </w:p>
        </w:tc>
      </w:tr>
      <w:tr w:rsidR="00FF6DB1" w:rsidRPr="0014758B" w:rsidTr="00422AC0">
        <w:trPr>
          <w:trHeight w:val="255"/>
        </w:trPr>
        <w:tc>
          <w:tcPr>
            <w:tcW w:w="9360" w:type="dxa"/>
            <w:shd w:val="pct5" w:color="000000" w:fill="FFFFFF"/>
            <w:noWrap/>
          </w:tcPr>
          <w:p w:rsidR="00FF6DB1" w:rsidRPr="0014758B" w:rsidRDefault="00FF6DB1" w:rsidP="00266D15">
            <w:pPr>
              <w:rPr>
                <w:sz w:val="20"/>
                <w:szCs w:val="20"/>
              </w:rPr>
            </w:pPr>
            <w:r w:rsidRPr="0014758B">
              <w:rPr>
                <w:sz w:val="20"/>
                <w:szCs w:val="20"/>
              </w:rPr>
              <w:t>24" (2)Lamps T12 MB to 22" (2)Lamps T5 EB</w:t>
            </w:r>
          </w:p>
        </w:tc>
      </w:tr>
      <w:tr w:rsidR="00FF6DB1" w:rsidRPr="0014758B" w:rsidTr="00422AC0">
        <w:trPr>
          <w:trHeight w:val="255"/>
        </w:trPr>
        <w:tc>
          <w:tcPr>
            <w:tcW w:w="9360" w:type="dxa"/>
            <w:tcBorders>
              <w:bottom w:val="single" w:sz="18" w:space="0" w:color="FFFFFF"/>
            </w:tcBorders>
            <w:shd w:val="pct20" w:color="000000" w:fill="FFFFFF"/>
            <w:noWrap/>
          </w:tcPr>
          <w:p w:rsidR="00FF6DB1" w:rsidRPr="0014758B" w:rsidRDefault="00FF6DB1" w:rsidP="00266D15">
            <w:pPr>
              <w:rPr>
                <w:sz w:val="20"/>
                <w:szCs w:val="20"/>
              </w:rPr>
            </w:pPr>
            <w:r w:rsidRPr="0014758B">
              <w:rPr>
                <w:sz w:val="20"/>
                <w:szCs w:val="20"/>
              </w:rPr>
              <w:t>24" (2)Lamps T12 MB to 24" (2)Lamps T8 IS NLO EB with reflector</w:t>
            </w:r>
          </w:p>
        </w:tc>
      </w:tr>
      <w:tr w:rsidR="00FF6DB1" w:rsidRPr="00422AC0" w:rsidTr="00422AC0">
        <w:trPr>
          <w:trHeight w:val="255"/>
        </w:trPr>
        <w:tc>
          <w:tcPr>
            <w:tcW w:w="9360" w:type="dxa"/>
            <w:tcBorders>
              <w:top w:val="single" w:sz="18" w:space="0" w:color="FFFFFF"/>
              <w:bottom w:val="single" w:sz="18" w:space="0" w:color="FFFFFF"/>
            </w:tcBorders>
            <w:shd w:val="pct5" w:color="000000" w:fill="FFFFFF"/>
            <w:noWrap/>
          </w:tcPr>
          <w:p w:rsidR="00FF6DB1" w:rsidRPr="00422AC0" w:rsidRDefault="00FF6DB1" w:rsidP="00A437E1">
            <w:pPr>
              <w:rPr>
                <w:sz w:val="20"/>
                <w:szCs w:val="20"/>
                <w:lang w:val="fr-FR"/>
              </w:rPr>
            </w:pPr>
            <w:r w:rsidRPr="00422AC0">
              <w:rPr>
                <w:sz w:val="20"/>
                <w:szCs w:val="20"/>
                <w:lang w:val="fr-FR"/>
              </w:rPr>
              <w:t>24" (1)Lamp T12 MB to 24" (1)Lamp T8 IS NLO EB (per lamp)</w:t>
            </w:r>
          </w:p>
        </w:tc>
      </w:tr>
      <w:tr w:rsidR="00FF6DB1" w:rsidRPr="0014758B" w:rsidTr="00422AC0">
        <w:trPr>
          <w:trHeight w:val="255"/>
        </w:trPr>
        <w:tc>
          <w:tcPr>
            <w:tcW w:w="9360" w:type="dxa"/>
            <w:tcBorders>
              <w:top w:val="single" w:sz="18" w:space="0" w:color="FFFFFF"/>
              <w:bottom w:val="single" w:sz="18" w:space="0" w:color="FFFFFF"/>
            </w:tcBorders>
            <w:shd w:val="pct20" w:color="000000" w:fill="FFFFFF"/>
            <w:noWrap/>
          </w:tcPr>
          <w:p w:rsidR="00FF6DB1" w:rsidRPr="0014758B" w:rsidRDefault="00FF6DB1" w:rsidP="00A437E1">
            <w:pPr>
              <w:rPr>
                <w:sz w:val="20"/>
                <w:szCs w:val="20"/>
              </w:rPr>
            </w:pPr>
            <w:r w:rsidRPr="0014758B">
              <w:rPr>
                <w:sz w:val="20"/>
                <w:szCs w:val="20"/>
              </w:rPr>
              <w:t>24" (1)Lamp T12 MB to 22" (1)Lamp T5 EB (per lamp)</w:t>
            </w:r>
          </w:p>
        </w:tc>
      </w:tr>
      <w:tr w:rsidR="00FF6DB1" w:rsidRPr="0014758B" w:rsidTr="00422AC0">
        <w:trPr>
          <w:trHeight w:val="255"/>
        </w:trPr>
        <w:tc>
          <w:tcPr>
            <w:tcW w:w="9360" w:type="dxa"/>
            <w:tcBorders>
              <w:top w:val="single" w:sz="18" w:space="0" w:color="FFFFFF"/>
              <w:bottom w:val="single" w:sz="18" w:space="0" w:color="FFFFFF"/>
            </w:tcBorders>
            <w:shd w:val="pct5" w:color="000000" w:fill="FFFFFF"/>
            <w:noWrap/>
          </w:tcPr>
          <w:p w:rsidR="00FF6DB1" w:rsidRPr="0014758B" w:rsidRDefault="00FF6DB1" w:rsidP="00266D15">
            <w:pPr>
              <w:rPr>
                <w:sz w:val="20"/>
                <w:szCs w:val="20"/>
              </w:rPr>
            </w:pPr>
            <w:r w:rsidRPr="0014758B">
              <w:rPr>
                <w:sz w:val="20"/>
                <w:szCs w:val="20"/>
              </w:rPr>
              <w:t>36" (1)Lamp T12 MB to 36" (1)Lamp T8 IS NLO EB</w:t>
            </w:r>
          </w:p>
        </w:tc>
      </w:tr>
      <w:tr w:rsidR="00FF6DB1" w:rsidRPr="0014758B" w:rsidTr="00422AC0">
        <w:trPr>
          <w:trHeight w:val="255"/>
        </w:trPr>
        <w:tc>
          <w:tcPr>
            <w:tcW w:w="9360" w:type="dxa"/>
            <w:tcBorders>
              <w:top w:val="single" w:sz="18" w:space="0" w:color="FFFFFF"/>
              <w:bottom w:val="single" w:sz="18" w:space="0" w:color="FFFFFF"/>
            </w:tcBorders>
            <w:shd w:val="pct20" w:color="000000" w:fill="FFFFFF"/>
            <w:noWrap/>
          </w:tcPr>
          <w:p w:rsidR="00FF6DB1" w:rsidRPr="0014758B" w:rsidRDefault="00FF6DB1" w:rsidP="00266D15">
            <w:pPr>
              <w:rPr>
                <w:sz w:val="20"/>
                <w:szCs w:val="20"/>
              </w:rPr>
            </w:pPr>
            <w:r w:rsidRPr="0014758B">
              <w:rPr>
                <w:sz w:val="20"/>
                <w:szCs w:val="20"/>
              </w:rPr>
              <w:t>36" (1)Lamp T12 MB to 36" (1)Lamp T8 IS RLO EB</w:t>
            </w:r>
          </w:p>
        </w:tc>
      </w:tr>
      <w:tr w:rsidR="00FF6DB1" w:rsidRPr="0014758B" w:rsidTr="00422AC0">
        <w:trPr>
          <w:trHeight w:val="255"/>
        </w:trPr>
        <w:tc>
          <w:tcPr>
            <w:tcW w:w="9360" w:type="dxa"/>
            <w:tcBorders>
              <w:top w:val="single" w:sz="18" w:space="0" w:color="FFFFFF"/>
              <w:bottom w:val="single" w:sz="18" w:space="0" w:color="FFFFFF"/>
            </w:tcBorders>
            <w:shd w:val="pct5" w:color="000000" w:fill="FFFFFF"/>
            <w:noWrap/>
          </w:tcPr>
          <w:p w:rsidR="00FF6DB1" w:rsidRPr="0014758B" w:rsidRDefault="00FF6DB1" w:rsidP="00266D15">
            <w:pPr>
              <w:rPr>
                <w:sz w:val="20"/>
                <w:szCs w:val="20"/>
              </w:rPr>
            </w:pPr>
            <w:r w:rsidRPr="0014758B">
              <w:rPr>
                <w:sz w:val="20"/>
                <w:szCs w:val="20"/>
              </w:rPr>
              <w:t>36" (2)Lamps T12 MB to 36" (2)Lamps T8 Premium IS RLO EB</w:t>
            </w:r>
          </w:p>
        </w:tc>
      </w:tr>
      <w:tr w:rsidR="00FF6DB1" w:rsidRPr="0014758B" w:rsidTr="00422AC0">
        <w:trPr>
          <w:trHeight w:val="255"/>
        </w:trPr>
        <w:tc>
          <w:tcPr>
            <w:tcW w:w="9360" w:type="dxa"/>
            <w:tcBorders>
              <w:top w:val="single" w:sz="18" w:space="0" w:color="FFFFFF"/>
              <w:bottom w:val="single" w:sz="18" w:space="0" w:color="FFFFFF"/>
            </w:tcBorders>
            <w:shd w:val="pct20" w:color="000000" w:fill="FFFFFF"/>
            <w:noWrap/>
          </w:tcPr>
          <w:p w:rsidR="00FF6DB1" w:rsidRPr="0014758B" w:rsidRDefault="00FF6DB1" w:rsidP="00266D15">
            <w:pPr>
              <w:rPr>
                <w:sz w:val="20"/>
                <w:szCs w:val="20"/>
              </w:rPr>
            </w:pPr>
            <w:r w:rsidRPr="0014758B">
              <w:rPr>
                <w:sz w:val="20"/>
                <w:szCs w:val="20"/>
              </w:rPr>
              <w:t>36" (2)Lamps T12 MB to 34" (2)Lamps T5 Premium EB</w:t>
            </w:r>
          </w:p>
        </w:tc>
      </w:tr>
      <w:tr w:rsidR="00FF6DB1" w:rsidRPr="0014758B" w:rsidTr="00422AC0">
        <w:trPr>
          <w:trHeight w:val="255"/>
        </w:trPr>
        <w:tc>
          <w:tcPr>
            <w:tcW w:w="9360" w:type="dxa"/>
            <w:tcBorders>
              <w:top w:val="single" w:sz="18" w:space="0" w:color="FFFFFF"/>
            </w:tcBorders>
            <w:shd w:val="pct5" w:color="000000" w:fill="FFFFFF"/>
            <w:noWrap/>
          </w:tcPr>
          <w:p w:rsidR="00FF6DB1" w:rsidRPr="0014758B" w:rsidRDefault="00FF6DB1" w:rsidP="00A437E1">
            <w:pPr>
              <w:rPr>
                <w:sz w:val="20"/>
                <w:szCs w:val="20"/>
              </w:rPr>
            </w:pPr>
            <w:r w:rsidRPr="0014758B">
              <w:rPr>
                <w:sz w:val="20"/>
                <w:szCs w:val="20"/>
              </w:rPr>
              <w:t>36" (1)Lamp T12 MB to 36" (1)Lamp T8 Premium IS RLO EB (per lamp)</w:t>
            </w:r>
          </w:p>
        </w:tc>
      </w:tr>
      <w:tr w:rsidR="00FF6DB1" w:rsidRPr="0014758B" w:rsidTr="00422AC0">
        <w:trPr>
          <w:trHeight w:val="255"/>
        </w:trPr>
        <w:tc>
          <w:tcPr>
            <w:tcW w:w="9360" w:type="dxa"/>
            <w:shd w:val="pct20" w:color="000000" w:fill="FFFFFF"/>
            <w:noWrap/>
          </w:tcPr>
          <w:p w:rsidR="00FF6DB1" w:rsidRPr="0014758B" w:rsidRDefault="00FF6DB1" w:rsidP="00A437E1">
            <w:pPr>
              <w:rPr>
                <w:sz w:val="20"/>
                <w:szCs w:val="20"/>
              </w:rPr>
            </w:pPr>
            <w:r w:rsidRPr="0014758B">
              <w:rPr>
                <w:sz w:val="20"/>
                <w:szCs w:val="20"/>
              </w:rPr>
              <w:t>36" (1)Lamp T12 MB to 34" (1)Lamp T5 Premium EB (per lamp)</w:t>
            </w:r>
          </w:p>
        </w:tc>
      </w:tr>
      <w:tr w:rsidR="00FF6DB1" w:rsidRPr="0014758B" w:rsidTr="00422AC0">
        <w:trPr>
          <w:trHeight w:val="255"/>
        </w:trPr>
        <w:tc>
          <w:tcPr>
            <w:tcW w:w="9360" w:type="dxa"/>
            <w:tcBorders>
              <w:bottom w:val="single" w:sz="18" w:space="0" w:color="FFFFFF"/>
            </w:tcBorders>
            <w:shd w:val="pct5" w:color="000000" w:fill="FFFFFF"/>
            <w:noWrap/>
          </w:tcPr>
          <w:p w:rsidR="00FF6DB1" w:rsidRPr="0014758B" w:rsidRDefault="00FF6DB1" w:rsidP="00266D15">
            <w:pPr>
              <w:rPr>
                <w:sz w:val="20"/>
                <w:szCs w:val="20"/>
              </w:rPr>
            </w:pPr>
            <w:r w:rsidRPr="0014758B">
              <w:rPr>
                <w:sz w:val="20"/>
                <w:szCs w:val="20"/>
              </w:rPr>
              <w:t>72" (2)Lamps T12 to 72"(2)Lamps T8 IS EB</w:t>
            </w:r>
          </w:p>
        </w:tc>
      </w:tr>
      <w:tr w:rsidR="00FF6DB1" w:rsidRPr="0014758B" w:rsidTr="00422AC0">
        <w:trPr>
          <w:trHeight w:val="255"/>
        </w:trPr>
        <w:tc>
          <w:tcPr>
            <w:tcW w:w="9360" w:type="dxa"/>
            <w:tcBorders>
              <w:top w:val="single" w:sz="18" w:space="0" w:color="FFFFFF"/>
              <w:bottom w:val="single" w:sz="18" w:space="0" w:color="FFFFFF"/>
            </w:tcBorders>
            <w:shd w:val="pct20" w:color="000000" w:fill="FFFFFF"/>
            <w:noWrap/>
          </w:tcPr>
          <w:p w:rsidR="00FF6DB1" w:rsidRPr="0014758B" w:rsidRDefault="00FF6DB1" w:rsidP="00266D15">
            <w:pPr>
              <w:rPr>
                <w:sz w:val="20"/>
                <w:szCs w:val="20"/>
              </w:rPr>
            </w:pPr>
            <w:r w:rsidRPr="0014758B">
              <w:rPr>
                <w:sz w:val="20"/>
                <w:szCs w:val="20"/>
              </w:rPr>
              <w:t>96" (2)Lamps HO T12 MB to 96"(2)Lamps RLO T8 EB</w:t>
            </w:r>
          </w:p>
        </w:tc>
      </w:tr>
      <w:tr w:rsidR="00FF6DB1" w:rsidRPr="0014758B" w:rsidTr="00422AC0">
        <w:trPr>
          <w:trHeight w:val="255"/>
        </w:trPr>
        <w:tc>
          <w:tcPr>
            <w:tcW w:w="9360" w:type="dxa"/>
            <w:tcBorders>
              <w:top w:val="single" w:sz="18" w:space="0" w:color="FFFFFF"/>
              <w:bottom w:val="single" w:sz="18" w:space="0" w:color="FFFFFF"/>
            </w:tcBorders>
            <w:shd w:val="pct5" w:color="000000" w:fill="FFFFFF"/>
            <w:noWrap/>
          </w:tcPr>
          <w:p w:rsidR="00FF6DB1" w:rsidRPr="0014758B" w:rsidRDefault="00FF6DB1" w:rsidP="00103E7E">
            <w:pPr>
              <w:rPr>
                <w:sz w:val="20"/>
                <w:szCs w:val="20"/>
              </w:rPr>
            </w:pPr>
            <w:r w:rsidRPr="0014758B">
              <w:rPr>
                <w:sz w:val="20"/>
                <w:szCs w:val="20"/>
              </w:rPr>
              <w:t>96"(1)Lamp T12 MB to 96"(1)Lamp T8 RLO IS EB (per lamp)</w:t>
            </w:r>
          </w:p>
        </w:tc>
      </w:tr>
      <w:tr w:rsidR="00FF6DB1" w:rsidRPr="0014758B" w:rsidTr="00422AC0">
        <w:trPr>
          <w:trHeight w:val="255"/>
        </w:trPr>
        <w:tc>
          <w:tcPr>
            <w:tcW w:w="9360" w:type="dxa"/>
            <w:tcBorders>
              <w:top w:val="single" w:sz="18" w:space="0" w:color="FFFFFF"/>
              <w:bottom w:val="single" w:sz="18" w:space="0" w:color="FFFFFF"/>
            </w:tcBorders>
            <w:shd w:val="pct20" w:color="000000" w:fill="FFFFFF"/>
            <w:noWrap/>
          </w:tcPr>
          <w:p w:rsidR="00FF6DB1" w:rsidRPr="0014758B" w:rsidRDefault="00FF6DB1" w:rsidP="00266D15">
            <w:pPr>
              <w:rPr>
                <w:sz w:val="20"/>
                <w:szCs w:val="20"/>
              </w:rPr>
            </w:pPr>
            <w:r w:rsidRPr="0014758B">
              <w:rPr>
                <w:sz w:val="20"/>
                <w:szCs w:val="20"/>
              </w:rPr>
              <w:t>48" (6)Lamps T12 to 48"(6)Lamps T8 Premium NLO EB</w:t>
            </w:r>
          </w:p>
        </w:tc>
      </w:tr>
      <w:tr w:rsidR="00FF6DB1" w:rsidRPr="0014758B" w:rsidTr="00422AC0">
        <w:trPr>
          <w:trHeight w:val="255"/>
        </w:trPr>
        <w:tc>
          <w:tcPr>
            <w:tcW w:w="9360" w:type="dxa"/>
            <w:tcBorders>
              <w:top w:val="single" w:sz="18" w:space="0" w:color="FFFFFF"/>
              <w:bottom w:val="single" w:sz="18" w:space="0" w:color="FFFFFF"/>
            </w:tcBorders>
            <w:shd w:val="pct5" w:color="000000" w:fill="FFFFFF"/>
            <w:noWrap/>
          </w:tcPr>
          <w:p w:rsidR="00FF6DB1" w:rsidRPr="0014758B" w:rsidRDefault="00FF6DB1" w:rsidP="00266D15">
            <w:pPr>
              <w:rPr>
                <w:sz w:val="20"/>
                <w:szCs w:val="20"/>
              </w:rPr>
            </w:pPr>
            <w:r w:rsidRPr="0014758B">
              <w:rPr>
                <w:sz w:val="20"/>
                <w:szCs w:val="20"/>
              </w:rPr>
              <w:t>96"(2)Lamps T12 MB to 48"(2)Lamps HO T8 IS EB</w:t>
            </w:r>
          </w:p>
        </w:tc>
      </w:tr>
      <w:tr w:rsidR="00FF6DB1" w:rsidRPr="0014758B" w:rsidTr="00422AC0">
        <w:trPr>
          <w:trHeight w:val="255"/>
        </w:trPr>
        <w:tc>
          <w:tcPr>
            <w:tcW w:w="9360" w:type="dxa"/>
            <w:tcBorders>
              <w:top w:val="single" w:sz="18" w:space="0" w:color="FFFFFF"/>
            </w:tcBorders>
            <w:shd w:val="pct20" w:color="000000" w:fill="FFFFFF"/>
            <w:noWrap/>
          </w:tcPr>
          <w:p w:rsidR="00FF6DB1" w:rsidRPr="0014758B" w:rsidRDefault="00FF6DB1" w:rsidP="00E42DB5">
            <w:pPr>
              <w:rPr>
                <w:sz w:val="20"/>
                <w:szCs w:val="20"/>
              </w:rPr>
            </w:pPr>
            <w:r w:rsidRPr="0014758B">
              <w:rPr>
                <w:sz w:val="20"/>
                <w:szCs w:val="20"/>
              </w:rPr>
              <w:t>48" (2)Lamps T12 MB to 48"(2)Lamps T8 Premium IS RLO EB</w:t>
            </w:r>
          </w:p>
        </w:tc>
      </w:tr>
      <w:tr w:rsidR="00FF6DB1" w:rsidRPr="0014758B" w:rsidTr="00422AC0">
        <w:trPr>
          <w:trHeight w:val="255"/>
        </w:trPr>
        <w:tc>
          <w:tcPr>
            <w:tcW w:w="9360" w:type="dxa"/>
            <w:tcBorders>
              <w:bottom w:val="single" w:sz="18" w:space="0" w:color="FFFFFF"/>
            </w:tcBorders>
            <w:shd w:val="pct5" w:color="000000" w:fill="FFFFFF"/>
            <w:noWrap/>
          </w:tcPr>
          <w:p w:rsidR="00FF6DB1" w:rsidRDefault="00FF6DB1" w:rsidP="00103E7E">
            <w:r w:rsidRPr="0014758B">
              <w:rPr>
                <w:sz w:val="20"/>
                <w:szCs w:val="20"/>
              </w:rPr>
              <w:t>48"(1)Lamp T12 MB to 48"(1)Lamp T8 NLO IS EB (per lamp)</w:t>
            </w:r>
          </w:p>
        </w:tc>
      </w:tr>
      <w:tr w:rsidR="00A219D9" w:rsidRPr="0014758B" w:rsidTr="00422AC0">
        <w:trPr>
          <w:trHeight w:val="255"/>
        </w:trPr>
        <w:tc>
          <w:tcPr>
            <w:tcW w:w="9360" w:type="dxa"/>
            <w:tcBorders>
              <w:top w:val="single" w:sz="18" w:space="0" w:color="FFFFFF"/>
              <w:bottom w:val="single" w:sz="18" w:space="0" w:color="FFFFFF"/>
            </w:tcBorders>
            <w:shd w:val="pct20" w:color="000000" w:fill="FFFFFF"/>
            <w:noWrap/>
          </w:tcPr>
          <w:p w:rsidR="00A219D9" w:rsidRPr="0014758B" w:rsidRDefault="00A219D9" w:rsidP="00A219D9">
            <w:pPr>
              <w:rPr>
                <w:sz w:val="20"/>
                <w:szCs w:val="20"/>
              </w:rPr>
            </w:pPr>
            <w:r w:rsidRPr="0014758B">
              <w:rPr>
                <w:sz w:val="20"/>
                <w:szCs w:val="20"/>
              </w:rPr>
              <w:t>48" (2)Lamps T</w:t>
            </w:r>
            <w:r>
              <w:rPr>
                <w:sz w:val="20"/>
                <w:szCs w:val="20"/>
              </w:rPr>
              <w:t>8Premium IS NLO EB</w:t>
            </w:r>
            <w:r w:rsidRPr="0014758B">
              <w:rPr>
                <w:sz w:val="20"/>
                <w:szCs w:val="20"/>
              </w:rPr>
              <w:t xml:space="preserve"> to 48"(2)Lamps T8 </w:t>
            </w:r>
            <w:r>
              <w:rPr>
                <w:sz w:val="20"/>
                <w:szCs w:val="20"/>
              </w:rPr>
              <w:t xml:space="preserve">28W </w:t>
            </w:r>
            <w:r w:rsidRPr="0014758B">
              <w:rPr>
                <w:sz w:val="20"/>
                <w:szCs w:val="20"/>
              </w:rPr>
              <w:t>Premium IS RLO EB</w:t>
            </w:r>
          </w:p>
        </w:tc>
      </w:tr>
      <w:tr w:rsidR="00FF6DB1" w:rsidRPr="0014758B" w:rsidTr="00422AC0">
        <w:trPr>
          <w:trHeight w:val="255"/>
        </w:trPr>
        <w:tc>
          <w:tcPr>
            <w:tcW w:w="9360" w:type="dxa"/>
            <w:tcBorders>
              <w:top w:val="single" w:sz="18" w:space="0" w:color="FFFFFF"/>
              <w:bottom w:val="single" w:sz="18" w:space="0" w:color="FFFFFF"/>
            </w:tcBorders>
            <w:shd w:val="pct5" w:color="000000" w:fill="FFFFFF"/>
            <w:noWrap/>
          </w:tcPr>
          <w:p w:rsidR="00FF6DB1" w:rsidRDefault="00FF6DB1" w:rsidP="00103E7E">
            <w:r w:rsidRPr="0014758B">
              <w:rPr>
                <w:sz w:val="20"/>
                <w:szCs w:val="20"/>
              </w:rPr>
              <w:t>48"(1)Lamp T12 MB to 46"(1)Lamp T5 NLO IS EB (per lamp)</w:t>
            </w:r>
          </w:p>
        </w:tc>
      </w:tr>
      <w:tr w:rsidR="00FF6DB1" w:rsidRPr="0014758B" w:rsidTr="00422AC0">
        <w:trPr>
          <w:trHeight w:val="255"/>
        </w:trPr>
        <w:tc>
          <w:tcPr>
            <w:tcW w:w="9360" w:type="dxa"/>
            <w:tcBorders>
              <w:top w:val="single" w:sz="18" w:space="0" w:color="FFFFFF"/>
              <w:bottom w:val="single" w:sz="18" w:space="0" w:color="FFFFFF"/>
            </w:tcBorders>
            <w:shd w:val="pct20" w:color="000000" w:fill="FFFFFF"/>
            <w:noWrap/>
          </w:tcPr>
          <w:p w:rsidR="00FF6DB1" w:rsidRPr="0014758B" w:rsidRDefault="00FF6DB1" w:rsidP="00903C6F">
            <w:pPr>
              <w:rPr>
                <w:sz w:val="20"/>
                <w:szCs w:val="20"/>
              </w:rPr>
            </w:pPr>
            <w:r w:rsidRPr="0014758B">
              <w:rPr>
                <w:sz w:val="20"/>
                <w:szCs w:val="20"/>
              </w:rPr>
              <w:t xml:space="preserve">48"(2)Lamps T12 MB to 48"(2)Lamps High Performance T8 with </w:t>
            </w:r>
            <w:proofErr w:type="spellStart"/>
            <w:r w:rsidRPr="0014758B">
              <w:rPr>
                <w:sz w:val="20"/>
                <w:szCs w:val="20"/>
              </w:rPr>
              <w:t>Nema</w:t>
            </w:r>
            <w:proofErr w:type="spellEnd"/>
            <w:r w:rsidRPr="0014758B">
              <w:rPr>
                <w:sz w:val="20"/>
                <w:szCs w:val="20"/>
              </w:rPr>
              <w:t xml:space="preserve"> Premium High Efficiency EB</w:t>
            </w:r>
          </w:p>
        </w:tc>
      </w:tr>
      <w:tr w:rsidR="00FF6DB1" w:rsidRPr="0014758B" w:rsidTr="00ED1BD6">
        <w:trPr>
          <w:trHeight w:val="255"/>
        </w:trPr>
        <w:tc>
          <w:tcPr>
            <w:tcW w:w="9360" w:type="dxa"/>
            <w:tcBorders>
              <w:top w:val="single" w:sz="18" w:space="0" w:color="FFFFFF"/>
              <w:bottom w:val="single" w:sz="18" w:space="0" w:color="FFFFFF"/>
            </w:tcBorders>
            <w:shd w:val="pct5" w:color="000000" w:fill="FFFFFF"/>
            <w:noWrap/>
          </w:tcPr>
          <w:p w:rsidR="00FF6DB1" w:rsidRPr="0014758B" w:rsidRDefault="00FF6DB1" w:rsidP="00903C6F">
            <w:pPr>
              <w:rPr>
                <w:sz w:val="20"/>
                <w:szCs w:val="20"/>
              </w:rPr>
            </w:pPr>
            <w:r w:rsidRPr="0014758B">
              <w:rPr>
                <w:sz w:val="20"/>
                <w:szCs w:val="20"/>
              </w:rPr>
              <w:t xml:space="preserve">48"(1)Lamp T12 MB to 48"(1)Lamp High Performance T8 with </w:t>
            </w:r>
            <w:proofErr w:type="spellStart"/>
            <w:r w:rsidRPr="0014758B">
              <w:rPr>
                <w:sz w:val="20"/>
                <w:szCs w:val="20"/>
              </w:rPr>
              <w:t>Nema</w:t>
            </w:r>
            <w:proofErr w:type="spellEnd"/>
            <w:r w:rsidRPr="0014758B">
              <w:rPr>
                <w:sz w:val="20"/>
                <w:szCs w:val="20"/>
              </w:rPr>
              <w:t xml:space="preserve"> Premium High Efficiency EB (per lamp)</w:t>
            </w:r>
          </w:p>
        </w:tc>
      </w:tr>
      <w:tr w:rsidR="00ED1BD6" w:rsidRPr="0014758B" w:rsidTr="00422AC0">
        <w:trPr>
          <w:trHeight w:val="255"/>
        </w:trPr>
        <w:tc>
          <w:tcPr>
            <w:tcW w:w="9360" w:type="dxa"/>
            <w:tcBorders>
              <w:top w:val="single" w:sz="18" w:space="0" w:color="FFFFFF"/>
              <w:bottom w:val="nil"/>
            </w:tcBorders>
            <w:shd w:val="pct5" w:color="000000" w:fill="FFFFFF"/>
            <w:noWrap/>
          </w:tcPr>
          <w:p w:rsidR="00ED1BD6" w:rsidRDefault="00ED1BD6" w:rsidP="00ED1BD6">
            <w:r w:rsidRPr="008B3474">
              <w:rPr>
                <w:sz w:val="20"/>
                <w:szCs w:val="20"/>
              </w:rPr>
              <w:lastRenderedPageBreak/>
              <w:t>48" (</w:t>
            </w:r>
            <w:r>
              <w:rPr>
                <w:sz w:val="20"/>
                <w:szCs w:val="20"/>
              </w:rPr>
              <w:t>3)Lamps T12 MB to 48"(3</w:t>
            </w:r>
            <w:r w:rsidRPr="008B3474">
              <w:rPr>
                <w:sz w:val="20"/>
                <w:szCs w:val="20"/>
              </w:rPr>
              <w:t>)Lamps T8 Premium IS RLO EB</w:t>
            </w:r>
          </w:p>
        </w:tc>
      </w:tr>
      <w:tr w:rsidR="00ED1BD6" w:rsidRPr="0014758B" w:rsidTr="00422AC0">
        <w:trPr>
          <w:trHeight w:val="255"/>
        </w:trPr>
        <w:tc>
          <w:tcPr>
            <w:tcW w:w="9360" w:type="dxa"/>
            <w:tcBorders>
              <w:top w:val="single" w:sz="18" w:space="0" w:color="FFFFFF"/>
              <w:bottom w:val="nil"/>
            </w:tcBorders>
            <w:shd w:val="pct5" w:color="000000" w:fill="FFFFFF"/>
            <w:noWrap/>
          </w:tcPr>
          <w:p w:rsidR="00ED1BD6" w:rsidRDefault="00ED1BD6" w:rsidP="00ED1BD6">
            <w:r w:rsidRPr="008B3474">
              <w:rPr>
                <w:sz w:val="20"/>
                <w:szCs w:val="20"/>
              </w:rPr>
              <w:t>48" (</w:t>
            </w:r>
            <w:r>
              <w:rPr>
                <w:sz w:val="20"/>
                <w:szCs w:val="20"/>
              </w:rPr>
              <w:t>4</w:t>
            </w:r>
            <w:r w:rsidRPr="008B3474">
              <w:rPr>
                <w:sz w:val="20"/>
                <w:szCs w:val="20"/>
              </w:rPr>
              <w:t>)Lamps T12 MB to 48"(</w:t>
            </w:r>
            <w:r>
              <w:rPr>
                <w:sz w:val="20"/>
                <w:szCs w:val="20"/>
              </w:rPr>
              <w:t>4</w:t>
            </w:r>
            <w:r w:rsidRPr="008B3474">
              <w:rPr>
                <w:sz w:val="20"/>
                <w:szCs w:val="20"/>
              </w:rPr>
              <w:t>)Lamps T8 Premium IS RLO EB</w:t>
            </w:r>
          </w:p>
        </w:tc>
      </w:tr>
      <w:tr w:rsidR="00ED1BD6" w:rsidRPr="0014758B" w:rsidTr="00422AC0">
        <w:trPr>
          <w:trHeight w:val="255"/>
        </w:trPr>
        <w:tc>
          <w:tcPr>
            <w:tcW w:w="9360" w:type="dxa"/>
            <w:tcBorders>
              <w:top w:val="single" w:sz="18" w:space="0" w:color="FFFFFF"/>
              <w:bottom w:val="nil"/>
            </w:tcBorders>
            <w:shd w:val="pct5" w:color="000000" w:fill="FFFFFF"/>
            <w:noWrap/>
          </w:tcPr>
          <w:p w:rsidR="00ED1BD6" w:rsidRDefault="00ED1BD6" w:rsidP="00ED1BD6">
            <w:r w:rsidRPr="008B3474">
              <w:rPr>
                <w:sz w:val="20"/>
                <w:szCs w:val="20"/>
              </w:rPr>
              <w:t>48" (</w:t>
            </w:r>
            <w:r>
              <w:rPr>
                <w:sz w:val="20"/>
                <w:szCs w:val="20"/>
              </w:rPr>
              <w:t>1</w:t>
            </w:r>
            <w:r w:rsidRPr="008B3474">
              <w:rPr>
                <w:sz w:val="20"/>
                <w:szCs w:val="20"/>
              </w:rPr>
              <w:t>)Lamps T12 MB to 48"(</w:t>
            </w:r>
            <w:r>
              <w:rPr>
                <w:sz w:val="20"/>
                <w:szCs w:val="20"/>
              </w:rPr>
              <w:t>1</w:t>
            </w:r>
            <w:r w:rsidRPr="008B3474">
              <w:rPr>
                <w:sz w:val="20"/>
                <w:szCs w:val="20"/>
              </w:rPr>
              <w:t>)Lamps T8 Premium IS RLO EB</w:t>
            </w:r>
          </w:p>
        </w:tc>
      </w:tr>
      <w:tr w:rsidR="002207E5" w:rsidRPr="0014758B" w:rsidTr="002207E5">
        <w:trPr>
          <w:trHeight w:val="255"/>
        </w:trPr>
        <w:tc>
          <w:tcPr>
            <w:tcW w:w="9360" w:type="dxa"/>
            <w:tcBorders>
              <w:top w:val="single" w:sz="18" w:space="0" w:color="FFFFFF"/>
              <w:bottom w:val="single" w:sz="18" w:space="0" w:color="FFFFFF"/>
            </w:tcBorders>
            <w:shd w:val="pct5" w:color="000000" w:fill="FFFFFF"/>
            <w:noWrap/>
          </w:tcPr>
          <w:p w:rsidR="002207E5" w:rsidRDefault="002207E5" w:rsidP="002207E5">
            <w:r>
              <w:rPr>
                <w:sz w:val="20"/>
                <w:szCs w:val="20"/>
              </w:rPr>
              <w:t>48" (3</w:t>
            </w:r>
            <w:r w:rsidRPr="0009072E">
              <w:rPr>
                <w:sz w:val="20"/>
                <w:szCs w:val="20"/>
              </w:rPr>
              <w:t>)Lamps T8Premium IS NLO EB to 48"(</w:t>
            </w:r>
            <w:r>
              <w:rPr>
                <w:sz w:val="20"/>
                <w:szCs w:val="20"/>
              </w:rPr>
              <w:t>3</w:t>
            </w:r>
            <w:r w:rsidRPr="0009072E">
              <w:rPr>
                <w:sz w:val="20"/>
                <w:szCs w:val="20"/>
              </w:rPr>
              <w:t>)Lamps T8 28W Premium IS RLO EB</w:t>
            </w:r>
          </w:p>
        </w:tc>
      </w:tr>
      <w:tr w:rsidR="002207E5" w:rsidRPr="0014758B" w:rsidTr="002207E5">
        <w:trPr>
          <w:trHeight w:val="255"/>
        </w:trPr>
        <w:tc>
          <w:tcPr>
            <w:tcW w:w="9360" w:type="dxa"/>
            <w:tcBorders>
              <w:top w:val="single" w:sz="18" w:space="0" w:color="FFFFFF"/>
              <w:bottom w:val="single" w:sz="18" w:space="0" w:color="FFFFFF"/>
            </w:tcBorders>
            <w:shd w:val="pct5" w:color="000000" w:fill="FFFFFF"/>
            <w:noWrap/>
          </w:tcPr>
          <w:p w:rsidR="002207E5" w:rsidRDefault="002207E5" w:rsidP="002207E5">
            <w:r w:rsidRPr="0009072E">
              <w:rPr>
                <w:sz w:val="20"/>
                <w:szCs w:val="20"/>
              </w:rPr>
              <w:t>48" (</w:t>
            </w:r>
            <w:r>
              <w:rPr>
                <w:sz w:val="20"/>
                <w:szCs w:val="20"/>
              </w:rPr>
              <w:t>4</w:t>
            </w:r>
            <w:r w:rsidRPr="0009072E">
              <w:rPr>
                <w:sz w:val="20"/>
                <w:szCs w:val="20"/>
              </w:rPr>
              <w:t>)Lamps T8Premium IS NLO EB to 48"(</w:t>
            </w:r>
            <w:r>
              <w:rPr>
                <w:sz w:val="20"/>
                <w:szCs w:val="20"/>
              </w:rPr>
              <w:t>4</w:t>
            </w:r>
            <w:r w:rsidRPr="0009072E">
              <w:rPr>
                <w:sz w:val="20"/>
                <w:szCs w:val="20"/>
              </w:rPr>
              <w:t>)Lamps T8 28W Premium IS RLO EB</w:t>
            </w:r>
          </w:p>
        </w:tc>
      </w:tr>
      <w:tr w:rsidR="002207E5" w:rsidRPr="0014758B" w:rsidTr="002207E5">
        <w:trPr>
          <w:trHeight w:val="255"/>
        </w:trPr>
        <w:tc>
          <w:tcPr>
            <w:tcW w:w="9360" w:type="dxa"/>
            <w:tcBorders>
              <w:top w:val="single" w:sz="18" w:space="0" w:color="FFFFFF"/>
              <w:bottom w:val="single" w:sz="18" w:space="0" w:color="FFFFFF"/>
            </w:tcBorders>
            <w:shd w:val="pct5" w:color="000000" w:fill="FFFFFF"/>
            <w:noWrap/>
          </w:tcPr>
          <w:p w:rsidR="002207E5" w:rsidRDefault="002207E5" w:rsidP="002207E5">
            <w:r w:rsidRPr="0009072E">
              <w:rPr>
                <w:sz w:val="20"/>
                <w:szCs w:val="20"/>
              </w:rPr>
              <w:t>48" (</w:t>
            </w:r>
            <w:r>
              <w:rPr>
                <w:sz w:val="20"/>
                <w:szCs w:val="20"/>
              </w:rPr>
              <w:t>1</w:t>
            </w:r>
            <w:r w:rsidRPr="0009072E">
              <w:rPr>
                <w:sz w:val="20"/>
                <w:szCs w:val="20"/>
              </w:rPr>
              <w:t>)Lamps T8Premium IS NLO EB to 48"(</w:t>
            </w:r>
            <w:r>
              <w:rPr>
                <w:sz w:val="20"/>
                <w:szCs w:val="20"/>
              </w:rPr>
              <w:t>1</w:t>
            </w:r>
            <w:r w:rsidRPr="0009072E">
              <w:rPr>
                <w:sz w:val="20"/>
                <w:szCs w:val="20"/>
              </w:rPr>
              <w:t>)Lamps T8 28W Premium IS RLO EB</w:t>
            </w:r>
          </w:p>
        </w:tc>
      </w:tr>
      <w:tr w:rsidR="002207E5" w:rsidRPr="0014758B" w:rsidTr="002207E5">
        <w:trPr>
          <w:trHeight w:val="255"/>
        </w:trPr>
        <w:tc>
          <w:tcPr>
            <w:tcW w:w="9360" w:type="dxa"/>
            <w:tcBorders>
              <w:top w:val="single" w:sz="18" w:space="0" w:color="FFFFFF"/>
              <w:bottom w:val="single" w:sz="18" w:space="0" w:color="FFFFFF"/>
            </w:tcBorders>
            <w:shd w:val="pct5" w:color="000000" w:fill="FFFFFF"/>
            <w:noWrap/>
          </w:tcPr>
          <w:p w:rsidR="002207E5" w:rsidRDefault="002207E5"/>
        </w:tc>
      </w:tr>
      <w:tr w:rsidR="002207E5" w:rsidRPr="0014758B" w:rsidTr="00422AC0">
        <w:trPr>
          <w:trHeight w:val="255"/>
        </w:trPr>
        <w:tc>
          <w:tcPr>
            <w:tcW w:w="9360" w:type="dxa"/>
            <w:tcBorders>
              <w:top w:val="single" w:sz="18" w:space="0" w:color="FFFFFF"/>
              <w:bottom w:val="nil"/>
            </w:tcBorders>
            <w:shd w:val="pct5" w:color="000000" w:fill="FFFFFF"/>
            <w:noWrap/>
          </w:tcPr>
          <w:p w:rsidR="002207E5" w:rsidRPr="008B3474" w:rsidRDefault="002207E5">
            <w:pPr>
              <w:rPr>
                <w:sz w:val="20"/>
                <w:szCs w:val="20"/>
              </w:rPr>
            </w:pPr>
          </w:p>
        </w:tc>
      </w:tr>
    </w:tbl>
    <w:p w:rsidR="00F83818" w:rsidRDefault="00F83818" w:rsidP="002C7D31">
      <w:pPr>
        <w:pStyle w:val="Heading2"/>
      </w:pPr>
    </w:p>
    <w:p w:rsidR="002C7D31" w:rsidRDefault="002C7D31" w:rsidP="002C7D31">
      <w:pPr>
        <w:pStyle w:val="Heading2"/>
      </w:pPr>
      <w:r>
        <w:t xml:space="preserve">1.2 </w:t>
      </w:r>
      <w:bookmarkStart w:id="10" w:name="_Toc214003084"/>
      <w:r w:rsidRPr="001248A3">
        <w:t>DEER Differences Analysis</w:t>
      </w:r>
      <w:bookmarkEnd w:id="10"/>
    </w:p>
    <w:p w:rsidR="00266D15" w:rsidRDefault="005A4A23">
      <w:r>
        <w:t>The</w:t>
      </w:r>
      <w:r w:rsidR="001D4DC3" w:rsidRPr="004A5AB5">
        <w:t xml:space="preserve"> </w:t>
      </w:r>
      <w:r>
        <w:t xml:space="preserve">specific </w:t>
      </w:r>
      <w:r w:rsidRPr="004A5AB5">
        <w:t>measure</w:t>
      </w:r>
      <w:r>
        <w:t>s in this work</w:t>
      </w:r>
      <w:r w:rsidR="00D15969">
        <w:t xml:space="preserve"> </w:t>
      </w:r>
      <w:r>
        <w:t xml:space="preserve">paper </w:t>
      </w:r>
      <w:r w:rsidRPr="004A5AB5">
        <w:t>are</w:t>
      </w:r>
      <w:r w:rsidR="001D4DC3" w:rsidRPr="004A5AB5">
        <w:t xml:space="preserve"> not included in the Database for Energy Efficient Resources (DEER</w:t>
      </w:r>
      <w:r w:rsidR="00906AA1" w:rsidRPr="004A5AB5">
        <w:fldChar w:fldCharType="begin"/>
      </w:r>
      <w:r w:rsidR="001D4DC3" w:rsidRPr="004A5AB5">
        <w:instrText xml:space="preserve"> XE "DEER" </w:instrText>
      </w:r>
      <w:r w:rsidR="00906AA1" w:rsidRPr="004A5AB5">
        <w:fldChar w:fldCharType="end"/>
      </w:r>
      <w:r>
        <w:t xml:space="preserve">) </w:t>
      </w:r>
      <w:r w:rsidR="00D80A65">
        <w:t>2011 release</w:t>
      </w:r>
      <w:r>
        <w:t>.  A</w:t>
      </w:r>
      <w:r w:rsidR="001D4DC3">
        <w:t>l</w:t>
      </w:r>
      <w:r w:rsidR="001D4DC3" w:rsidRPr="004A5AB5">
        <w:t xml:space="preserve">though the database contains similar </w:t>
      </w:r>
      <w:r w:rsidR="00266D15">
        <w:t>interior lighting retrofit measures</w:t>
      </w:r>
      <w:r>
        <w:t>,</w:t>
      </w:r>
      <w:r w:rsidR="00266D15">
        <w:t xml:space="preserve"> </w:t>
      </w:r>
      <w:r>
        <w:t xml:space="preserve">the </w:t>
      </w:r>
      <w:r w:rsidR="00631699">
        <w:t>characteristics of lamps</w:t>
      </w:r>
      <w:r>
        <w:t xml:space="preserve"> </w:t>
      </w:r>
      <w:r w:rsidR="00631699">
        <w:t xml:space="preserve">and ballasts </w:t>
      </w:r>
      <w:r>
        <w:t>covered by this work paper could not be matched to measures in DEER</w:t>
      </w:r>
      <w:r w:rsidR="00D80A65">
        <w:t xml:space="preserve"> 2011</w:t>
      </w:r>
      <w:r>
        <w:t xml:space="preserve">.  Therefore, </w:t>
      </w:r>
      <w:r w:rsidR="0072403B">
        <w:t xml:space="preserve">DEER values </w:t>
      </w:r>
      <w:r w:rsidR="00D15969">
        <w:t xml:space="preserve">will not </w:t>
      </w:r>
      <w:r w:rsidR="0072403B">
        <w:t xml:space="preserve">be used as </w:t>
      </w:r>
      <w:r w:rsidR="00631699">
        <w:t>the savings estimates</w:t>
      </w:r>
      <w:r w:rsidR="00D15969">
        <w:t>.  The measure information was</w:t>
      </w:r>
      <w:r w:rsidR="00631699">
        <w:t xml:space="preserve"> based on specific base case equipment, measures and operating parameters.</w:t>
      </w:r>
      <w:r w:rsidR="004F07B8">
        <w:t xml:space="preserve">  </w:t>
      </w:r>
      <w:r w:rsidR="004B2CC7">
        <w:t xml:space="preserve">Table 2 summarizes </w:t>
      </w:r>
      <w:r w:rsidR="00CA7924">
        <w:t>applicable</w:t>
      </w:r>
      <w:r w:rsidR="004B2CC7">
        <w:t xml:space="preserve"> DEER </w:t>
      </w:r>
      <w:r w:rsidR="00631699">
        <w:t xml:space="preserve">interior lighting </w:t>
      </w:r>
      <w:r w:rsidR="004B2CC7">
        <w:t xml:space="preserve">measures for </w:t>
      </w:r>
      <w:r>
        <w:t>this work</w:t>
      </w:r>
      <w:r w:rsidR="004B2CC7">
        <w:t xml:space="preserve"> </w:t>
      </w:r>
      <w:r>
        <w:t>paper</w:t>
      </w:r>
      <w:r w:rsidR="00266D15">
        <w:t>.</w:t>
      </w:r>
      <w:r>
        <w:t xml:space="preserve">  </w:t>
      </w:r>
    </w:p>
    <w:p w:rsidR="00266D15" w:rsidRDefault="00266D15" w:rsidP="00266D15">
      <w:pPr>
        <w:pStyle w:val="Caption"/>
        <w:keepNext/>
        <w:jc w:val="center"/>
        <w:rPr>
          <w:sz w:val="24"/>
          <w:szCs w:val="24"/>
        </w:rPr>
      </w:pPr>
    </w:p>
    <w:p w:rsidR="00B31197" w:rsidRDefault="00266D15" w:rsidP="0018274A">
      <w:pPr>
        <w:pStyle w:val="Caption"/>
        <w:keepNext/>
        <w:jc w:val="center"/>
        <w:rPr>
          <w:sz w:val="24"/>
          <w:szCs w:val="24"/>
        </w:rPr>
      </w:pPr>
      <w:r w:rsidRPr="00CD480A">
        <w:rPr>
          <w:sz w:val="24"/>
          <w:szCs w:val="24"/>
        </w:rPr>
        <w:t xml:space="preserve">Table </w:t>
      </w:r>
      <w:r>
        <w:rPr>
          <w:sz w:val="24"/>
          <w:szCs w:val="24"/>
        </w:rPr>
        <w:t>2</w:t>
      </w:r>
    </w:p>
    <w:p w:rsidR="00266D15" w:rsidRPr="00CD480A" w:rsidRDefault="00266D15" w:rsidP="0018274A">
      <w:pPr>
        <w:pStyle w:val="Caption"/>
        <w:keepNext/>
        <w:jc w:val="center"/>
        <w:rPr>
          <w:sz w:val="24"/>
          <w:szCs w:val="24"/>
        </w:rPr>
      </w:pPr>
      <w:r>
        <w:rPr>
          <w:sz w:val="24"/>
          <w:szCs w:val="24"/>
        </w:rPr>
        <w:t>Similar DEER Measures</w:t>
      </w:r>
    </w:p>
    <w:tbl>
      <w:tblPr>
        <w:tblW w:w="8100" w:type="dxa"/>
        <w:jc w:val="center"/>
        <w:tblBorders>
          <w:insideH w:val="single" w:sz="18" w:space="0" w:color="FFFFFF"/>
          <w:insideV w:val="single" w:sz="18" w:space="0" w:color="FFFFFF"/>
        </w:tblBorders>
        <w:tblLook w:val="0000"/>
      </w:tblPr>
      <w:tblGrid>
        <w:gridCol w:w="3420"/>
        <w:gridCol w:w="4680"/>
      </w:tblGrid>
      <w:tr w:rsidR="0099320F" w:rsidRPr="0014758B" w:rsidTr="00721C42">
        <w:trPr>
          <w:trHeight w:val="702"/>
          <w:tblHeader/>
          <w:jc w:val="center"/>
        </w:trPr>
        <w:tc>
          <w:tcPr>
            <w:tcW w:w="3420" w:type="dxa"/>
            <w:tcBorders>
              <w:top w:val="nil"/>
              <w:bottom w:val="single" w:sz="18" w:space="0" w:color="FFFFFF"/>
            </w:tcBorders>
            <w:shd w:val="solid" w:color="000000" w:fill="FFFFFF"/>
            <w:noWrap/>
            <w:vAlign w:val="center"/>
          </w:tcPr>
          <w:p w:rsidR="0099320F" w:rsidRPr="0014758B" w:rsidRDefault="0099320F" w:rsidP="0014758B">
            <w:pPr>
              <w:jc w:val="center"/>
              <w:rPr>
                <w:b/>
                <w:bCs/>
                <w:sz w:val="20"/>
                <w:szCs w:val="20"/>
              </w:rPr>
            </w:pPr>
            <w:r w:rsidRPr="0014758B">
              <w:rPr>
                <w:b/>
                <w:bCs/>
                <w:sz w:val="20"/>
                <w:szCs w:val="20"/>
              </w:rPr>
              <w:t xml:space="preserve">Measure </w:t>
            </w:r>
          </w:p>
        </w:tc>
        <w:tc>
          <w:tcPr>
            <w:tcW w:w="4680" w:type="dxa"/>
            <w:tcBorders>
              <w:top w:val="nil"/>
              <w:bottom w:val="single" w:sz="18" w:space="0" w:color="FFFFFF"/>
            </w:tcBorders>
            <w:shd w:val="solid" w:color="000000" w:fill="FFFFFF"/>
            <w:noWrap/>
            <w:vAlign w:val="center"/>
          </w:tcPr>
          <w:p w:rsidR="0099320F" w:rsidRDefault="0099320F" w:rsidP="0014758B">
            <w:pPr>
              <w:jc w:val="center"/>
              <w:rPr>
                <w:b/>
                <w:bCs/>
                <w:sz w:val="20"/>
                <w:szCs w:val="20"/>
              </w:rPr>
            </w:pPr>
            <w:r w:rsidRPr="0014758B">
              <w:rPr>
                <w:b/>
                <w:bCs/>
                <w:sz w:val="20"/>
                <w:szCs w:val="20"/>
              </w:rPr>
              <w:t>Similar DEER Measures</w:t>
            </w:r>
          </w:p>
          <w:p w:rsidR="007629E1" w:rsidRPr="0014758B" w:rsidRDefault="00E00C72" w:rsidP="0014758B">
            <w:pPr>
              <w:jc w:val="center"/>
              <w:rPr>
                <w:b/>
                <w:bCs/>
                <w:sz w:val="20"/>
                <w:szCs w:val="20"/>
              </w:rPr>
            </w:pPr>
            <w:r>
              <w:rPr>
                <w:b/>
                <w:bCs/>
                <w:sz w:val="20"/>
                <w:szCs w:val="20"/>
              </w:rPr>
              <w:t>(R</w:t>
            </w:r>
            <w:r w:rsidR="007629E1">
              <w:rPr>
                <w:b/>
                <w:bCs/>
                <w:sz w:val="20"/>
                <w:szCs w:val="20"/>
              </w:rPr>
              <w:t>eferences are DEER 2008)</w:t>
            </w:r>
          </w:p>
        </w:tc>
      </w:tr>
      <w:tr w:rsidR="0099320F" w:rsidRPr="0014758B" w:rsidTr="00E00C72">
        <w:trPr>
          <w:trHeight w:val="255"/>
          <w:jc w:val="center"/>
        </w:trPr>
        <w:tc>
          <w:tcPr>
            <w:tcW w:w="3420" w:type="dxa"/>
            <w:tcBorders>
              <w:top w:val="single" w:sz="18" w:space="0" w:color="FFFFFF"/>
              <w:bottom w:val="single" w:sz="18" w:space="0" w:color="FFFFFF"/>
            </w:tcBorders>
            <w:shd w:val="pct5" w:color="000000" w:fill="FFFFFF"/>
            <w:noWrap/>
            <w:vAlign w:val="center"/>
          </w:tcPr>
          <w:p w:rsidR="0099320F" w:rsidRPr="0014758B" w:rsidRDefault="0099320F" w:rsidP="00C5648F">
            <w:pPr>
              <w:rPr>
                <w:sz w:val="20"/>
                <w:szCs w:val="20"/>
              </w:rPr>
            </w:pPr>
            <w:r w:rsidRPr="0014758B">
              <w:rPr>
                <w:sz w:val="20"/>
                <w:szCs w:val="20"/>
              </w:rPr>
              <w:t>U-Tube Lamp</w:t>
            </w:r>
          </w:p>
        </w:tc>
        <w:tc>
          <w:tcPr>
            <w:tcW w:w="4680" w:type="dxa"/>
            <w:tcBorders>
              <w:top w:val="single" w:sz="18" w:space="0" w:color="FFFFFF"/>
              <w:bottom w:val="single" w:sz="18" w:space="0" w:color="FFFFFF"/>
            </w:tcBorders>
            <w:shd w:val="pct5" w:color="000000" w:fill="FFFFFF"/>
            <w:noWrap/>
            <w:vAlign w:val="center"/>
          </w:tcPr>
          <w:p w:rsidR="0099320F" w:rsidRPr="0014758B" w:rsidRDefault="0099320F" w:rsidP="00C5648F">
            <w:pPr>
              <w:rPr>
                <w:sz w:val="20"/>
                <w:szCs w:val="20"/>
              </w:rPr>
            </w:pPr>
            <w:r w:rsidRPr="0014758B">
              <w:rPr>
                <w:sz w:val="20"/>
                <w:szCs w:val="20"/>
              </w:rPr>
              <w:t>None</w:t>
            </w:r>
          </w:p>
        </w:tc>
      </w:tr>
      <w:tr w:rsidR="0099320F" w:rsidRPr="0014758B" w:rsidTr="00E00C72">
        <w:trPr>
          <w:trHeight w:val="255"/>
          <w:jc w:val="center"/>
        </w:trPr>
        <w:tc>
          <w:tcPr>
            <w:tcW w:w="3420" w:type="dxa"/>
            <w:tcBorders>
              <w:top w:val="single" w:sz="18" w:space="0" w:color="FFFFFF"/>
              <w:bottom w:val="single" w:sz="18" w:space="0" w:color="FFFFFF"/>
            </w:tcBorders>
            <w:shd w:val="pct20" w:color="000000" w:fill="FFFFFF"/>
            <w:noWrap/>
            <w:vAlign w:val="center"/>
          </w:tcPr>
          <w:p w:rsidR="0099320F" w:rsidRPr="0014758B" w:rsidRDefault="0099320F" w:rsidP="00C5648F">
            <w:pPr>
              <w:rPr>
                <w:sz w:val="20"/>
                <w:szCs w:val="20"/>
              </w:rPr>
            </w:pPr>
            <w:r w:rsidRPr="0014758B">
              <w:rPr>
                <w:sz w:val="20"/>
                <w:szCs w:val="20"/>
              </w:rPr>
              <w:t>2-Ft Lamp</w:t>
            </w:r>
          </w:p>
        </w:tc>
        <w:tc>
          <w:tcPr>
            <w:tcW w:w="4680" w:type="dxa"/>
            <w:tcBorders>
              <w:top w:val="single" w:sz="18" w:space="0" w:color="FFFFFF"/>
              <w:bottom w:val="single" w:sz="18" w:space="0" w:color="FFFFFF"/>
            </w:tcBorders>
            <w:shd w:val="pct20" w:color="000000" w:fill="FFFFFF"/>
            <w:noWrap/>
            <w:vAlign w:val="center"/>
          </w:tcPr>
          <w:p w:rsidR="0099320F" w:rsidRPr="0014758B" w:rsidRDefault="0099320F" w:rsidP="00C5648F">
            <w:pPr>
              <w:rPr>
                <w:sz w:val="20"/>
                <w:szCs w:val="20"/>
              </w:rPr>
            </w:pPr>
            <w:r w:rsidRPr="0014758B">
              <w:rPr>
                <w:sz w:val="20"/>
                <w:szCs w:val="20"/>
              </w:rPr>
              <w:t>None</w:t>
            </w:r>
          </w:p>
        </w:tc>
      </w:tr>
      <w:tr w:rsidR="0099320F" w:rsidRPr="0014758B" w:rsidTr="00E00C72">
        <w:trPr>
          <w:trHeight w:val="255"/>
          <w:jc w:val="center"/>
        </w:trPr>
        <w:tc>
          <w:tcPr>
            <w:tcW w:w="3420" w:type="dxa"/>
            <w:tcBorders>
              <w:top w:val="single" w:sz="18" w:space="0" w:color="FFFFFF"/>
              <w:bottom w:val="single" w:sz="18" w:space="0" w:color="FFFFFF"/>
            </w:tcBorders>
            <w:shd w:val="pct5" w:color="000000" w:fill="FFFFFF"/>
            <w:noWrap/>
            <w:vAlign w:val="center"/>
          </w:tcPr>
          <w:p w:rsidR="0099320F" w:rsidRPr="0014758B" w:rsidRDefault="0099320F" w:rsidP="00C5648F">
            <w:pPr>
              <w:rPr>
                <w:sz w:val="20"/>
                <w:szCs w:val="20"/>
              </w:rPr>
            </w:pPr>
            <w:r w:rsidRPr="0014758B">
              <w:rPr>
                <w:sz w:val="20"/>
                <w:szCs w:val="20"/>
              </w:rPr>
              <w:t>3-Ft Lamp</w:t>
            </w:r>
          </w:p>
        </w:tc>
        <w:tc>
          <w:tcPr>
            <w:tcW w:w="4680" w:type="dxa"/>
            <w:tcBorders>
              <w:top w:val="single" w:sz="18" w:space="0" w:color="FFFFFF"/>
              <w:bottom w:val="single" w:sz="18" w:space="0" w:color="FFFFFF"/>
            </w:tcBorders>
            <w:shd w:val="pct5" w:color="000000" w:fill="FFFFFF"/>
            <w:noWrap/>
            <w:vAlign w:val="center"/>
          </w:tcPr>
          <w:p w:rsidR="0099320F" w:rsidRPr="0014758B" w:rsidRDefault="0099320F" w:rsidP="00C5648F">
            <w:pPr>
              <w:rPr>
                <w:sz w:val="20"/>
                <w:szCs w:val="20"/>
              </w:rPr>
            </w:pPr>
            <w:r w:rsidRPr="0014758B">
              <w:rPr>
                <w:sz w:val="20"/>
                <w:szCs w:val="20"/>
              </w:rPr>
              <w:t>None</w:t>
            </w:r>
          </w:p>
        </w:tc>
      </w:tr>
      <w:tr w:rsidR="0099320F" w:rsidRPr="0014758B" w:rsidTr="00E00C72">
        <w:trPr>
          <w:trHeight w:val="255"/>
          <w:jc w:val="center"/>
        </w:trPr>
        <w:tc>
          <w:tcPr>
            <w:tcW w:w="3420" w:type="dxa"/>
            <w:tcBorders>
              <w:top w:val="single" w:sz="18" w:space="0" w:color="FFFFFF"/>
              <w:bottom w:val="single" w:sz="18" w:space="0" w:color="FFFFFF"/>
            </w:tcBorders>
            <w:shd w:val="pct20" w:color="000000" w:fill="FFFFFF"/>
            <w:noWrap/>
            <w:vAlign w:val="center"/>
          </w:tcPr>
          <w:p w:rsidR="0099320F" w:rsidRPr="0014758B" w:rsidRDefault="0099320F" w:rsidP="002B0477">
            <w:pPr>
              <w:rPr>
                <w:sz w:val="20"/>
                <w:szCs w:val="20"/>
              </w:rPr>
            </w:pPr>
            <w:r w:rsidRPr="0014758B">
              <w:rPr>
                <w:sz w:val="20"/>
                <w:szCs w:val="20"/>
              </w:rPr>
              <w:t>6-Ft Lamp</w:t>
            </w:r>
          </w:p>
        </w:tc>
        <w:tc>
          <w:tcPr>
            <w:tcW w:w="4680" w:type="dxa"/>
            <w:tcBorders>
              <w:top w:val="single" w:sz="18" w:space="0" w:color="FFFFFF"/>
              <w:bottom w:val="single" w:sz="18" w:space="0" w:color="FFFFFF"/>
            </w:tcBorders>
            <w:shd w:val="pct20" w:color="000000" w:fill="FFFFFF"/>
            <w:noWrap/>
            <w:vAlign w:val="center"/>
          </w:tcPr>
          <w:p w:rsidR="0099320F" w:rsidRPr="0014758B" w:rsidRDefault="0099320F" w:rsidP="002B0477">
            <w:pPr>
              <w:rPr>
                <w:sz w:val="20"/>
                <w:szCs w:val="20"/>
              </w:rPr>
            </w:pPr>
            <w:r w:rsidRPr="0014758B">
              <w:rPr>
                <w:sz w:val="20"/>
                <w:szCs w:val="20"/>
              </w:rPr>
              <w:t>None</w:t>
            </w:r>
          </w:p>
        </w:tc>
      </w:tr>
      <w:tr w:rsidR="0099320F" w:rsidRPr="0014758B" w:rsidTr="00E00C72">
        <w:trPr>
          <w:trHeight w:val="255"/>
          <w:jc w:val="center"/>
        </w:trPr>
        <w:tc>
          <w:tcPr>
            <w:tcW w:w="3420" w:type="dxa"/>
            <w:tcBorders>
              <w:top w:val="single" w:sz="18" w:space="0" w:color="FFFFFF"/>
              <w:bottom w:val="single" w:sz="18" w:space="0" w:color="FFFFFF"/>
            </w:tcBorders>
            <w:shd w:val="pct5" w:color="000000" w:fill="FFFFFF"/>
            <w:noWrap/>
            <w:vAlign w:val="center"/>
          </w:tcPr>
          <w:p w:rsidR="0099320F" w:rsidRPr="0014758B" w:rsidRDefault="0099320F" w:rsidP="002B0477">
            <w:pPr>
              <w:rPr>
                <w:sz w:val="20"/>
                <w:szCs w:val="20"/>
              </w:rPr>
            </w:pPr>
            <w:r w:rsidRPr="0014758B">
              <w:rPr>
                <w:sz w:val="20"/>
                <w:szCs w:val="20"/>
              </w:rPr>
              <w:t>96"(2)Lamps HO T12 MB to 96"(2)Lamps RLO T8 EB</w:t>
            </w:r>
          </w:p>
        </w:tc>
        <w:tc>
          <w:tcPr>
            <w:tcW w:w="4680" w:type="dxa"/>
            <w:tcBorders>
              <w:top w:val="single" w:sz="18" w:space="0" w:color="FFFFFF"/>
              <w:bottom w:val="single" w:sz="18" w:space="0" w:color="FFFFFF"/>
            </w:tcBorders>
            <w:shd w:val="pct5" w:color="000000" w:fill="FFFFFF"/>
            <w:noWrap/>
            <w:vAlign w:val="center"/>
          </w:tcPr>
          <w:p w:rsidR="0099320F" w:rsidRPr="0014758B" w:rsidRDefault="0099320F" w:rsidP="00B90BB6">
            <w:pPr>
              <w:rPr>
                <w:sz w:val="20"/>
                <w:szCs w:val="20"/>
              </w:rPr>
            </w:pPr>
            <w:r w:rsidRPr="00B90BB6">
              <w:rPr>
                <w:sz w:val="20"/>
                <w:szCs w:val="20"/>
              </w:rPr>
              <w:t>Of</w:t>
            </w:r>
            <w:r>
              <w:rPr>
                <w:sz w:val="20"/>
                <w:szCs w:val="20"/>
              </w:rPr>
              <w:t>S</w:t>
            </w:r>
            <w:r w:rsidRPr="00B90BB6">
              <w:rPr>
                <w:sz w:val="20"/>
                <w:szCs w:val="20"/>
              </w:rPr>
              <w:t>-wSDGE-vEx-bCA-eMS-mNE-ILtg-LFluor-Prim-Rpl-96in60wT12ESMg123w-96in59wT8ISREl98w</w:t>
            </w:r>
          </w:p>
        </w:tc>
      </w:tr>
      <w:tr w:rsidR="0099320F" w:rsidRPr="0014758B" w:rsidTr="00E00C72">
        <w:trPr>
          <w:trHeight w:val="29"/>
          <w:jc w:val="center"/>
        </w:trPr>
        <w:tc>
          <w:tcPr>
            <w:tcW w:w="3420" w:type="dxa"/>
            <w:tcBorders>
              <w:top w:val="single" w:sz="18" w:space="0" w:color="FFFFFF"/>
              <w:bottom w:val="single" w:sz="18" w:space="0" w:color="FFFFFF"/>
            </w:tcBorders>
            <w:shd w:val="pct20" w:color="000000" w:fill="FFFFFF"/>
            <w:noWrap/>
            <w:vAlign w:val="center"/>
          </w:tcPr>
          <w:p w:rsidR="0099320F" w:rsidRPr="0014758B" w:rsidRDefault="0099320F" w:rsidP="008D6E03">
            <w:pPr>
              <w:rPr>
                <w:sz w:val="20"/>
                <w:szCs w:val="20"/>
              </w:rPr>
            </w:pPr>
            <w:r w:rsidRPr="0014758B">
              <w:rPr>
                <w:sz w:val="20"/>
                <w:szCs w:val="20"/>
              </w:rPr>
              <w:t>48"(6)Lamps T12 to 48"(6)Lamps T8 Premium NLO EB</w:t>
            </w:r>
          </w:p>
        </w:tc>
        <w:tc>
          <w:tcPr>
            <w:tcW w:w="4680" w:type="dxa"/>
            <w:tcBorders>
              <w:top w:val="single" w:sz="18" w:space="0" w:color="FFFFFF"/>
              <w:bottom w:val="single" w:sz="18" w:space="0" w:color="FFFFFF"/>
            </w:tcBorders>
            <w:shd w:val="pct20" w:color="000000" w:fill="FFFFFF"/>
            <w:noWrap/>
            <w:vAlign w:val="center"/>
          </w:tcPr>
          <w:p w:rsidR="0099320F" w:rsidRPr="0014758B" w:rsidRDefault="0099320F" w:rsidP="002B0477">
            <w:pPr>
              <w:rPr>
                <w:sz w:val="20"/>
                <w:szCs w:val="20"/>
              </w:rPr>
            </w:pPr>
            <w:r w:rsidRPr="0014758B">
              <w:rPr>
                <w:sz w:val="20"/>
                <w:szCs w:val="20"/>
              </w:rPr>
              <w:t>None</w:t>
            </w:r>
          </w:p>
        </w:tc>
      </w:tr>
      <w:tr w:rsidR="0099320F" w:rsidRPr="0014758B" w:rsidTr="00E00C72">
        <w:trPr>
          <w:trHeight w:val="621"/>
          <w:jc w:val="center"/>
        </w:trPr>
        <w:tc>
          <w:tcPr>
            <w:tcW w:w="3420" w:type="dxa"/>
            <w:tcBorders>
              <w:top w:val="single" w:sz="18" w:space="0" w:color="FFFFFF"/>
              <w:bottom w:val="single" w:sz="18" w:space="0" w:color="FFFFFF"/>
            </w:tcBorders>
            <w:shd w:val="pct5" w:color="000000" w:fill="FFFFFF"/>
            <w:noWrap/>
            <w:vAlign w:val="center"/>
          </w:tcPr>
          <w:p w:rsidR="0099320F" w:rsidRPr="0014758B" w:rsidRDefault="0099320F" w:rsidP="007A687C">
            <w:pPr>
              <w:rPr>
                <w:sz w:val="20"/>
                <w:szCs w:val="20"/>
              </w:rPr>
            </w:pPr>
            <w:r w:rsidRPr="0014758B">
              <w:rPr>
                <w:sz w:val="20"/>
                <w:szCs w:val="20"/>
              </w:rPr>
              <w:t xml:space="preserve">96"(2)Lamps T12 MB to </w:t>
            </w:r>
          </w:p>
          <w:p w:rsidR="0099320F" w:rsidRPr="0014758B" w:rsidRDefault="0099320F" w:rsidP="007A687C">
            <w:pPr>
              <w:rPr>
                <w:sz w:val="20"/>
                <w:szCs w:val="20"/>
              </w:rPr>
            </w:pPr>
            <w:r w:rsidRPr="0014758B">
              <w:rPr>
                <w:sz w:val="20"/>
                <w:szCs w:val="20"/>
              </w:rPr>
              <w:t>48"(2)Lamps HO T8 Premium IS EB</w:t>
            </w:r>
          </w:p>
        </w:tc>
        <w:tc>
          <w:tcPr>
            <w:tcW w:w="4680" w:type="dxa"/>
            <w:tcBorders>
              <w:top w:val="single" w:sz="18" w:space="0" w:color="FFFFFF"/>
              <w:bottom w:val="single" w:sz="18" w:space="0" w:color="FFFFFF"/>
            </w:tcBorders>
            <w:shd w:val="pct5" w:color="000000" w:fill="FFFFFF"/>
            <w:noWrap/>
            <w:vAlign w:val="center"/>
          </w:tcPr>
          <w:p w:rsidR="0099320F" w:rsidRPr="0014758B" w:rsidRDefault="0099320F" w:rsidP="002B0477">
            <w:pPr>
              <w:rPr>
                <w:sz w:val="20"/>
                <w:szCs w:val="20"/>
              </w:rPr>
            </w:pPr>
            <w:r w:rsidRPr="0014758B">
              <w:rPr>
                <w:sz w:val="20"/>
                <w:szCs w:val="20"/>
              </w:rPr>
              <w:t>None</w:t>
            </w:r>
          </w:p>
        </w:tc>
      </w:tr>
      <w:tr w:rsidR="0099320F" w:rsidRPr="0014758B" w:rsidTr="00E00C72">
        <w:trPr>
          <w:trHeight w:val="255"/>
          <w:jc w:val="center"/>
        </w:trPr>
        <w:tc>
          <w:tcPr>
            <w:tcW w:w="3420" w:type="dxa"/>
            <w:tcBorders>
              <w:top w:val="single" w:sz="18" w:space="0" w:color="FFFFFF"/>
            </w:tcBorders>
            <w:shd w:val="pct20" w:color="000000" w:fill="FFFFFF"/>
            <w:noWrap/>
          </w:tcPr>
          <w:p w:rsidR="0099320F" w:rsidRPr="0014758B" w:rsidRDefault="0099320F" w:rsidP="00E42DB5">
            <w:pPr>
              <w:rPr>
                <w:sz w:val="20"/>
                <w:szCs w:val="20"/>
              </w:rPr>
            </w:pPr>
            <w:r w:rsidRPr="0014758B">
              <w:rPr>
                <w:sz w:val="20"/>
                <w:szCs w:val="20"/>
              </w:rPr>
              <w:t>48" (2)Lamps T12 MB to 48"(2)Lamps T8 Premium IS RLO EB</w:t>
            </w:r>
          </w:p>
        </w:tc>
        <w:tc>
          <w:tcPr>
            <w:tcW w:w="4680" w:type="dxa"/>
            <w:tcBorders>
              <w:top w:val="single" w:sz="18" w:space="0" w:color="FFFFFF"/>
            </w:tcBorders>
            <w:shd w:val="pct20" w:color="000000" w:fill="FFFFFF"/>
            <w:noWrap/>
            <w:vAlign w:val="center"/>
          </w:tcPr>
          <w:p w:rsidR="0099320F" w:rsidRPr="0014758B" w:rsidRDefault="0099320F" w:rsidP="00E42DB5">
            <w:pPr>
              <w:rPr>
                <w:sz w:val="20"/>
                <w:szCs w:val="20"/>
              </w:rPr>
            </w:pPr>
            <w:r w:rsidRPr="0014758B">
              <w:rPr>
                <w:sz w:val="20"/>
                <w:szCs w:val="20"/>
              </w:rPr>
              <w:t>OfS-wSCE-vSCx-bCA-eMS-mNE-ILtg-LFluor-Prim-Rtr-48in34wT12ESMg72w-48in2g32wT8PISNE154w</w:t>
            </w:r>
          </w:p>
        </w:tc>
      </w:tr>
    </w:tbl>
    <w:p w:rsidR="00266D15" w:rsidRDefault="00266D15"/>
    <w:p w:rsidR="001D4DC3" w:rsidRDefault="001D4DC3">
      <w:r>
        <w:t xml:space="preserve">For a discussion of the appropriate </w:t>
      </w:r>
      <w:r w:rsidRPr="00355EA9">
        <w:t>effective useful life, see Section 1.4</w:t>
      </w:r>
      <w:r>
        <w:t xml:space="preserve">, and for </w:t>
      </w:r>
      <w:r w:rsidRPr="00355EA9">
        <w:t>a discussion of the appropriate net-to-gross ratio, see Section 1.5</w:t>
      </w:r>
    </w:p>
    <w:p w:rsidR="004F07B8" w:rsidRDefault="004F07B8"/>
    <w:p w:rsidR="002C7D31" w:rsidRDefault="002C7D31" w:rsidP="002C7D31">
      <w:pPr>
        <w:pStyle w:val="Heading2"/>
        <w:keepNext w:val="0"/>
      </w:pPr>
      <w:bookmarkStart w:id="11" w:name="_Toc214003087"/>
      <w:r>
        <w:t>1.3 Code Analysis</w:t>
      </w:r>
      <w:r w:rsidRPr="001248A3">
        <w:t xml:space="preserve"> </w:t>
      </w:r>
      <w:bookmarkEnd w:id="11"/>
    </w:p>
    <w:p w:rsidR="00A618E3" w:rsidRDefault="0066604D">
      <w:r>
        <w:lastRenderedPageBreak/>
        <w:t>20</w:t>
      </w:r>
      <w:r w:rsidR="00096B26">
        <w:t>13</w:t>
      </w:r>
      <w:r>
        <w:t xml:space="preserve"> </w:t>
      </w:r>
      <w:r w:rsidR="00A618E3" w:rsidRPr="00FB129B">
        <w:t xml:space="preserve">Title 24 </w:t>
      </w:r>
      <w:r w:rsidR="00096B26">
        <w:t xml:space="preserve">change in Code requires four foot lamps to be T8 with electronic ballast.  </w:t>
      </w:r>
    </w:p>
    <w:p w:rsidR="0066604D" w:rsidRDefault="0066604D" w:rsidP="0066604D">
      <w:pPr>
        <w:jc w:val="both"/>
      </w:pPr>
    </w:p>
    <w:p w:rsidR="0066604D" w:rsidRDefault="0066604D" w:rsidP="0066604D">
      <w:pPr>
        <w:jc w:val="both"/>
      </w:pPr>
      <w:r>
        <w:t xml:space="preserve">Lighting power densities (LPD) for spaces are regulated by Standards Table 146-C of </w:t>
      </w:r>
      <w:smartTag w:uri="urn:schemas-microsoft-com:office:smarttags" w:element="State">
        <w:smartTag w:uri="urn:schemas-microsoft-com:office:smarttags" w:element="place">
          <w:r>
            <w:t>California</w:t>
          </w:r>
        </w:smartTag>
      </w:smartTag>
      <w:r>
        <w:t xml:space="preserve">’s </w:t>
      </w:r>
      <w:r w:rsidRPr="00882421">
        <w:t xml:space="preserve">Title 24 </w:t>
      </w:r>
      <w:r>
        <w:t>Building Energy Efficiency Standard. However, these LPD requirements only apply when the entire fixture is altered or replaced within a given area. According to the Title 24 Standards for Indoor Lighting (Section 5.14, Page 5-81):</w:t>
      </w:r>
    </w:p>
    <w:p w:rsidR="0066604D" w:rsidRDefault="0066604D" w:rsidP="0066604D"/>
    <w:p w:rsidR="0066604D" w:rsidRDefault="0066604D" w:rsidP="0066604D">
      <w:pPr>
        <w:ind w:left="900" w:right="900"/>
        <w:jc w:val="both"/>
        <w:rPr>
          <w:sz w:val="22"/>
          <w:szCs w:val="22"/>
        </w:rPr>
      </w:pPr>
      <w:r w:rsidRPr="00833107">
        <w:rPr>
          <w:i/>
          <w:sz w:val="22"/>
          <w:szCs w:val="22"/>
        </w:rPr>
        <w:t xml:space="preserve">“Lighting alterations generally refers to replacing the entire </w:t>
      </w:r>
      <w:proofErr w:type="spellStart"/>
      <w:r w:rsidRPr="00833107">
        <w:rPr>
          <w:i/>
          <w:sz w:val="22"/>
          <w:szCs w:val="22"/>
        </w:rPr>
        <w:t>lumina</w:t>
      </w:r>
      <w:r w:rsidR="0010297E">
        <w:rPr>
          <w:i/>
          <w:sz w:val="22"/>
          <w:szCs w:val="22"/>
        </w:rPr>
        <w:t>i</w:t>
      </w:r>
      <w:r w:rsidRPr="00833107">
        <w:rPr>
          <w:i/>
          <w:sz w:val="22"/>
          <w:szCs w:val="22"/>
        </w:rPr>
        <w:t>res</w:t>
      </w:r>
      <w:proofErr w:type="spellEnd"/>
      <w:r w:rsidRPr="00833107">
        <w:rPr>
          <w:i/>
          <w:sz w:val="22"/>
          <w:szCs w:val="22"/>
        </w:rPr>
        <w:t>, which includes the housing, lamps, ballasts, and louvers or lenses. Simply replacing the lamps and ballasts in an existing fixture is not considered a lighting alteration.”</w:t>
      </w:r>
      <w:r>
        <w:rPr>
          <w:rStyle w:val="EndnoteReference"/>
          <w:i/>
          <w:sz w:val="22"/>
          <w:szCs w:val="22"/>
        </w:rPr>
        <w:endnoteReference w:id="1"/>
      </w:r>
    </w:p>
    <w:p w:rsidR="0066604D" w:rsidRPr="00833107" w:rsidRDefault="0066604D" w:rsidP="0066604D"/>
    <w:p w:rsidR="0066604D" w:rsidRDefault="0066604D" w:rsidP="006F3989">
      <w:pPr>
        <w:jc w:val="both"/>
        <w:rPr>
          <w:rStyle w:val="Heading2Char"/>
        </w:rPr>
      </w:pPr>
      <w:r>
        <w:t>Thus, this</w:t>
      </w:r>
      <w:r w:rsidRPr="000B2D25">
        <w:t xml:space="preserve"> measure is not affected by the alteration </w:t>
      </w:r>
      <w:r>
        <w:t xml:space="preserve">of </w:t>
      </w:r>
      <w:r w:rsidRPr="000B2D25">
        <w:t>above code requirements because the measure only involves replacing lamps and ballasts and is not replacing the housing of the existing fixture nor is it increasing the connected lighting load.</w:t>
      </w:r>
      <w:bookmarkStart w:id="13" w:name="_Toc214003088"/>
    </w:p>
    <w:p w:rsidR="00E42DB5" w:rsidRDefault="00E42DB5" w:rsidP="002C7D31">
      <w:pPr>
        <w:rPr>
          <w:rStyle w:val="Heading2Char"/>
        </w:rPr>
      </w:pPr>
    </w:p>
    <w:p w:rsidR="002C7D31" w:rsidRDefault="002C7D31" w:rsidP="002C7D31">
      <w:pPr>
        <w:rPr>
          <w:rStyle w:val="Heading2Char"/>
        </w:rPr>
      </w:pPr>
      <w:r w:rsidRPr="004F5204">
        <w:rPr>
          <w:rStyle w:val="Heading2Char"/>
        </w:rPr>
        <w:t>1.</w:t>
      </w:r>
      <w:r>
        <w:rPr>
          <w:rStyle w:val="Heading2Char"/>
        </w:rPr>
        <w:t>4</w:t>
      </w:r>
      <w:r w:rsidRPr="004F5204">
        <w:rPr>
          <w:rStyle w:val="Heading2Char"/>
        </w:rPr>
        <w:t xml:space="preserve"> Measure </w:t>
      </w:r>
      <w:smartTag w:uri="urn:schemas-microsoft-com:office:smarttags" w:element="stockticker">
        <w:r w:rsidRPr="004F5204">
          <w:rPr>
            <w:rStyle w:val="Heading2Char"/>
          </w:rPr>
          <w:t>Effective Useful L</w:t>
        </w:r>
        <w:r>
          <w:rPr>
            <w:rStyle w:val="Heading2Char"/>
          </w:rPr>
          <w:t>ife</w:t>
        </w:r>
        <w:bookmarkEnd w:id="13"/>
        <w:r w:rsidR="00D204B2">
          <w:rPr>
            <w:rStyle w:val="Heading2Char"/>
          </w:rPr>
          <w:t xml:space="preserve"> and Remaining Useful Life</w:t>
        </w:r>
      </w:smartTag>
    </w:p>
    <w:p w:rsidR="00294100" w:rsidRDefault="00294100" w:rsidP="00294100">
      <w:bookmarkStart w:id="14" w:name="_Toc214003089"/>
      <w:r>
        <w:rPr>
          <w:rFonts w:cs="Arial"/>
          <w:szCs w:val="22"/>
        </w:rPr>
        <w:t xml:space="preserve">The effective useful life (EUL) for </w:t>
      </w:r>
      <w:r w:rsidR="008B32AF">
        <w:rPr>
          <w:rFonts w:cs="Arial"/>
          <w:szCs w:val="22"/>
        </w:rPr>
        <w:t xml:space="preserve">(2’, 3’, 6’, and 12’) </w:t>
      </w:r>
      <w:r>
        <w:rPr>
          <w:rFonts w:cs="Arial"/>
          <w:szCs w:val="22"/>
        </w:rPr>
        <w:t xml:space="preserve">Linear Fluorescent is calculated using the </w:t>
      </w:r>
      <w:r w:rsidR="004B56FE">
        <w:rPr>
          <w:rFonts w:cs="Arial"/>
          <w:szCs w:val="22"/>
        </w:rPr>
        <w:t>Rated Life of the Ballast</w:t>
      </w:r>
      <w:r>
        <w:rPr>
          <w:rFonts w:cs="Arial"/>
          <w:szCs w:val="22"/>
        </w:rPr>
        <w:t xml:space="preserve"> and the hours of operation for the building type it is installed </w:t>
      </w:r>
      <w:r w:rsidR="004B56FE">
        <w:rPr>
          <w:rFonts w:cs="Arial"/>
          <w:szCs w:val="22"/>
        </w:rPr>
        <w:t>or 15 y</w:t>
      </w:r>
      <w:r w:rsidR="008D43F0">
        <w:rPr>
          <w:rFonts w:cs="Arial"/>
          <w:szCs w:val="22"/>
        </w:rPr>
        <w:t>ears (which</w:t>
      </w:r>
      <w:r w:rsidR="004B56FE">
        <w:rPr>
          <w:rFonts w:cs="Arial"/>
          <w:szCs w:val="22"/>
        </w:rPr>
        <w:t>ever is less)</w:t>
      </w:r>
      <w:r>
        <w:rPr>
          <w:rFonts w:cs="Arial"/>
          <w:szCs w:val="22"/>
        </w:rPr>
        <w:t xml:space="preserve">.  </w:t>
      </w:r>
      <w:r>
        <w:t xml:space="preserve">DEER 2008 specifies 70,000 hours for non-residential linear fluorescent. </w:t>
      </w:r>
      <w:r w:rsidR="004F07B8">
        <w:t xml:space="preserve"> </w:t>
      </w:r>
      <w:r>
        <w:t xml:space="preserve">The calculation for </w:t>
      </w:r>
      <w:r w:rsidRPr="004A5AB5">
        <w:t>“Retail, Single-story Large”</w:t>
      </w:r>
      <w:r>
        <w:t xml:space="preserve"> </w:t>
      </w:r>
      <w:r w:rsidRPr="00B02139">
        <w:t xml:space="preserve">market sector </w:t>
      </w:r>
      <w:r w:rsidR="001276AF">
        <w:t>is shown</w:t>
      </w:r>
      <w:r>
        <w:t xml:space="preserve"> below:</w:t>
      </w:r>
    </w:p>
    <w:p w:rsidR="00294100" w:rsidRDefault="00294100" w:rsidP="00294100">
      <w:pPr>
        <w:autoSpaceDE w:val="0"/>
        <w:autoSpaceDN w:val="0"/>
        <w:adjustRightInd w:val="0"/>
        <w:rPr>
          <w:rFonts w:ascii="TimesNewRomanPSMT" w:hAnsi="TimesNewRomanPSMT" w:cs="TimesNewRomanPSMT"/>
          <w:color w:val="000000"/>
        </w:rPr>
      </w:pPr>
    </w:p>
    <w:p w:rsidR="004B56FE" w:rsidRDefault="00294100" w:rsidP="00294100">
      <w:pPr>
        <w:autoSpaceDE w:val="0"/>
        <w:autoSpaceDN w:val="0"/>
        <w:adjustRightInd w:val="0"/>
        <w:ind w:left="720"/>
        <w:rPr>
          <w:rFonts w:ascii="TimesNewRomanPSMT" w:hAnsi="TimesNewRomanPSMT" w:cs="TimesNewRomanPSMT"/>
        </w:rPr>
      </w:pPr>
      <w:r>
        <w:rPr>
          <w:rFonts w:ascii="TimesNewRomanPSMT" w:hAnsi="TimesNewRomanPSMT" w:cs="TimesNewRomanPSMT"/>
          <w:color w:val="000000"/>
        </w:rPr>
        <w:t xml:space="preserve">     </w:t>
      </w:r>
      <w:proofErr w:type="gramStart"/>
      <w:r w:rsidRPr="002A799B">
        <w:rPr>
          <w:rFonts w:ascii="TimesNewRomanPSMT" w:hAnsi="TimesNewRomanPSMT" w:cs="TimesNewRomanPSMT"/>
        </w:rPr>
        <w:t>EUL</w:t>
      </w:r>
      <w:r w:rsidR="004B56FE">
        <w:rPr>
          <w:rFonts w:ascii="TimesNewRomanPSMT" w:hAnsi="TimesNewRomanPSMT" w:cs="TimesNewRomanPSMT"/>
          <w:vertAlign w:val="subscript"/>
        </w:rPr>
        <w:t>(</w:t>
      </w:r>
      <w:proofErr w:type="spellStart"/>
      <w:proofErr w:type="gramEnd"/>
      <w:r w:rsidRPr="002A799B">
        <w:rPr>
          <w:rFonts w:ascii="TimesNewRomanPSMT" w:hAnsi="TimesNewRomanPSMT" w:cs="TimesNewRomanPSMT"/>
          <w:vertAlign w:val="subscript"/>
        </w:rPr>
        <w:t>Retail,Single</w:t>
      </w:r>
      <w:proofErr w:type="spellEnd"/>
      <w:r w:rsidRPr="002A799B">
        <w:rPr>
          <w:rFonts w:ascii="TimesNewRomanPSMT" w:hAnsi="TimesNewRomanPSMT" w:cs="TimesNewRomanPSMT"/>
          <w:vertAlign w:val="subscript"/>
        </w:rPr>
        <w:t>-Story Large)</w:t>
      </w:r>
      <w:r w:rsidRPr="002A799B">
        <w:rPr>
          <w:rFonts w:ascii="TimesNewRomanPSMT" w:hAnsi="TimesNewRomanPSMT" w:cs="TimesNewRomanPSMT"/>
        </w:rPr>
        <w:t xml:space="preserve"> = </w:t>
      </w:r>
      <w:r w:rsidR="006F7A4A" w:rsidRPr="003D02C2">
        <w:rPr>
          <w:rFonts w:ascii="TimesNewRomanPSMT" w:hAnsi="TimesNewRomanPSMT" w:cs="TimesNewRomanPSMT"/>
          <w:position w:val="-30"/>
        </w:rPr>
        <w:object w:dxaOrig="13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3pt;height:36pt" o:ole="">
            <v:imagedata r:id="rId15" o:title=""/>
          </v:shape>
          <o:OLEObject Type="Embed" ProgID="Equation.3" ShapeID="_x0000_i1025" DrawAspect="Content" ObjectID="_1402213077" r:id="rId16"/>
        </w:object>
      </w:r>
      <w:r w:rsidRPr="002A799B">
        <w:rPr>
          <w:rFonts w:ascii="TimesNewRomanPSMT" w:hAnsi="TimesNewRomanPSMT" w:cs="TimesNewRomanPSMT"/>
        </w:rPr>
        <w:t xml:space="preserve">= </w:t>
      </w:r>
      <w:r w:rsidRPr="00BA38F2">
        <w:rPr>
          <w:rFonts w:ascii="TimesNewRomanPSMT" w:hAnsi="TimesNewRomanPSMT" w:cs="TimesNewRomanPSMT"/>
        </w:rPr>
        <w:t xml:space="preserve">17.40 years </w:t>
      </w:r>
    </w:p>
    <w:p w:rsidR="00294100" w:rsidRDefault="004B56FE" w:rsidP="00294100">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     </w:t>
      </w:r>
      <w:r w:rsidR="00294100" w:rsidRPr="00BA38F2">
        <w:rPr>
          <w:rFonts w:ascii="TimesNewRomanPSMT" w:hAnsi="TimesNewRomanPSMT" w:cs="TimesNewRomanPSMT"/>
        </w:rPr>
        <w:t xml:space="preserve">EUL </w:t>
      </w:r>
      <w:proofErr w:type="gramStart"/>
      <w:r w:rsidR="00294100" w:rsidRPr="00BA38F2">
        <w:rPr>
          <w:rFonts w:ascii="TimesNewRomanPSMT" w:hAnsi="TimesNewRomanPSMT" w:cs="TimesNewRomanPSMT"/>
        </w:rPr>
        <w:t>=  15</w:t>
      </w:r>
      <w:proofErr w:type="gramEnd"/>
      <w:r w:rsidR="00294100" w:rsidRPr="00BA38F2">
        <w:rPr>
          <w:rFonts w:ascii="TimesNewRomanPSMT" w:hAnsi="TimesNewRomanPSMT" w:cs="TimesNewRomanPSMT"/>
        </w:rPr>
        <w:t xml:space="preserve"> YEARS</w:t>
      </w:r>
    </w:p>
    <w:p w:rsidR="00294100" w:rsidRDefault="00294100" w:rsidP="00294100"/>
    <w:p w:rsidR="00294100" w:rsidRDefault="00294100" w:rsidP="00294100">
      <w:r>
        <w:t xml:space="preserve">Table 3 summarizes </w:t>
      </w:r>
      <w:r w:rsidR="00C66384">
        <w:t>Measure Case EUL’s</w:t>
      </w:r>
      <w:r>
        <w:t xml:space="preserve">.  </w:t>
      </w:r>
    </w:p>
    <w:p w:rsidR="00294100" w:rsidRDefault="00294100" w:rsidP="00294100"/>
    <w:p w:rsidR="00B31197" w:rsidRPr="00B31197" w:rsidRDefault="00294100" w:rsidP="00294100">
      <w:pPr>
        <w:pStyle w:val="Caption"/>
        <w:jc w:val="center"/>
        <w:rPr>
          <w:sz w:val="24"/>
          <w:szCs w:val="24"/>
        </w:rPr>
      </w:pPr>
      <w:bookmarkStart w:id="15" w:name="_Toc223507678"/>
      <w:r w:rsidRPr="00B31197">
        <w:rPr>
          <w:sz w:val="24"/>
          <w:szCs w:val="24"/>
        </w:rPr>
        <w:t>Table 3</w:t>
      </w:r>
    </w:p>
    <w:p w:rsidR="00294100" w:rsidRPr="00B31197" w:rsidRDefault="00294100" w:rsidP="00294100">
      <w:pPr>
        <w:pStyle w:val="Caption"/>
        <w:jc w:val="center"/>
        <w:rPr>
          <w:sz w:val="24"/>
          <w:szCs w:val="24"/>
        </w:rPr>
      </w:pPr>
      <w:r w:rsidRPr="00B31197">
        <w:rPr>
          <w:sz w:val="24"/>
          <w:szCs w:val="24"/>
        </w:rPr>
        <w:t>Measure Case EUL’s</w:t>
      </w:r>
      <w:bookmarkEnd w:id="15"/>
    </w:p>
    <w:tbl>
      <w:tblPr>
        <w:tblW w:w="6074" w:type="dxa"/>
        <w:jc w:val="center"/>
        <w:tblBorders>
          <w:insideH w:val="single" w:sz="18" w:space="0" w:color="FFFFFF"/>
          <w:insideV w:val="single" w:sz="18" w:space="0" w:color="FFFFFF"/>
        </w:tblBorders>
        <w:tblLook w:val="01E0"/>
      </w:tblPr>
      <w:tblGrid>
        <w:gridCol w:w="4814"/>
        <w:gridCol w:w="1260"/>
      </w:tblGrid>
      <w:tr w:rsidR="00294100" w:rsidRPr="0014758B" w:rsidTr="00721C42">
        <w:trPr>
          <w:trHeight w:val="630"/>
          <w:tblHeader/>
          <w:jc w:val="center"/>
        </w:trPr>
        <w:tc>
          <w:tcPr>
            <w:tcW w:w="4814" w:type="dxa"/>
            <w:tcBorders>
              <w:top w:val="nil"/>
              <w:bottom w:val="single" w:sz="18" w:space="0" w:color="FFFFFF"/>
            </w:tcBorders>
            <w:shd w:val="solid" w:color="000000" w:fill="FFFFFF"/>
            <w:noWrap/>
            <w:vAlign w:val="center"/>
          </w:tcPr>
          <w:p w:rsidR="00294100" w:rsidRPr="0014758B" w:rsidRDefault="00294100" w:rsidP="0014758B">
            <w:pPr>
              <w:jc w:val="center"/>
              <w:rPr>
                <w:b/>
                <w:bCs/>
                <w:sz w:val="20"/>
                <w:szCs w:val="20"/>
              </w:rPr>
            </w:pPr>
            <w:r w:rsidRPr="0014758B">
              <w:rPr>
                <w:b/>
                <w:bCs/>
                <w:sz w:val="20"/>
                <w:szCs w:val="20"/>
              </w:rPr>
              <w:t>Target Sector</w:t>
            </w:r>
          </w:p>
        </w:tc>
        <w:tc>
          <w:tcPr>
            <w:tcW w:w="1260" w:type="dxa"/>
            <w:tcBorders>
              <w:top w:val="nil"/>
              <w:bottom w:val="single" w:sz="18" w:space="0" w:color="FFFFFF"/>
            </w:tcBorders>
            <w:shd w:val="solid" w:color="000000" w:fill="FFFFFF"/>
            <w:noWrap/>
            <w:vAlign w:val="center"/>
          </w:tcPr>
          <w:p w:rsidR="00294100" w:rsidRPr="0014758B" w:rsidRDefault="00294100" w:rsidP="0014758B">
            <w:pPr>
              <w:jc w:val="center"/>
              <w:rPr>
                <w:b/>
                <w:bCs/>
                <w:sz w:val="20"/>
                <w:szCs w:val="20"/>
              </w:rPr>
            </w:pPr>
            <w:r w:rsidRPr="0014758B">
              <w:rPr>
                <w:b/>
                <w:bCs/>
                <w:sz w:val="20"/>
                <w:szCs w:val="20"/>
              </w:rPr>
              <w:t>EUL (years)</w:t>
            </w:r>
          </w:p>
        </w:tc>
      </w:tr>
      <w:tr w:rsidR="00294100" w:rsidRPr="0014758B" w:rsidTr="00721C42">
        <w:trPr>
          <w:trHeight w:val="255"/>
          <w:jc w:val="center"/>
        </w:trPr>
        <w:tc>
          <w:tcPr>
            <w:tcW w:w="4814" w:type="dxa"/>
            <w:tcBorders>
              <w:top w:val="single" w:sz="18" w:space="0" w:color="FFFFFF"/>
            </w:tcBorders>
            <w:shd w:val="pct5" w:color="000000" w:fill="FFFFFF"/>
            <w:noWrap/>
          </w:tcPr>
          <w:p w:rsidR="00294100" w:rsidRPr="0014758B" w:rsidRDefault="00294100" w:rsidP="004B56FE">
            <w:pPr>
              <w:rPr>
                <w:sz w:val="20"/>
                <w:szCs w:val="20"/>
              </w:rPr>
            </w:pPr>
            <w:r w:rsidRPr="0014758B">
              <w:rPr>
                <w:sz w:val="20"/>
                <w:szCs w:val="20"/>
              </w:rPr>
              <w:t>Agricultural</w:t>
            </w:r>
          </w:p>
        </w:tc>
        <w:tc>
          <w:tcPr>
            <w:tcW w:w="1260" w:type="dxa"/>
            <w:tcBorders>
              <w:top w:val="single" w:sz="18" w:space="0" w:color="FFFFFF"/>
            </w:tcBorders>
            <w:shd w:val="pct5" w:color="000000" w:fill="FFFFFF"/>
            <w:noWrap/>
            <w:vAlign w:val="center"/>
          </w:tcPr>
          <w:p w:rsidR="00294100" w:rsidRPr="0014758B" w:rsidRDefault="00C66384" w:rsidP="0014758B">
            <w:pPr>
              <w:jc w:val="center"/>
              <w:rPr>
                <w:sz w:val="20"/>
                <w:szCs w:val="20"/>
              </w:rPr>
            </w:pPr>
            <w:r w:rsidRPr="0014758B">
              <w:rPr>
                <w:sz w:val="20"/>
                <w:szCs w:val="20"/>
              </w:rPr>
              <w:t>15.0</w:t>
            </w:r>
          </w:p>
        </w:tc>
      </w:tr>
      <w:tr w:rsidR="00294100" w:rsidRPr="0014758B" w:rsidTr="0014758B">
        <w:trPr>
          <w:trHeight w:val="255"/>
          <w:jc w:val="center"/>
        </w:trPr>
        <w:tc>
          <w:tcPr>
            <w:tcW w:w="4814" w:type="dxa"/>
            <w:shd w:val="pct20" w:color="000000" w:fill="FFFFFF"/>
            <w:noWrap/>
          </w:tcPr>
          <w:p w:rsidR="00294100" w:rsidRPr="0014758B" w:rsidRDefault="00294100" w:rsidP="004B56FE">
            <w:pPr>
              <w:rPr>
                <w:sz w:val="20"/>
                <w:szCs w:val="20"/>
              </w:rPr>
            </w:pPr>
            <w:r w:rsidRPr="0014758B">
              <w:rPr>
                <w:sz w:val="20"/>
                <w:szCs w:val="20"/>
              </w:rPr>
              <w:t>Assembly</w:t>
            </w:r>
          </w:p>
        </w:tc>
        <w:tc>
          <w:tcPr>
            <w:tcW w:w="1260" w:type="dxa"/>
            <w:shd w:val="pct20" w:color="000000" w:fill="FFFFFF"/>
            <w:noWrap/>
            <w:vAlign w:val="center"/>
          </w:tcPr>
          <w:p w:rsidR="00294100" w:rsidRPr="0014758B" w:rsidRDefault="00C66384" w:rsidP="0014758B">
            <w:pPr>
              <w:jc w:val="center"/>
              <w:rPr>
                <w:sz w:val="20"/>
                <w:szCs w:val="20"/>
              </w:rPr>
            </w:pPr>
            <w:r w:rsidRPr="0014758B">
              <w:rPr>
                <w:sz w:val="20"/>
                <w:szCs w:val="20"/>
              </w:rPr>
              <w:t>15.0</w:t>
            </w:r>
          </w:p>
        </w:tc>
      </w:tr>
      <w:tr w:rsidR="00294100" w:rsidRPr="0014758B" w:rsidTr="0014758B">
        <w:trPr>
          <w:trHeight w:val="255"/>
          <w:jc w:val="center"/>
        </w:trPr>
        <w:tc>
          <w:tcPr>
            <w:tcW w:w="4814" w:type="dxa"/>
            <w:shd w:val="pct5" w:color="000000" w:fill="FFFFFF"/>
            <w:noWrap/>
          </w:tcPr>
          <w:p w:rsidR="00294100" w:rsidRPr="0014758B" w:rsidRDefault="00294100" w:rsidP="004B56FE">
            <w:pPr>
              <w:rPr>
                <w:sz w:val="20"/>
                <w:szCs w:val="20"/>
              </w:rPr>
            </w:pPr>
            <w:r w:rsidRPr="0014758B">
              <w:rPr>
                <w:sz w:val="20"/>
                <w:szCs w:val="20"/>
              </w:rPr>
              <w:t>Education - Primary School</w:t>
            </w:r>
          </w:p>
        </w:tc>
        <w:tc>
          <w:tcPr>
            <w:tcW w:w="1260" w:type="dxa"/>
            <w:shd w:val="pct5" w:color="000000" w:fill="FFFFFF"/>
            <w:noWrap/>
            <w:vAlign w:val="center"/>
          </w:tcPr>
          <w:p w:rsidR="00294100" w:rsidRPr="0014758B" w:rsidRDefault="00C66384" w:rsidP="0014758B">
            <w:pPr>
              <w:jc w:val="center"/>
              <w:rPr>
                <w:sz w:val="20"/>
                <w:szCs w:val="20"/>
              </w:rPr>
            </w:pPr>
            <w:r w:rsidRPr="0014758B">
              <w:rPr>
                <w:sz w:val="20"/>
                <w:szCs w:val="20"/>
              </w:rPr>
              <w:t>15.0</w:t>
            </w:r>
          </w:p>
        </w:tc>
      </w:tr>
      <w:tr w:rsidR="00294100" w:rsidRPr="0014758B" w:rsidTr="0014758B">
        <w:trPr>
          <w:trHeight w:val="255"/>
          <w:jc w:val="center"/>
        </w:trPr>
        <w:tc>
          <w:tcPr>
            <w:tcW w:w="4814" w:type="dxa"/>
            <w:shd w:val="pct20" w:color="000000" w:fill="FFFFFF"/>
            <w:noWrap/>
          </w:tcPr>
          <w:p w:rsidR="00294100" w:rsidRPr="0014758B" w:rsidRDefault="00294100" w:rsidP="004B56FE">
            <w:pPr>
              <w:rPr>
                <w:sz w:val="20"/>
                <w:szCs w:val="20"/>
              </w:rPr>
            </w:pPr>
            <w:r w:rsidRPr="0014758B">
              <w:rPr>
                <w:sz w:val="20"/>
                <w:szCs w:val="20"/>
              </w:rPr>
              <w:t>Education - Secondary School</w:t>
            </w:r>
          </w:p>
        </w:tc>
        <w:tc>
          <w:tcPr>
            <w:tcW w:w="1260" w:type="dxa"/>
            <w:shd w:val="pct20" w:color="000000" w:fill="FFFFFF"/>
            <w:noWrap/>
            <w:vAlign w:val="center"/>
          </w:tcPr>
          <w:p w:rsidR="00294100" w:rsidRPr="0014758B" w:rsidRDefault="00C66384" w:rsidP="0014758B">
            <w:pPr>
              <w:jc w:val="center"/>
              <w:rPr>
                <w:sz w:val="20"/>
                <w:szCs w:val="20"/>
              </w:rPr>
            </w:pPr>
            <w:r w:rsidRPr="0014758B">
              <w:rPr>
                <w:sz w:val="20"/>
                <w:szCs w:val="20"/>
              </w:rPr>
              <w:t>15.0</w:t>
            </w:r>
          </w:p>
        </w:tc>
      </w:tr>
      <w:tr w:rsidR="00294100" w:rsidRPr="0014758B" w:rsidTr="0014758B">
        <w:trPr>
          <w:trHeight w:val="255"/>
          <w:jc w:val="center"/>
        </w:trPr>
        <w:tc>
          <w:tcPr>
            <w:tcW w:w="4814" w:type="dxa"/>
            <w:shd w:val="pct5" w:color="000000" w:fill="FFFFFF"/>
            <w:noWrap/>
          </w:tcPr>
          <w:p w:rsidR="00294100" w:rsidRPr="0014758B" w:rsidRDefault="00294100" w:rsidP="004B56FE">
            <w:pPr>
              <w:rPr>
                <w:sz w:val="20"/>
                <w:szCs w:val="20"/>
              </w:rPr>
            </w:pPr>
            <w:r w:rsidRPr="0014758B">
              <w:rPr>
                <w:sz w:val="20"/>
                <w:szCs w:val="20"/>
              </w:rPr>
              <w:t xml:space="preserve">Education - </w:t>
            </w:r>
            <w:proofErr w:type="spellStart"/>
            <w:r w:rsidRPr="0014758B">
              <w:rPr>
                <w:sz w:val="20"/>
                <w:szCs w:val="20"/>
              </w:rPr>
              <w:t>Relocatable</w:t>
            </w:r>
            <w:proofErr w:type="spellEnd"/>
            <w:r w:rsidRPr="0014758B">
              <w:rPr>
                <w:sz w:val="20"/>
                <w:szCs w:val="20"/>
              </w:rPr>
              <w:t xml:space="preserve"> Classroom</w:t>
            </w:r>
          </w:p>
        </w:tc>
        <w:tc>
          <w:tcPr>
            <w:tcW w:w="1260" w:type="dxa"/>
            <w:shd w:val="pct5" w:color="000000" w:fill="FFFFFF"/>
            <w:noWrap/>
            <w:vAlign w:val="center"/>
          </w:tcPr>
          <w:p w:rsidR="00294100" w:rsidRPr="0014758B" w:rsidRDefault="00C66384" w:rsidP="0014758B">
            <w:pPr>
              <w:jc w:val="center"/>
              <w:rPr>
                <w:sz w:val="20"/>
                <w:szCs w:val="20"/>
              </w:rPr>
            </w:pPr>
            <w:r w:rsidRPr="0014758B">
              <w:rPr>
                <w:sz w:val="20"/>
                <w:szCs w:val="20"/>
              </w:rPr>
              <w:t>15.0</w:t>
            </w:r>
          </w:p>
        </w:tc>
      </w:tr>
      <w:tr w:rsidR="00294100" w:rsidRPr="0014758B" w:rsidTr="0014758B">
        <w:trPr>
          <w:trHeight w:val="255"/>
          <w:jc w:val="center"/>
        </w:trPr>
        <w:tc>
          <w:tcPr>
            <w:tcW w:w="4814" w:type="dxa"/>
            <w:shd w:val="pct20" w:color="000000" w:fill="FFFFFF"/>
            <w:noWrap/>
          </w:tcPr>
          <w:p w:rsidR="00294100" w:rsidRPr="0014758B" w:rsidRDefault="00294100" w:rsidP="004B56FE">
            <w:pPr>
              <w:rPr>
                <w:sz w:val="20"/>
                <w:szCs w:val="20"/>
              </w:rPr>
            </w:pPr>
            <w:r w:rsidRPr="0014758B">
              <w:rPr>
                <w:sz w:val="20"/>
                <w:szCs w:val="20"/>
              </w:rPr>
              <w:t>Education - Community College</w:t>
            </w:r>
          </w:p>
        </w:tc>
        <w:tc>
          <w:tcPr>
            <w:tcW w:w="1260" w:type="dxa"/>
            <w:shd w:val="pct20" w:color="000000" w:fill="FFFFFF"/>
            <w:noWrap/>
            <w:vAlign w:val="center"/>
          </w:tcPr>
          <w:p w:rsidR="00294100" w:rsidRPr="0014758B" w:rsidRDefault="00C66384" w:rsidP="0014758B">
            <w:pPr>
              <w:jc w:val="center"/>
              <w:rPr>
                <w:sz w:val="20"/>
                <w:szCs w:val="20"/>
              </w:rPr>
            </w:pPr>
            <w:r w:rsidRPr="0014758B">
              <w:rPr>
                <w:sz w:val="20"/>
                <w:szCs w:val="20"/>
              </w:rPr>
              <w:t>15.0</w:t>
            </w:r>
          </w:p>
        </w:tc>
      </w:tr>
      <w:tr w:rsidR="00294100" w:rsidRPr="0014758B" w:rsidTr="0014758B">
        <w:trPr>
          <w:trHeight w:val="255"/>
          <w:jc w:val="center"/>
        </w:trPr>
        <w:tc>
          <w:tcPr>
            <w:tcW w:w="4814" w:type="dxa"/>
            <w:shd w:val="pct5" w:color="000000" w:fill="FFFFFF"/>
            <w:noWrap/>
          </w:tcPr>
          <w:p w:rsidR="00294100" w:rsidRPr="0014758B" w:rsidRDefault="00294100" w:rsidP="004B56FE">
            <w:pPr>
              <w:rPr>
                <w:sz w:val="20"/>
                <w:szCs w:val="20"/>
              </w:rPr>
            </w:pPr>
            <w:r w:rsidRPr="0014758B">
              <w:rPr>
                <w:sz w:val="20"/>
                <w:szCs w:val="20"/>
              </w:rPr>
              <w:t>Education - University</w:t>
            </w:r>
          </w:p>
        </w:tc>
        <w:tc>
          <w:tcPr>
            <w:tcW w:w="1260" w:type="dxa"/>
            <w:shd w:val="pct5" w:color="000000" w:fill="FFFFFF"/>
            <w:noWrap/>
            <w:vAlign w:val="center"/>
          </w:tcPr>
          <w:p w:rsidR="00294100" w:rsidRPr="0014758B" w:rsidRDefault="00C66384" w:rsidP="0014758B">
            <w:pPr>
              <w:jc w:val="center"/>
              <w:rPr>
                <w:sz w:val="20"/>
                <w:szCs w:val="20"/>
              </w:rPr>
            </w:pPr>
            <w:r w:rsidRPr="0014758B">
              <w:rPr>
                <w:sz w:val="20"/>
                <w:szCs w:val="20"/>
              </w:rPr>
              <w:t>15.0</w:t>
            </w:r>
          </w:p>
        </w:tc>
      </w:tr>
      <w:tr w:rsidR="00294100" w:rsidRPr="0014758B" w:rsidTr="0014758B">
        <w:trPr>
          <w:trHeight w:val="255"/>
          <w:jc w:val="center"/>
        </w:trPr>
        <w:tc>
          <w:tcPr>
            <w:tcW w:w="4814" w:type="dxa"/>
            <w:shd w:val="pct20" w:color="000000" w:fill="FFFFFF"/>
            <w:noWrap/>
          </w:tcPr>
          <w:p w:rsidR="00294100" w:rsidRPr="0014758B" w:rsidRDefault="00294100" w:rsidP="004B56FE">
            <w:pPr>
              <w:rPr>
                <w:sz w:val="20"/>
                <w:szCs w:val="20"/>
              </w:rPr>
            </w:pPr>
            <w:r w:rsidRPr="0014758B">
              <w:rPr>
                <w:sz w:val="20"/>
                <w:szCs w:val="20"/>
              </w:rPr>
              <w:t>Grocery</w:t>
            </w:r>
          </w:p>
        </w:tc>
        <w:tc>
          <w:tcPr>
            <w:tcW w:w="1260" w:type="dxa"/>
            <w:shd w:val="pct20" w:color="000000" w:fill="FFFFFF"/>
            <w:noWrap/>
            <w:vAlign w:val="center"/>
          </w:tcPr>
          <w:p w:rsidR="00294100" w:rsidRPr="0014758B" w:rsidRDefault="00C66384" w:rsidP="0014758B">
            <w:pPr>
              <w:jc w:val="center"/>
              <w:rPr>
                <w:sz w:val="20"/>
                <w:szCs w:val="20"/>
              </w:rPr>
            </w:pPr>
            <w:r w:rsidRPr="0014758B">
              <w:rPr>
                <w:sz w:val="20"/>
                <w:szCs w:val="20"/>
              </w:rPr>
              <w:t>15.0</w:t>
            </w:r>
          </w:p>
        </w:tc>
      </w:tr>
      <w:tr w:rsidR="00294100" w:rsidRPr="0014758B" w:rsidTr="0014758B">
        <w:trPr>
          <w:trHeight w:val="255"/>
          <w:jc w:val="center"/>
        </w:trPr>
        <w:tc>
          <w:tcPr>
            <w:tcW w:w="4814" w:type="dxa"/>
            <w:shd w:val="pct5" w:color="000000" w:fill="FFFFFF"/>
            <w:noWrap/>
          </w:tcPr>
          <w:p w:rsidR="00294100" w:rsidRPr="0014758B" w:rsidRDefault="00294100" w:rsidP="004B56FE">
            <w:pPr>
              <w:rPr>
                <w:sz w:val="20"/>
                <w:szCs w:val="20"/>
              </w:rPr>
            </w:pPr>
            <w:r w:rsidRPr="0014758B">
              <w:rPr>
                <w:sz w:val="20"/>
                <w:szCs w:val="20"/>
              </w:rPr>
              <w:t>Food Store</w:t>
            </w:r>
          </w:p>
        </w:tc>
        <w:tc>
          <w:tcPr>
            <w:tcW w:w="1260" w:type="dxa"/>
            <w:shd w:val="pct5" w:color="000000" w:fill="FFFFFF"/>
            <w:noWrap/>
            <w:vAlign w:val="center"/>
          </w:tcPr>
          <w:p w:rsidR="00294100" w:rsidRPr="0014758B" w:rsidRDefault="00C66384" w:rsidP="0014758B">
            <w:pPr>
              <w:jc w:val="center"/>
              <w:rPr>
                <w:sz w:val="20"/>
                <w:szCs w:val="20"/>
              </w:rPr>
            </w:pPr>
            <w:r w:rsidRPr="0014758B">
              <w:rPr>
                <w:sz w:val="20"/>
                <w:szCs w:val="20"/>
              </w:rPr>
              <w:t>15.0</w:t>
            </w:r>
          </w:p>
        </w:tc>
      </w:tr>
      <w:tr w:rsidR="00C66384" w:rsidRPr="0014758B" w:rsidTr="0014758B">
        <w:trPr>
          <w:trHeight w:val="255"/>
          <w:jc w:val="center"/>
        </w:trPr>
        <w:tc>
          <w:tcPr>
            <w:tcW w:w="4814" w:type="dxa"/>
            <w:shd w:val="pct20" w:color="000000" w:fill="FFFFFF"/>
            <w:noWrap/>
          </w:tcPr>
          <w:p w:rsidR="00C66384" w:rsidRPr="0014758B" w:rsidRDefault="00C66384" w:rsidP="004B56FE">
            <w:pPr>
              <w:rPr>
                <w:sz w:val="20"/>
                <w:szCs w:val="20"/>
              </w:rPr>
            </w:pPr>
            <w:r w:rsidRPr="0014758B">
              <w:rPr>
                <w:sz w:val="20"/>
                <w:szCs w:val="20"/>
              </w:rPr>
              <w:t>Health/Medical - Hospital</w:t>
            </w:r>
          </w:p>
        </w:tc>
        <w:tc>
          <w:tcPr>
            <w:tcW w:w="1260" w:type="dxa"/>
            <w:shd w:val="pct20" w:color="000000" w:fill="FFFFFF"/>
            <w:noWrap/>
          </w:tcPr>
          <w:p w:rsidR="00C66384" w:rsidRDefault="00C66384" w:rsidP="0014758B">
            <w:pPr>
              <w:jc w:val="center"/>
            </w:pPr>
            <w:r w:rsidRPr="0014758B">
              <w:rPr>
                <w:sz w:val="20"/>
                <w:szCs w:val="20"/>
              </w:rPr>
              <w:t>15.0</w:t>
            </w:r>
          </w:p>
        </w:tc>
      </w:tr>
      <w:tr w:rsidR="00C66384" w:rsidRPr="0014758B" w:rsidTr="0014758B">
        <w:trPr>
          <w:trHeight w:val="255"/>
          <w:jc w:val="center"/>
        </w:trPr>
        <w:tc>
          <w:tcPr>
            <w:tcW w:w="4814" w:type="dxa"/>
            <w:shd w:val="pct5" w:color="000000" w:fill="FFFFFF"/>
            <w:noWrap/>
          </w:tcPr>
          <w:p w:rsidR="00C66384" w:rsidRPr="0014758B" w:rsidRDefault="00C66384" w:rsidP="004B56FE">
            <w:pPr>
              <w:rPr>
                <w:sz w:val="20"/>
                <w:szCs w:val="20"/>
              </w:rPr>
            </w:pPr>
            <w:r w:rsidRPr="0014758B">
              <w:rPr>
                <w:sz w:val="20"/>
                <w:szCs w:val="20"/>
              </w:rPr>
              <w:t>Health/Medical - Nursing Home</w:t>
            </w:r>
          </w:p>
        </w:tc>
        <w:tc>
          <w:tcPr>
            <w:tcW w:w="1260" w:type="dxa"/>
            <w:shd w:val="pct5" w:color="000000" w:fill="FFFFFF"/>
            <w:noWrap/>
          </w:tcPr>
          <w:p w:rsidR="00C66384" w:rsidRDefault="00C66384" w:rsidP="0014758B">
            <w:pPr>
              <w:jc w:val="center"/>
            </w:pPr>
            <w:r w:rsidRPr="0014758B">
              <w:rPr>
                <w:sz w:val="20"/>
                <w:szCs w:val="20"/>
              </w:rPr>
              <w:t>14.9</w:t>
            </w:r>
          </w:p>
        </w:tc>
      </w:tr>
      <w:tr w:rsidR="00C66384" w:rsidRPr="0014758B" w:rsidTr="0014758B">
        <w:trPr>
          <w:trHeight w:val="255"/>
          <w:jc w:val="center"/>
        </w:trPr>
        <w:tc>
          <w:tcPr>
            <w:tcW w:w="4814" w:type="dxa"/>
            <w:shd w:val="pct20" w:color="000000" w:fill="FFFFFF"/>
            <w:noWrap/>
          </w:tcPr>
          <w:p w:rsidR="00C66384" w:rsidRPr="0014758B" w:rsidRDefault="00C66384" w:rsidP="004B56FE">
            <w:pPr>
              <w:rPr>
                <w:sz w:val="20"/>
                <w:szCs w:val="20"/>
              </w:rPr>
            </w:pPr>
            <w:r w:rsidRPr="0014758B">
              <w:rPr>
                <w:sz w:val="20"/>
                <w:szCs w:val="20"/>
              </w:rPr>
              <w:t>Health/Medical - Clinic</w:t>
            </w:r>
          </w:p>
        </w:tc>
        <w:tc>
          <w:tcPr>
            <w:tcW w:w="1260" w:type="dxa"/>
            <w:shd w:val="pct20" w:color="000000" w:fill="FFFFFF"/>
            <w:noWrap/>
          </w:tcPr>
          <w:p w:rsidR="00C66384" w:rsidRDefault="00C66384" w:rsidP="0014758B">
            <w:pPr>
              <w:jc w:val="center"/>
            </w:pPr>
            <w:r w:rsidRPr="0014758B">
              <w:rPr>
                <w:sz w:val="20"/>
                <w:szCs w:val="20"/>
              </w:rPr>
              <w:t>14.9</w:t>
            </w:r>
          </w:p>
        </w:tc>
      </w:tr>
      <w:tr w:rsidR="00C66384" w:rsidRPr="0014758B" w:rsidTr="0014758B">
        <w:trPr>
          <w:trHeight w:val="255"/>
          <w:jc w:val="center"/>
        </w:trPr>
        <w:tc>
          <w:tcPr>
            <w:tcW w:w="4814" w:type="dxa"/>
            <w:shd w:val="pct5" w:color="000000" w:fill="FFFFFF"/>
            <w:noWrap/>
          </w:tcPr>
          <w:p w:rsidR="00C66384" w:rsidRPr="0014758B" w:rsidRDefault="00C66384" w:rsidP="004B56FE">
            <w:pPr>
              <w:rPr>
                <w:sz w:val="20"/>
                <w:szCs w:val="20"/>
              </w:rPr>
            </w:pPr>
            <w:r w:rsidRPr="0014758B">
              <w:rPr>
                <w:sz w:val="20"/>
                <w:szCs w:val="20"/>
              </w:rPr>
              <w:t>Lodging - Hotel</w:t>
            </w:r>
          </w:p>
        </w:tc>
        <w:tc>
          <w:tcPr>
            <w:tcW w:w="1260" w:type="dxa"/>
            <w:shd w:val="pct5" w:color="000000" w:fill="FFFFFF"/>
            <w:noWrap/>
          </w:tcPr>
          <w:p w:rsidR="00C66384" w:rsidRDefault="00C66384" w:rsidP="0014758B">
            <w:pPr>
              <w:jc w:val="center"/>
            </w:pPr>
            <w:r w:rsidRPr="0014758B">
              <w:rPr>
                <w:sz w:val="20"/>
                <w:szCs w:val="20"/>
              </w:rPr>
              <w:t>11.8</w:t>
            </w:r>
          </w:p>
        </w:tc>
      </w:tr>
      <w:tr w:rsidR="00C66384" w:rsidRPr="0014758B" w:rsidTr="0014758B">
        <w:trPr>
          <w:trHeight w:val="255"/>
          <w:jc w:val="center"/>
        </w:trPr>
        <w:tc>
          <w:tcPr>
            <w:tcW w:w="4814" w:type="dxa"/>
            <w:shd w:val="pct20" w:color="000000" w:fill="FFFFFF"/>
            <w:noWrap/>
            <w:vAlign w:val="center"/>
          </w:tcPr>
          <w:p w:rsidR="00C66384" w:rsidRPr="0014758B" w:rsidRDefault="00C66384" w:rsidP="004B56FE">
            <w:pPr>
              <w:rPr>
                <w:sz w:val="20"/>
                <w:szCs w:val="20"/>
              </w:rPr>
            </w:pPr>
            <w:r w:rsidRPr="0014758B">
              <w:rPr>
                <w:sz w:val="20"/>
                <w:szCs w:val="20"/>
              </w:rPr>
              <w:t>Lodging - Guest Rooms</w:t>
            </w:r>
          </w:p>
        </w:tc>
        <w:tc>
          <w:tcPr>
            <w:tcW w:w="1260" w:type="dxa"/>
            <w:shd w:val="pct20" w:color="000000" w:fill="FFFFFF"/>
            <w:noWrap/>
          </w:tcPr>
          <w:p w:rsidR="00C66384" w:rsidRDefault="00C66384" w:rsidP="0014758B">
            <w:pPr>
              <w:jc w:val="center"/>
            </w:pPr>
            <w:r w:rsidRPr="0014758B">
              <w:rPr>
                <w:sz w:val="20"/>
                <w:szCs w:val="20"/>
              </w:rPr>
              <w:t>15.0</w:t>
            </w:r>
          </w:p>
        </w:tc>
      </w:tr>
      <w:tr w:rsidR="00C66384" w:rsidRPr="0014758B" w:rsidTr="0014758B">
        <w:trPr>
          <w:trHeight w:val="255"/>
          <w:jc w:val="center"/>
        </w:trPr>
        <w:tc>
          <w:tcPr>
            <w:tcW w:w="4814" w:type="dxa"/>
            <w:shd w:val="pct5" w:color="000000" w:fill="FFFFFF"/>
            <w:noWrap/>
            <w:vAlign w:val="center"/>
          </w:tcPr>
          <w:p w:rsidR="00C66384" w:rsidRPr="0014758B" w:rsidRDefault="00C66384" w:rsidP="004B56FE">
            <w:pPr>
              <w:rPr>
                <w:sz w:val="20"/>
                <w:szCs w:val="20"/>
              </w:rPr>
            </w:pPr>
            <w:r w:rsidRPr="0014758B">
              <w:rPr>
                <w:sz w:val="20"/>
                <w:szCs w:val="20"/>
              </w:rPr>
              <w:lastRenderedPageBreak/>
              <w:t>Lodging - Motel</w:t>
            </w:r>
          </w:p>
        </w:tc>
        <w:tc>
          <w:tcPr>
            <w:tcW w:w="1260" w:type="dxa"/>
            <w:shd w:val="pct5" w:color="000000" w:fill="FFFFFF"/>
            <w:noWrap/>
          </w:tcPr>
          <w:p w:rsidR="00C66384" w:rsidRDefault="00C66384" w:rsidP="0014758B">
            <w:pPr>
              <w:jc w:val="center"/>
            </w:pPr>
            <w:r w:rsidRPr="0014758B">
              <w:rPr>
                <w:sz w:val="20"/>
                <w:szCs w:val="20"/>
              </w:rPr>
              <w:t>11.4</w:t>
            </w:r>
          </w:p>
        </w:tc>
      </w:tr>
      <w:tr w:rsidR="00C66384" w:rsidRPr="0014758B" w:rsidTr="0014758B">
        <w:trPr>
          <w:trHeight w:val="255"/>
          <w:jc w:val="center"/>
        </w:trPr>
        <w:tc>
          <w:tcPr>
            <w:tcW w:w="4814" w:type="dxa"/>
            <w:shd w:val="pct20" w:color="000000" w:fill="FFFFFF"/>
            <w:noWrap/>
            <w:vAlign w:val="center"/>
          </w:tcPr>
          <w:p w:rsidR="00C66384" w:rsidRPr="0014758B" w:rsidRDefault="00C66384" w:rsidP="004B56FE">
            <w:pPr>
              <w:rPr>
                <w:sz w:val="20"/>
                <w:szCs w:val="20"/>
              </w:rPr>
            </w:pPr>
            <w:r w:rsidRPr="0014758B">
              <w:rPr>
                <w:sz w:val="20"/>
                <w:szCs w:val="20"/>
              </w:rPr>
              <w:t>Manufacturing - Bio/Tech</w:t>
            </w:r>
          </w:p>
        </w:tc>
        <w:tc>
          <w:tcPr>
            <w:tcW w:w="1260" w:type="dxa"/>
            <w:shd w:val="pct20" w:color="000000" w:fill="FFFFFF"/>
            <w:noWrap/>
          </w:tcPr>
          <w:p w:rsidR="00C66384" w:rsidRDefault="00C66384" w:rsidP="0014758B">
            <w:pPr>
              <w:jc w:val="center"/>
            </w:pPr>
            <w:r w:rsidRPr="0014758B">
              <w:rPr>
                <w:sz w:val="20"/>
                <w:szCs w:val="20"/>
              </w:rPr>
              <w:t>10.0</w:t>
            </w:r>
          </w:p>
        </w:tc>
      </w:tr>
      <w:tr w:rsidR="00C66384" w:rsidRPr="0014758B" w:rsidTr="0014758B">
        <w:trPr>
          <w:trHeight w:val="255"/>
          <w:jc w:val="center"/>
        </w:trPr>
        <w:tc>
          <w:tcPr>
            <w:tcW w:w="4814" w:type="dxa"/>
            <w:shd w:val="pct5" w:color="000000" w:fill="FFFFFF"/>
            <w:noWrap/>
            <w:vAlign w:val="center"/>
          </w:tcPr>
          <w:p w:rsidR="00C66384" w:rsidRPr="0014758B" w:rsidRDefault="00C66384" w:rsidP="004B56FE">
            <w:pPr>
              <w:rPr>
                <w:sz w:val="20"/>
                <w:szCs w:val="20"/>
              </w:rPr>
            </w:pPr>
            <w:r w:rsidRPr="0014758B">
              <w:rPr>
                <w:sz w:val="20"/>
                <w:szCs w:val="20"/>
              </w:rPr>
              <w:t>Manufacturing - Light Industrial</w:t>
            </w:r>
          </w:p>
        </w:tc>
        <w:tc>
          <w:tcPr>
            <w:tcW w:w="1260" w:type="dxa"/>
            <w:shd w:val="pct5" w:color="000000" w:fill="FFFFFF"/>
            <w:noWrap/>
          </w:tcPr>
          <w:p w:rsidR="00C66384" w:rsidRDefault="00C66384" w:rsidP="0014758B">
            <w:pPr>
              <w:jc w:val="center"/>
            </w:pPr>
            <w:r w:rsidRPr="0014758B">
              <w:rPr>
                <w:sz w:val="20"/>
                <w:szCs w:val="20"/>
              </w:rPr>
              <w:t>15.0</w:t>
            </w:r>
          </w:p>
        </w:tc>
      </w:tr>
      <w:tr w:rsidR="00C66384" w:rsidRPr="0014758B" w:rsidTr="0014758B">
        <w:trPr>
          <w:trHeight w:val="255"/>
          <w:jc w:val="center"/>
        </w:trPr>
        <w:tc>
          <w:tcPr>
            <w:tcW w:w="4814" w:type="dxa"/>
            <w:shd w:val="pct20" w:color="000000" w:fill="FFFFFF"/>
            <w:noWrap/>
            <w:vAlign w:val="center"/>
          </w:tcPr>
          <w:p w:rsidR="00C66384" w:rsidRPr="0014758B" w:rsidRDefault="00C66384" w:rsidP="004B56FE">
            <w:pPr>
              <w:rPr>
                <w:sz w:val="20"/>
                <w:szCs w:val="20"/>
              </w:rPr>
            </w:pPr>
            <w:r w:rsidRPr="0014758B">
              <w:rPr>
                <w:sz w:val="20"/>
                <w:szCs w:val="20"/>
              </w:rPr>
              <w:t>Industrial</w:t>
            </w:r>
          </w:p>
        </w:tc>
        <w:tc>
          <w:tcPr>
            <w:tcW w:w="1260" w:type="dxa"/>
            <w:shd w:val="pct20" w:color="000000" w:fill="FFFFFF"/>
            <w:noWrap/>
          </w:tcPr>
          <w:p w:rsidR="00C66384" w:rsidRDefault="00C66384" w:rsidP="0014758B">
            <w:pPr>
              <w:jc w:val="center"/>
            </w:pPr>
            <w:r w:rsidRPr="0014758B">
              <w:rPr>
                <w:sz w:val="20"/>
                <w:szCs w:val="20"/>
              </w:rPr>
              <w:t>15.0</w:t>
            </w:r>
          </w:p>
        </w:tc>
      </w:tr>
      <w:tr w:rsidR="00C66384" w:rsidRPr="0014758B" w:rsidTr="0014758B">
        <w:trPr>
          <w:trHeight w:val="255"/>
          <w:jc w:val="center"/>
        </w:trPr>
        <w:tc>
          <w:tcPr>
            <w:tcW w:w="4814" w:type="dxa"/>
            <w:shd w:val="pct5" w:color="000000" w:fill="FFFFFF"/>
            <w:noWrap/>
            <w:vAlign w:val="center"/>
          </w:tcPr>
          <w:p w:rsidR="00C66384" w:rsidRPr="0014758B" w:rsidRDefault="00C66384" w:rsidP="004B56FE">
            <w:pPr>
              <w:rPr>
                <w:sz w:val="20"/>
                <w:szCs w:val="20"/>
              </w:rPr>
            </w:pPr>
            <w:r w:rsidRPr="0014758B">
              <w:rPr>
                <w:sz w:val="20"/>
                <w:szCs w:val="20"/>
              </w:rPr>
              <w:t>Misc - Commercial</w:t>
            </w:r>
          </w:p>
        </w:tc>
        <w:tc>
          <w:tcPr>
            <w:tcW w:w="1260" w:type="dxa"/>
            <w:shd w:val="pct5" w:color="000000" w:fill="FFFFFF"/>
            <w:noWrap/>
          </w:tcPr>
          <w:p w:rsidR="00C66384" w:rsidRDefault="00C66384" w:rsidP="0014758B">
            <w:pPr>
              <w:jc w:val="center"/>
            </w:pPr>
            <w:r w:rsidRPr="0014758B">
              <w:rPr>
                <w:sz w:val="20"/>
                <w:szCs w:val="20"/>
              </w:rPr>
              <w:t>15.0</w:t>
            </w:r>
          </w:p>
        </w:tc>
      </w:tr>
      <w:tr w:rsidR="00C66384" w:rsidRPr="0014758B" w:rsidTr="0014758B">
        <w:trPr>
          <w:trHeight w:val="255"/>
          <w:jc w:val="center"/>
        </w:trPr>
        <w:tc>
          <w:tcPr>
            <w:tcW w:w="4814" w:type="dxa"/>
            <w:shd w:val="pct20" w:color="000000" w:fill="FFFFFF"/>
            <w:noWrap/>
            <w:vAlign w:val="center"/>
          </w:tcPr>
          <w:p w:rsidR="00C66384" w:rsidRPr="0014758B" w:rsidRDefault="00C66384" w:rsidP="004B56FE">
            <w:pPr>
              <w:rPr>
                <w:sz w:val="20"/>
                <w:szCs w:val="20"/>
              </w:rPr>
            </w:pPr>
            <w:r w:rsidRPr="0014758B">
              <w:rPr>
                <w:sz w:val="20"/>
                <w:szCs w:val="20"/>
              </w:rPr>
              <w:t>Office - Large</w:t>
            </w:r>
          </w:p>
        </w:tc>
        <w:tc>
          <w:tcPr>
            <w:tcW w:w="1260" w:type="dxa"/>
            <w:shd w:val="pct20" w:color="000000" w:fill="FFFFFF"/>
            <w:noWrap/>
          </w:tcPr>
          <w:p w:rsidR="00C66384" w:rsidRDefault="00C66384" w:rsidP="0014758B">
            <w:pPr>
              <w:jc w:val="center"/>
            </w:pPr>
            <w:r w:rsidRPr="0014758B">
              <w:rPr>
                <w:sz w:val="20"/>
                <w:szCs w:val="20"/>
              </w:rPr>
              <w:t>15.0</w:t>
            </w:r>
          </w:p>
        </w:tc>
      </w:tr>
      <w:tr w:rsidR="00C66384" w:rsidRPr="0014758B" w:rsidTr="0014758B">
        <w:trPr>
          <w:trHeight w:val="255"/>
          <w:jc w:val="center"/>
        </w:trPr>
        <w:tc>
          <w:tcPr>
            <w:tcW w:w="4814" w:type="dxa"/>
            <w:shd w:val="pct5" w:color="000000" w:fill="FFFFFF"/>
            <w:noWrap/>
            <w:vAlign w:val="center"/>
          </w:tcPr>
          <w:p w:rsidR="00C66384" w:rsidRPr="0014758B" w:rsidRDefault="00C66384" w:rsidP="004B56FE">
            <w:pPr>
              <w:rPr>
                <w:sz w:val="20"/>
                <w:szCs w:val="20"/>
              </w:rPr>
            </w:pPr>
            <w:r w:rsidRPr="0014758B">
              <w:rPr>
                <w:sz w:val="20"/>
                <w:szCs w:val="20"/>
              </w:rPr>
              <w:t>Office - Small</w:t>
            </w:r>
          </w:p>
        </w:tc>
        <w:tc>
          <w:tcPr>
            <w:tcW w:w="1260" w:type="dxa"/>
            <w:shd w:val="pct5" w:color="000000" w:fill="FFFFFF"/>
            <w:noWrap/>
          </w:tcPr>
          <w:p w:rsidR="00C66384" w:rsidRDefault="00C66384" w:rsidP="0014758B">
            <w:pPr>
              <w:jc w:val="center"/>
            </w:pPr>
            <w:r w:rsidRPr="0014758B">
              <w:rPr>
                <w:sz w:val="20"/>
                <w:szCs w:val="20"/>
              </w:rPr>
              <w:t>15.0</w:t>
            </w:r>
          </w:p>
        </w:tc>
      </w:tr>
      <w:tr w:rsidR="00C66384" w:rsidRPr="0014758B" w:rsidTr="0014758B">
        <w:trPr>
          <w:trHeight w:val="255"/>
          <w:jc w:val="center"/>
        </w:trPr>
        <w:tc>
          <w:tcPr>
            <w:tcW w:w="4814" w:type="dxa"/>
            <w:shd w:val="pct20" w:color="000000" w:fill="FFFFFF"/>
            <w:noWrap/>
            <w:vAlign w:val="center"/>
          </w:tcPr>
          <w:p w:rsidR="00C66384" w:rsidRPr="0014758B" w:rsidRDefault="00C66384" w:rsidP="004B56FE">
            <w:pPr>
              <w:rPr>
                <w:sz w:val="20"/>
                <w:szCs w:val="20"/>
              </w:rPr>
            </w:pPr>
            <w:r w:rsidRPr="0014758B">
              <w:rPr>
                <w:sz w:val="20"/>
                <w:szCs w:val="20"/>
              </w:rPr>
              <w:t>Restaurant - Fast-Food</w:t>
            </w:r>
          </w:p>
        </w:tc>
        <w:tc>
          <w:tcPr>
            <w:tcW w:w="1260" w:type="dxa"/>
            <w:shd w:val="pct20" w:color="000000" w:fill="FFFFFF"/>
            <w:noWrap/>
          </w:tcPr>
          <w:p w:rsidR="00C66384" w:rsidRDefault="00C66384" w:rsidP="0014758B">
            <w:pPr>
              <w:jc w:val="center"/>
            </w:pPr>
            <w:r w:rsidRPr="0014758B">
              <w:rPr>
                <w:sz w:val="20"/>
                <w:szCs w:val="20"/>
              </w:rPr>
              <w:t>14.4</w:t>
            </w:r>
          </w:p>
        </w:tc>
      </w:tr>
      <w:tr w:rsidR="00C66384" w:rsidRPr="0014758B" w:rsidTr="0014758B">
        <w:trPr>
          <w:trHeight w:val="255"/>
          <w:jc w:val="center"/>
        </w:trPr>
        <w:tc>
          <w:tcPr>
            <w:tcW w:w="4814" w:type="dxa"/>
            <w:shd w:val="pct5" w:color="000000" w:fill="FFFFFF"/>
            <w:noWrap/>
            <w:vAlign w:val="center"/>
          </w:tcPr>
          <w:p w:rsidR="00C66384" w:rsidRPr="0014758B" w:rsidRDefault="00C66384" w:rsidP="004B56FE">
            <w:pPr>
              <w:rPr>
                <w:sz w:val="20"/>
                <w:szCs w:val="20"/>
              </w:rPr>
            </w:pPr>
            <w:r w:rsidRPr="0014758B">
              <w:rPr>
                <w:sz w:val="20"/>
                <w:szCs w:val="20"/>
              </w:rPr>
              <w:t>Restaurant - Sit-Down</w:t>
            </w:r>
          </w:p>
        </w:tc>
        <w:tc>
          <w:tcPr>
            <w:tcW w:w="1260" w:type="dxa"/>
            <w:shd w:val="pct5" w:color="000000" w:fill="FFFFFF"/>
            <w:noWrap/>
          </w:tcPr>
          <w:p w:rsidR="00C66384" w:rsidRDefault="00C66384" w:rsidP="0014758B">
            <w:pPr>
              <w:jc w:val="center"/>
            </w:pPr>
            <w:r w:rsidRPr="0014758B">
              <w:rPr>
                <w:sz w:val="20"/>
                <w:szCs w:val="20"/>
              </w:rPr>
              <w:t>14.5</w:t>
            </w:r>
          </w:p>
        </w:tc>
      </w:tr>
      <w:tr w:rsidR="00C66384" w:rsidRPr="0014758B" w:rsidTr="0014758B">
        <w:trPr>
          <w:trHeight w:val="255"/>
          <w:jc w:val="center"/>
        </w:trPr>
        <w:tc>
          <w:tcPr>
            <w:tcW w:w="4814" w:type="dxa"/>
            <w:shd w:val="pct20" w:color="000000" w:fill="FFFFFF"/>
            <w:noWrap/>
            <w:vAlign w:val="center"/>
          </w:tcPr>
          <w:p w:rsidR="00C66384" w:rsidRPr="0014758B" w:rsidRDefault="00C66384" w:rsidP="004B56FE">
            <w:pPr>
              <w:rPr>
                <w:sz w:val="20"/>
                <w:szCs w:val="20"/>
              </w:rPr>
            </w:pPr>
            <w:r w:rsidRPr="0014758B">
              <w:rPr>
                <w:sz w:val="20"/>
                <w:szCs w:val="20"/>
              </w:rPr>
              <w:t>Retail - Multistory Large</w:t>
            </w:r>
          </w:p>
        </w:tc>
        <w:tc>
          <w:tcPr>
            <w:tcW w:w="1260" w:type="dxa"/>
            <w:shd w:val="pct20" w:color="000000" w:fill="FFFFFF"/>
            <w:noWrap/>
          </w:tcPr>
          <w:p w:rsidR="00C66384" w:rsidRDefault="00C66384" w:rsidP="0014758B">
            <w:pPr>
              <w:jc w:val="center"/>
            </w:pPr>
            <w:r w:rsidRPr="0014758B">
              <w:rPr>
                <w:sz w:val="20"/>
                <w:szCs w:val="20"/>
              </w:rPr>
              <w:t>15.0</w:t>
            </w:r>
          </w:p>
        </w:tc>
      </w:tr>
      <w:tr w:rsidR="00C66384" w:rsidRPr="0014758B" w:rsidTr="0014758B">
        <w:trPr>
          <w:trHeight w:val="255"/>
          <w:jc w:val="center"/>
        </w:trPr>
        <w:tc>
          <w:tcPr>
            <w:tcW w:w="4814" w:type="dxa"/>
            <w:shd w:val="pct5" w:color="000000" w:fill="FFFFFF"/>
            <w:noWrap/>
            <w:vAlign w:val="center"/>
          </w:tcPr>
          <w:p w:rsidR="00C66384" w:rsidRPr="0014758B" w:rsidRDefault="00C66384" w:rsidP="004B56FE">
            <w:pPr>
              <w:rPr>
                <w:sz w:val="20"/>
                <w:szCs w:val="20"/>
              </w:rPr>
            </w:pPr>
            <w:r w:rsidRPr="0014758B">
              <w:rPr>
                <w:sz w:val="20"/>
                <w:szCs w:val="20"/>
              </w:rPr>
              <w:t>Retail - Single-Story Large</w:t>
            </w:r>
          </w:p>
        </w:tc>
        <w:tc>
          <w:tcPr>
            <w:tcW w:w="1260" w:type="dxa"/>
            <w:shd w:val="pct5" w:color="000000" w:fill="FFFFFF"/>
            <w:noWrap/>
          </w:tcPr>
          <w:p w:rsidR="00C66384" w:rsidRDefault="00C66384" w:rsidP="0014758B">
            <w:pPr>
              <w:jc w:val="center"/>
            </w:pPr>
            <w:r w:rsidRPr="0014758B">
              <w:rPr>
                <w:sz w:val="20"/>
                <w:szCs w:val="20"/>
              </w:rPr>
              <w:t>15.0</w:t>
            </w:r>
          </w:p>
        </w:tc>
      </w:tr>
      <w:tr w:rsidR="00C66384" w:rsidRPr="0014758B" w:rsidTr="0014758B">
        <w:trPr>
          <w:trHeight w:val="255"/>
          <w:jc w:val="center"/>
        </w:trPr>
        <w:tc>
          <w:tcPr>
            <w:tcW w:w="4814" w:type="dxa"/>
            <w:shd w:val="pct20" w:color="000000" w:fill="FFFFFF"/>
            <w:noWrap/>
            <w:vAlign w:val="center"/>
          </w:tcPr>
          <w:p w:rsidR="00C66384" w:rsidRPr="0014758B" w:rsidRDefault="00C66384" w:rsidP="004B56FE">
            <w:pPr>
              <w:rPr>
                <w:sz w:val="20"/>
                <w:szCs w:val="20"/>
              </w:rPr>
            </w:pPr>
            <w:r w:rsidRPr="0014758B">
              <w:rPr>
                <w:sz w:val="20"/>
                <w:szCs w:val="20"/>
              </w:rPr>
              <w:t>Retail - Small</w:t>
            </w:r>
          </w:p>
        </w:tc>
        <w:tc>
          <w:tcPr>
            <w:tcW w:w="1260" w:type="dxa"/>
            <w:shd w:val="pct20" w:color="000000" w:fill="FFFFFF"/>
            <w:noWrap/>
          </w:tcPr>
          <w:p w:rsidR="00C66384" w:rsidRDefault="00C66384" w:rsidP="0014758B">
            <w:pPr>
              <w:jc w:val="center"/>
            </w:pPr>
            <w:r w:rsidRPr="0014758B">
              <w:rPr>
                <w:sz w:val="20"/>
                <w:szCs w:val="20"/>
              </w:rPr>
              <w:t>15.0</w:t>
            </w:r>
          </w:p>
        </w:tc>
      </w:tr>
      <w:tr w:rsidR="00C66384" w:rsidRPr="0014758B" w:rsidTr="0014758B">
        <w:trPr>
          <w:trHeight w:val="255"/>
          <w:jc w:val="center"/>
        </w:trPr>
        <w:tc>
          <w:tcPr>
            <w:tcW w:w="4814" w:type="dxa"/>
            <w:shd w:val="pct5" w:color="000000" w:fill="FFFFFF"/>
            <w:noWrap/>
            <w:vAlign w:val="center"/>
          </w:tcPr>
          <w:p w:rsidR="00C66384" w:rsidRPr="0014758B" w:rsidRDefault="00C66384" w:rsidP="004B56FE">
            <w:pPr>
              <w:rPr>
                <w:sz w:val="20"/>
                <w:szCs w:val="20"/>
              </w:rPr>
            </w:pPr>
            <w:r w:rsidRPr="0014758B">
              <w:rPr>
                <w:sz w:val="20"/>
                <w:szCs w:val="20"/>
              </w:rPr>
              <w:t>Storage - Conditioned</w:t>
            </w:r>
          </w:p>
        </w:tc>
        <w:tc>
          <w:tcPr>
            <w:tcW w:w="1260" w:type="dxa"/>
            <w:shd w:val="pct5" w:color="000000" w:fill="FFFFFF"/>
            <w:noWrap/>
          </w:tcPr>
          <w:p w:rsidR="00C66384" w:rsidRDefault="00C66384" w:rsidP="0014758B">
            <w:pPr>
              <w:jc w:val="center"/>
            </w:pPr>
            <w:r w:rsidRPr="0014758B">
              <w:rPr>
                <w:sz w:val="20"/>
                <w:szCs w:val="20"/>
              </w:rPr>
              <w:t>15.0</w:t>
            </w:r>
          </w:p>
        </w:tc>
      </w:tr>
      <w:tr w:rsidR="00C66384" w:rsidRPr="0014758B" w:rsidTr="0014758B">
        <w:trPr>
          <w:trHeight w:val="255"/>
          <w:jc w:val="center"/>
        </w:trPr>
        <w:tc>
          <w:tcPr>
            <w:tcW w:w="4814" w:type="dxa"/>
            <w:shd w:val="pct20" w:color="000000" w:fill="FFFFFF"/>
            <w:noWrap/>
            <w:vAlign w:val="center"/>
          </w:tcPr>
          <w:p w:rsidR="00C66384" w:rsidRPr="0014758B" w:rsidRDefault="00C66384" w:rsidP="004B56FE">
            <w:pPr>
              <w:rPr>
                <w:sz w:val="20"/>
                <w:szCs w:val="20"/>
              </w:rPr>
            </w:pPr>
            <w:r w:rsidRPr="0014758B">
              <w:rPr>
                <w:sz w:val="20"/>
                <w:szCs w:val="20"/>
              </w:rPr>
              <w:t>Storage - Unconditioned</w:t>
            </w:r>
          </w:p>
        </w:tc>
        <w:tc>
          <w:tcPr>
            <w:tcW w:w="1260" w:type="dxa"/>
            <w:shd w:val="pct20" w:color="000000" w:fill="FFFFFF"/>
            <w:noWrap/>
          </w:tcPr>
          <w:p w:rsidR="00C66384" w:rsidRDefault="00C66384" w:rsidP="0014758B">
            <w:pPr>
              <w:jc w:val="center"/>
            </w:pPr>
            <w:r w:rsidRPr="0014758B">
              <w:rPr>
                <w:sz w:val="20"/>
                <w:szCs w:val="20"/>
              </w:rPr>
              <w:t>15.0</w:t>
            </w:r>
          </w:p>
        </w:tc>
      </w:tr>
      <w:tr w:rsidR="00C66384" w:rsidRPr="0014758B" w:rsidTr="0014758B">
        <w:trPr>
          <w:trHeight w:val="255"/>
          <w:jc w:val="center"/>
        </w:trPr>
        <w:tc>
          <w:tcPr>
            <w:tcW w:w="4814" w:type="dxa"/>
            <w:shd w:val="pct5" w:color="000000" w:fill="FFFFFF"/>
            <w:noWrap/>
            <w:vAlign w:val="center"/>
          </w:tcPr>
          <w:p w:rsidR="00C66384" w:rsidRPr="0014758B" w:rsidRDefault="00C66384" w:rsidP="004B56FE">
            <w:pPr>
              <w:rPr>
                <w:sz w:val="20"/>
                <w:szCs w:val="20"/>
              </w:rPr>
            </w:pPr>
            <w:r w:rsidRPr="0014758B">
              <w:rPr>
                <w:sz w:val="20"/>
                <w:szCs w:val="20"/>
              </w:rPr>
              <w:t>Transportation - Communication - Utilities</w:t>
            </w:r>
          </w:p>
        </w:tc>
        <w:tc>
          <w:tcPr>
            <w:tcW w:w="1260" w:type="dxa"/>
            <w:shd w:val="pct5" w:color="000000" w:fill="FFFFFF"/>
            <w:noWrap/>
          </w:tcPr>
          <w:p w:rsidR="00C66384" w:rsidRDefault="00C66384" w:rsidP="0014758B">
            <w:pPr>
              <w:jc w:val="center"/>
            </w:pPr>
            <w:r w:rsidRPr="0014758B">
              <w:rPr>
                <w:sz w:val="20"/>
                <w:szCs w:val="20"/>
              </w:rPr>
              <w:t>15.0</w:t>
            </w:r>
          </w:p>
        </w:tc>
      </w:tr>
      <w:tr w:rsidR="00A06722" w:rsidRPr="0014758B" w:rsidTr="0014758B">
        <w:trPr>
          <w:trHeight w:val="255"/>
          <w:jc w:val="center"/>
        </w:trPr>
        <w:tc>
          <w:tcPr>
            <w:tcW w:w="4814" w:type="dxa"/>
            <w:shd w:val="pct20" w:color="000000" w:fill="FFFFFF"/>
            <w:noWrap/>
            <w:vAlign w:val="center"/>
          </w:tcPr>
          <w:p w:rsidR="00A06722" w:rsidRPr="0014758B" w:rsidRDefault="00A06722" w:rsidP="004B56FE">
            <w:pPr>
              <w:rPr>
                <w:sz w:val="20"/>
                <w:szCs w:val="20"/>
              </w:rPr>
            </w:pPr>
            <w:r w:rsidRPr="0014758B">
              <w:rPr>
                <w:sz w:val="20"/>
                <w:szCs w:val="20"/>
              </w:rPr>
              <w:t>Warehouse - Refrigerated</w:t>
            </w:r>
          </w:p>
        </w:tc>
        <w:tc>
          <w:tcPr>
            <w:tcW w:w="1260" w:type="dxa"/>
            <w:shd w:val="pct20" w:color="000000" w:fill="FFFFFF"/>
            <w:noWrap/>
          </w:tcPr>
          <w:p w:rsidR="00A06722" w:rsidRPr="0014758B" w:rsidRDefault="00A06722" w:rsidP="0014758B">
            <w:pPr>
              <w:jc w:val="center"/>
              <w:rPr>
                <w:sz w:val="20"/>
                <w:szCs w:val="20"/>
              </w:rPr>
            </w:pPr>
            <w:r w:rsidRPr="0014758B">
              <w:rPr>
                <w:sz w:val="20"/>
                <w:szCs w:val="20"/>
              </w:rPr>
              <w:t>14.5</w:t>
            </w:r>
          </w:p>
        </w:tc>
      </w:tr>
    </w:tbl>
    <w:p w:rsidR="008B32AF" w:rsidRDefault="008B32AF" w:rsidP="002C7D31">
      <w:pPr>
        <w:pStyle w:val="Heading2"/>
        <w:keepNext w:val="0"/>
        <w:rPr>
          <w:rFonts w:ascii="Times New Roman" w:hAnsi="Times New Roman" w:cs="Times New Roman"/>
          <w:b w:val="0"/>
          <w:smallCaps w:val="0"/>
          <w:sz w:val="24"/>
          <w:szCs w:val="24"/>
        </w:rPr>
      </w:pPr>
      <w:r w:rsidRPr="008B32AF">
        <w:rPr>
          <w:rFonts w:ascii="Times New Roman" w:hAnsi="Times New Roman" w:cs="Times New Roman"/>
          <w:b w:val="0"/>
          <w:smallCaps w:val="0"/>
          <w:sz w:val="24"/>
          <w:szCs w:val="24"/>
        </w:rPr>
        <w:t>S</w:t>
      </w:r>
      <w:r w:rsidR="00D204B2">
        <w:rPr>
          <w:rFonts w:ascii="Times New Roman" w:hAnsi="Times New Roman" w:cs="Times New Roman"/>
          <w:b w:val="0"/>
          <w:smallCaps w:val="0"/>
          <w:sz w:val="24"/>
          <w:szCs w:val="24"/>
        </w:rPr>
        <w:t>ince</w:t>
      </w:r>
      <w:r w:rsidRPr="008B32AF">
        <w:rPr>
          <w:rFonts w:ascii="Times New Roman" w:hAnsi="Times New Roman" w:cs="Times New Roman"/>
          <w:b w:val="0"/>
          <w:smallCaps w:val="0"/>
          <w:sz w:val="24"/>
          <w:szCs w:val="24"/>
        </w:rPr>
        <w:t xml:space="preserve"> 4’ T8 </w:t>
      </w:r>
      <w:r w:rsidR="00D204B2">
        <w:rPr>
          <w:rFonts w:ascii="Times New Roman" w:hAnsi="Times New Roman" w:cs="Times New Roman"/>
          <w:b w:val="0"/>
          <w:smallCaps w:val="0"/>
          <w:sz w:val="24"/>
          <w:szCs w:val="24"/>
        </w:rPr>
        <w:t xml:space="preserve">lamps become code baseline in </w:t>
      </w:r>
      <w:r w:rsidRPr="008B32AF">
        <w:rPr>
          <w:rFonts w:ascii="Times New Roman" w:hAnsi="Times New Roman" w:cs="Times New Roman"/>
          <w:b w:val="0"/>
          <w:smallCaps w:val="0"/>
          <w:sz w:val="24"/>
          <w:szCs w:val="24"/>
        </w:rPr>
        <w:t xml:space="preserve">2013, Dual </w:t>
      </w:r>
      <w:r w:rsidR="00B31197">
        <w:rPr>
          <w:rFonts w:ascii="Times New Roman" w:hAnsi="Times New Roman" w:cs="Times New Roman"/>
          <w:b w:val="0"/>
          <w:smallCaps w:val="0"/>
          <w:sz w:val="24"/>
          <w:szCs w:val="24"/>
        </w:rPr>
        <w:t>B</w:t>
      </w:r>
      <w:r w:rsidRPr="008B32AF">
        <w:rPr>
          <w:rFonts w:ascii="Times New Roman" w:hAnsi="Times New Roman" w:cs="Times New Roman"/>
          <w:b w:val="0"/>
          <w:smallCaps w:val="0"/>
          <w:sz w:val="24"/>
          <w:szCs w:val="24"/>
        </w:rPr>
        <w:t>aseline is required for 4’ lamps and ballasts. The RUL</w:t>
      </w:r>
      <w:r>
        <w:rPr>
          <w:rFonts w:ascii="Times New Roman" w:hAnsi="Times New Roman" w:cs="Times New Roman"/>
          <w:b w:val="0"/>
          <w:smallCaps w:val="0"/>
          <w:sz w:val="24"/>
          <w:szCs w:val="24"/>
        </w:rPr>
        <w:t xml:space="preserve"> of these lamps is based upon 1/3 the life of the </w:t>
      </w:r>
      <w:r w:rsidR="00D204B2">
        <w:rPr>
          <w:rFonts w:ascii="Times New Roman" w:hAnsi="Times New Roman" w:cs="Times New Roman"/>
          <w:b w:val="0"/>
          <w:smallCaps w:val="0"/>
          <w:sz w:val="24"/>
          <w:szCs w:val="24"/>
        </w:rPr>
        <w:t xml:space="preserve">existing </w:t>
      </w:r>
      <w:r>
        <w:rPr>
          <w:rFonts w:ascii="Times New Roman" w:hAnsi="Times New Roman" w:cs="Times New Roman"/>
          <w:b w:val="0"/>
          <w:smallCaps w:val="0"/>
          <w:sz w:val="24"/>
          <w:szCs w:val="24"/>
        </w:rPr>
        <w:t xml:space="preserve">T12 lamp to be replaced.  </w:t>
      </w:r>
      <w:r w:rsidR="00B9765A">
        <w:rPr>
          <w:rFonts w:ascii="Times New Roman" w:hAnsi="Times New Roman" w:cs="Times New Roman"/>
          <w:b w:val="0"/>
          <w:smallCaps w:val="0"/>
          <w:sz w:val="24"/>
          <w:szCs w:val="24"/>
        </w:rPr>
        <w:t>The RUL</w:t>
      </w:r>
      <w:r w:rsidR="00D204B2">
        <w:rPr>
          <w:rFonts w:ascii="Times New Roman" w:hAnsi="Times New Roman" w:cs="Times New Roman"/>
          <w:b w:val="0"/>
          <w:smallCaps w:val="0"/>
          <w:sz w:val="24"/>
          <w:szCs w:val="24"/>
        </w:rPr>
        <w:t>, in years is calculated as (</w:t>
      </w:r>
      <w:r w:rsidR="00B31197">
        <w:rPr>
          <w:rFonts w:ascii="Times New Roman" w:hAnsi="Times New Roman" w:cs="Times New Roman"/>
          <w:b w:val="0"/>
          <w:smallCaps w:val="0"/>
          <w:sz w:val="24"/>
          <w:szCs w:val="24"/>
        </w:rPr>
        <w:t>18000 hour lamp life/3/Target Sector Annual Burn H</w:t>
      </w:r>
      <w:r w:rsidR="00B9765A">
        <w:rPr>
          <w:rFonts w:ascii="Times New Roman" w:hAnsi="Times New Roman" w:cs="Times New Roman"/>
          <w:b w:val="0"/>
          <w:smallCaps w:val="0"/>
          <w:sz w:val="24"/>
          <w:szCs w:val="24"/>
        </w:rPr>
        <w:t xml:space="preserve">ours). </w:t>
      </w:r>
      <w:r w:rsidR="00B31197">
        <w:rPr>
          <w:rFonts w:ascii="Times New Roman" w:hAnsi="Times New Roman" w:cs="Times New Roman"/>
          <w:b w:val="0"/>
          <w:smallCaps w:val="0"/>
          <w:sz w:val="24"/>
          <w:szCs w:val="24"/>
        </w:rPr>
        <w:t xml:space="preserve"> </w:t>
      </w:r>
      <w:r>
        <w:rPr>
          <w:rFonts w:ascii="Times New Roman" w:hAnsi="Times New Roman" w:cs="Times New Roman"/>
          <w:b w:val="0"/>
          <w:smallCaps w:val="0"/>
          <w:sz w:val="24"/>
          <w:szCs w:val="24"/>
        </w:rPr>
        <w:t>RUL and EUL-RUL are listed in the Table 3A, below</w:t>
      </w:r>
      <w:r w:rsidR="00D204B2">
        <w:rPr>
          <w:rFonts w:ascii="Times New Roman" w:hAnsi="Times New Roman" w:cs="Times New Roman"/>
          <w:b w:val="0"/>
          <w:smallCaps w:val="0"/>
          <w:sz w:val="24"/>
          <w:szCs w:val="24"/>
        </w:rPr>
        <w:t xml:space="preserve"> for 4’ T8 Reduced wattage lamp installations</w:t>
      </w:r>
    </w:p>
    <w:p w:rsidR="00B31197" w:rsidRPr="00B31197" w:rsidRDefault="00367A68" w:rsidP="00367A68">
      <w:pPr>
        <w:pStyle w:val="Caption"/>
        <w:jc w:val="center"/>
        <w:rPr>
          <w:sz w:val="24"/>
          <w:szCs w:val="24"/>
        </w:rPr>
      </w:pPr>
      <w:r w:rsidRPr="00B31197">
        <w:rPr>
          <w:sz w:val="24"/>
          <w:szCs w:val="24"/>
        </w:rPr>
        <w:t>Table 3</w:t>
      </w:r>
    </w:p>
    <w:p w:rsidR="00367A68" w:rsidRPr="00B31197" w:rsidRDefault="00367A68" w:rsidP="00367A68">
      <w:pPr>
        <w:pStyle w:val="Caption"/>
        <w:jc w:val="center"/>
        <w:rPr>
          <w:sz w:val="24"/>
          <w:szCs w:val="24"/>
        </w:rPr>
      </w:pPr>
      <w:r w:rsidRPr="00B31197">
        <w:rPr>
          <w:sz w:val="24"/>
          <w:szCs w:val="24"/>
        </w:rPr>
        <w:t>Measure Case EUL-RUL and RUL for 4’ lamps and ballasts</w:t>
      </w:r>
    </w:p>
    <w:tbl>
      <w:tblPr>
        <w:tblW w:w="7334" w:type="dxa"/>
        <w:jc w:val="center"/>
        <w:tblBorders>
          <w:insideH w:val="single" w:sz="18" w:space="0" w:color="FFFFFF"/>
          <w:insideV w:val="single" w:sz="18" w:space="0" w:color="FFFFFF"/>
        </w:tblBorders>
        <w:tblLook w:val="01E0"/>
      </w:tblPr>
      <w:tblGrid>
        <w:gridCol w:w="4814"/>
        <w:gridCol w:w="1260"/>
        <w:gridCol w:w="1260"/>
      </w:tblGrid>
      <w:tr w:rsidR="00B9765A" w:rsidRPr="0014758B" w:rsidTr="00721C42">
        <w:trPr>
          <w:trHeight w:val="630"/>
          <w:tblHeader/>
          <w:jc w:val="center"/>
        </w:trPr>
        <w:tc>
          <w:tcPr>
            <w:tcW w:w="4814" w:type="dxa"/>
            <w:tcBorders>
              <w:top w:val="nil"/>
              <w:bottom w:val="single" w:sz="18" w:space="0" w:color="FFFFFF"/>
            </w:tcBorders>
            <w:shd w:val="solid" w:color="000000" w:fill="FFFFFF"/>
            <w:noWrap/>
            <w:vAlign w:val="center"/>
          </w:tcPr>
          <w:p w:rsidR="00B9765A" w:rsidRPr="0014758B" w:rsidRDefault="00B9765A" w:rsidP="00367A68">
            <w:pPr>
              <w:jc w:val="center"/>
              <w:rPr>
                <w:b/>
                <w:bCs/>
                <w:sz w:val="20"/>
                <w:szCs w:val="20"/>
              </w:rPr>
            </w:pPr>
            <w:r w:rsidRPr="0014758B">
              <w:rPr>
                <w:b/>
                <w:bCs/>
                <w:sz w:val="20"/>
                <w:szCs w:val="20"/>
              </w:rPr>
              <w:t>Target Sector</w:t>
            </w:r>
          </w:p>
        </w:tc>
        <w:tc>
          <w:tcPr>
            <w:tcW w:w="1260" w:type="dxa"/>
            <w:tcBorders>
              <w:top w:val="nil"/>
              <w:bottom w:val="single" w:sz="18" w:space="0" w:color="FFFFFF"/>
            </w:tcBorders>
            <w:shd w:val="solid" w:color="000000" w:fill="FFFFFF"/>
            <w:noWrap/>
            <w:vAlign w:val="bottom"/>
          </w:tcPr>
          <w:p w:rsidR="00B9765A" w:rsidRDefault="00B9765A">
            <w:pPr>
              <w:jc w:val="center"/>
              <w:rPr>
                <w:b/>
                <w:bCs/>
                <w:color w:val="000000"/>
                <w:sz w:val="20"/>
                <w:szCs w:val="20"/>
              </w:rPr>
            </w:pPr>
            <w:r>
              <w:rPr>
                <w:b/>
                <w:bCs/>
                <w:color w:val="000000"/>
                <w:sz w:val="20"/>
                <w:szCs w:val="20"/>
              </w:rPr>
              <w:t>EUL- RUL (years)</w:t>
            </w:r>
          </w:p>
        </w:tc>
        <w:tc>
          <w:tcPr>
            <w:tcW w:w="1260" w:type="dxa"/>
            <w:tcBorders>
              <w:top w:val="nil"/>
              <w:bottom w:val="single" w:sz="18" w:space="0" w:color="FFFFFF"/>
            </w:tcBorders>
            <w:shd w:val="solid" w:color="000000" w:fill="FFFFFF"/>
          </w:tcPr>
          <w:p w:rsidR="00B9765A" w:rsidRDefault="00B9765A">
            <w:pPr>
              <w:jc w:val="center"/>
              <w:rPr>
                <w:b/>
                <w:bCs/>
                <w:color w:val="000000"/>
                <w:sz w:val="20"/>
                <w:szCs w:val="20"/>
              </w:rPr>
            </w:pPr>
            <w:r>
              <w:rPr>
                <w:b/>
                <w:bCs/>
                <w:color w:val="000000"/>
                <w:sz w:val="20"/>
                <w:szCs w:val="20"/>
              </w:rPr>
              <w:t>RUL (years)</w:t>
            </w:r>
          </w:p>
        </w:tc>
      </w:tr>
      <w:tr w:rsidR="00B9765A" w:rsidRPr="0014758B" w:rsidTr="00721C42">
        <w:trPr>
          <w:trHeight w:val="255"/>
          <w:jc w:val="center"/>
        </w:trPr>
        <w:tc>
          <w:tcPr>
            <w:tcW w:w="4814" w:type="dxa"/>
            <w:tcBorders>
              <w:top w:val="single" w:sz="18" w:space="0" w:color="FFFFFF"/>
            </w:tcBorders>
            <w:shd w:val="pct5" w:color="000000" w:fill="FFFFFF"/>
            <w:noWrap/>
          </w:tcPr>
          <w:p w:rsidR="00B9765A" w:rsidRPr="0014758B" w:rsidRDefault="00B9765A" w:rsidP="00367A68">
            <w:pPr>
              <w:rPr>
                <w:sz w:val="20"/>
                <w:szCs w:val="20"/>
              </w:rPr>
            </w:pPr>
            <w:r w:rsidRPr="0014758B">
              <w:rPr>
                <w:sz w:val="20"/>
                <w:szCs w:val="20"/>
              </w:rPr>
              <w:t>Agricultural</w:t>
            </w:r>
          </w:p>
        </w:tc>
        <w:tc>
          <w:tcPr>
            <w:tcW w:w="1260" w:type="dxa"/>
            <w:tcBorders>
              <w:top w:val="single" w:sz="18" w:space="0" w:color="FFFFFF"/>
            </w:tcBorders>
            <w:shd w:val="pct5" w:color="000000" w:fill="FFFFFF"/>
            <w:noWrap/>
            <w:vAlign w:val="bottom"/>
          </w:tcPr>
          <w:p w:rsidR="00B9765A" w:rsidRDefault="00B9765A">
            <w:pPr>
              <w:jc w:val="center"/>
              <w:rPr>
                <w:color w:val="000000"/>
                <w:sz w:val="20"/>
                <w:szCs w:val="20"/>
              </w:rPr>
            </w:pPr>
            <w:r>
              <w:rPr>
                <w:color w:val="000000"/>
                <w:sz w:val="20"/>
                <w:szCs w:val="20"/>
              </w:rPr>
              <w:t> </w:t>
            </w:r>
          </w:p>
        </w:tc>
        <w:tc>
          <w:tcPr>
            <w:tcW w:w="1260" w:type="dxa"/>
            <w:tcBorders>
              <w:top w:val="single" w:sz="18" w:space="0" w:color="FFFFFF"/>
            </w:tcBorders>
            <w:shd w:val="pct5" w:color="000000" w:fill="FFFFFF"/>
          </w:tcPr>
          <w:p w:rsidR="00B9765A" w:rsidRDefault="00B9765A">
            <w:pPr>
              <w:jc w:val="center"/>
              <w:rPr>
                <w:color w:val="000000"/>
                <w:sz w:val="20"/>
                <w:szCs w:val="20"/>
              </w:rPr>
            </w:pPr>
            <w:r>
              <w:rPr>
                <w:color w:val="000000"/>
                <w:sz w:val="20"/>
                <w:szCs w:val="20"/>
              </w:rPr>
              <w:t> </w:t>
            </w:r>
          </w:p>
        </w:tc>
      </w:tr>
      <w:tr w:rsidR="00B9765A" w:rsidRPr="0014758B" w:rsidTr="000A2D51">
        <w:trPr>
          <w:trHeight w:val="255"/>
          <w:jc w:val="center"/>
        </w:trPr>
        <w:tc>
          <w:tcPr>
            <w:tcW w:w="4814" w:type="dxa"/>
            <w:shd w:val="pct20" w:color="000000" w:fill="FFFFFF"/>
            <w:noWrap/>
          </w:tcPr>
          <w:p w:rsidR="00B9765A" w:rsidRPr="0014758B" w:rsidRDefault="00B9765A" w:rsidP="00367A68">
            <w:pPr>
              <w:rPr>
                <w:sz w:val="20"/>
                <w:szCs w:val="20"/>
              </w:rPr>
            </w:pPr>
            <w:r w:rsidRPr="0014758B">
              <w:rPr>
                <w:sz w:val="20"/>
                <w:szCs w:val="20"/>
              </w:rPr>
              <w:t>Assembly</w:t>
            </w:r>
          </w:p>
        </w:tc>
        <w:tc>
          <w:tcPr>
            <w:tcW w:w="1260" w:type="dxa"/>
            <w:shd w:val="pct20" w:color="000000" w:fill="FFFFFF"/>
            <w:noWrap/>
            <w:vAlign w:val="bottom"/>
          </w:tcPr>
          <w:p w:rsidR="00B9765A" w:rsidRDefault="00B9765A">
            <w:pPr>
              <w:jc w:val="center"/>
              <w:rPr>
                <w:rFonts w:ascii="Calibri" w:hAnsi="Calibri"/>
                <w:color w:val="000000"/>
                <w:sz w:val="22"/>
                <w:szCs w:val="22"/>
              </w:rPr>
            </w:pPr>
            <w:r>
              <w:rPr>
                <w:rFonts w:ascii="Calibri" w:hAnsi="Calibri"/>
                <w:color w:val="000000"/>
                <w:sz w:val="22"/>
                <w:szCs w:val="22"/>
              </w:rPr>
              <w:t>13</w:t>
            </w:r>
          </w:p>
        </w:tc>
        <w:tc>
          <w:tcPr>
            <w:tcW w:w="1260" w:type="dxa"/>
            <w:shd w:val="pct20" w:color="000000" w:fill="FFFFFF"/>
          </w:tcPr>
          <w:p w:rsidR="00B9765A" w:rsidRDefault="00B9765A">
            <w:pPr>
              <w:jc w:val="center"/>
              <w:rPr>
                <w:color w:val="000000"/>
                <w:sz w:val="20"/>
                <w:szCs w:val="20"/>
              </w:rPr>
            </w:pPr>
            <w:r>
              <w:rPr>
                <w:color w:val="000000"/>
                <w:sz w:val="20"/>
                <w:szCs w:val="20"/>
              </w:rPr>
              <w:t>2</w:t>
            </w:r>
          </w:p>
        </w:tc>
      </w:tr>
      <w:tr w:rsidR="00B9765A" w:rsidRPr="0014758B" w:rsidTr="000A2D51">
        <w:trPr>
          <w:trHeight w:val="255"/>
          <w:jc w:val="center"/>
        </w:trPr>
        <w:tc>
          <w:tcPr>
            <w:tcW w:w="4814" w:type="dxa"/>
            <w:shd w:val="pct5" w:color="000000" w:fill="FFFFFF"/>
            <w:noWrap/>
          </w:tcPr>
          <w:p w:rsidR="00B9765A" w:rsidRPr="0014758B" w:rsidRDefault="00B9765A" w:rsidP="00367A68">
            <w:pPr>
              <w:rPr>
                <w:sz w:val="20"/>
                <w:szCs w:val="20"/>
              </w:rPr>
            </w:pPr>
            <w:r w:rsidRPr="0014758B">
              <w:rPr>
                <w:sz w:val="20"/>
                <w:szCs w:val="20"/>
              </w:rPr>
              <w:t>Education - Primary School</w:t>
            </w:r>
          </w:p>
        </w:tc>
        <w:tc>
          <w:tcPr>
            <w:tcW w:w="1260" w:type="dxa"/>
            <w:shd w:val="pct5" w:color="000000" w:fill="FFFFFF"/>
            <w:noWrap/>
            <w:vAlign w:val="bottom"/>
          </w:tcPr>
          <w:p w:rsidR="00B9765A" w:rsidRDefault="00B9765A">
            <w:pPr>
              <w:jc w:val="center"/>
              <w:rPr>
                <w:color w:val="000000"/>
                <w:sz w:val="20"/>
                <w:szCs w:val="20"/>
              </w:rPr>
            </w:pPr>
            <w:r>
              <w:rPr>
                <w:color w:val="000000"/>
                <w:sz w:val="20"/>
                <w:szCs w:val="20"/>
              </w:rPr>
              <w:t>15</w:t>
            </w:r>
          </w:p>
        </w:tc>
        <w:tc>
          <w:tcPr>
            <w:tcW w:w="1260" w:type="dxa"/>
            <w:shd w:val="pct5" w:color="000000" w:fill="FFFFFF"/>
          </w:tcPr>
          <w:p w:rsidR="00B9765A" w:rsidRDefault="00B9765A">
            <w:pPr>
              <w:jc w:val="center"/>
              <w:rPr>
                <w:color w:val="000000"/>
                <w:sz w:val="20"/>
                <w:szCs w:val="20"/>
              </w:rPr>
            </w:pPr>
            <w:r>
              <w:rPr>
                <w:color w:val="000000"/>
                <w:sz w:val="20"/>
                <w:szCs w:val="20"/>
              </w:rPr>
              <w:t>3</w:t>
            </w:r>
          </w:p>
        </w:tc>
      </w:tr>
      <w:tr w:rsidR="00B9765A" w:rsidRPr="0014758B" w:rsidTr="000A2D51">
        <w:trPr>
          <w:trHeight w:val="255"/>
          <w:jc w:val="center"/>
        </w:trPr>
        <w:tc>
          <w:tcPr>
            <w:tcW w:w="4814" w:type="dxa"/>
            <w:shd w:val="pct20" w:color="000000" w:fill="FFFFFF"/>
            <w:noWrap/>
          </w:tcPr>
          <w:p w:rsidR="00B9765A" w:rsidRPr="0014758B" w:rsidRDefault="00B9765A" w:rsidP="00367A68">
            <w:pPr>
              <w:rPr>
                <w:sz w:val="20"/>
                <w:szCs w:val="20"/>
              </w:rPr>
            </w:pPr>
            <w:r w:rsidRPr="0014758B">
              <w:rPr>
                <w:sz w:val="20"/>
                <w:szCs w:val="20"/>
              </w:rPr>
              <w:t>Education - Secondary School</w:t>
            </w:r>
          </w:p>
        </w:tc>
        <w:tc>
          <w:tcPr>
            <w:tcW w:w="1260" w:type="dxa"/>
            <w:shd w:val="pct20" w:color="000000" w:fill="FFFFFF"/>
            <w:noWrap/>
            <w:vAlign w:val="bottom"/>
          </w:tcPr>
          <w:p w:rsidR="00B9765A" w:rsidRDefault="00B9765A">
            <w:pPr>
              <w:jc w:val="center"/>
              <w:rPr>
                <w:color w:val="000000"/>
                <w:sz w:val="20"/>
                <w:szCs w:val="20"/>
              </w:rPr>
            </w:pPr>
            <w:r>
              <w:rPr>
                <w:color w:val="000000"/>
                <w:sz w:val="20"/>
                <w:szCs w:val="20"/>
              </w:rPr>
              <w:t>15</w:t>
            </w:r>
          </w:p>
        </w:tc>
        <w:tc>
          <w:tcPr>
            <w:tcW w:w="1260" w:type="dxa"/>
            <w:shd w:val="pct20" w:color="000000" w:fill="FFFFFF"/>
          </w:tcPr>
          <w:p w:rsidR="00B9765A" w:rsidRDefault="00B9765A">
            <w:pPr>
              <w:jc w:val="center"/>
              <w:rPr>
                <w:color w:val="000000"/>
                <w:sz w:val="20"/>
                <w:szCs w:val="20"/>
              </w:rPr>
            </w:pPr>
            <w:r>
              <w:rPr>
                <w:color w:val="000000"/>
                <w:sz w:val="20"/>
                <w:szCs w:val="20"/>
              </w:rPr>
              <w:t>3</w:t>
            </w:r>
          </w:p>
        </w:tc>
      </w:tr>
      <w:tr w:rsidR="00B9765A" w:rsidRPr="0014758B" w:rsidTr="000A2D51">
        <w:trPr>
          <w:trHeight w:val="255"/>
          <w:jc w:val="center"/>
        </w:trPr>
        <w:tc>
          <w:tcPr>
            <w:tcW w:w="4814" w:type="dxa"/>
            <w:shd w:val="pct5" w:color="000000" w:fill="FFFFFF"/>
            <w:noWrap/>
          </w:tcPr>
          <w:p w:rsidR="00B9765A" w:rsidRPr="0014758B" w:rsidRDefault="00B9765A" w:rsidP="00367A68">
            <w:pPr>
              <w:rPr>
                <w:sz w:val="20"/>
                <w:szCs w:val="20"/>
              </w:rPr>
            </w:pPr>
            <w:r w:rsidRPr="0014758B">
              <w:rPr>
                <w:sz w:val="20"/>
                <w:szCs w:val="20"/>
              </w:rPr>
              <w:t xml:space="preserve">Education - </w:t>
            </w:r>
            <w:proofErr w:type="spellStart"/>
            <w:r w:rsidRPr="0014758B">
              <w:rPr>
                <w:sz w:val="20"/>
                <w:szCs w:val="20"/>
              </w:rPr>
              <w:t>Relocatable</w:t>
            </w:r>
            <w:proofErr w:type="spellEnd"/>
            <w:r w:rsidRPr="0014758B">
              <w:rPr>
                <w:sz w:val="20"/>
                <w:szCs w:val="20"/>
              </w:rPr>
              <w:t xml:space="preserve"> Classroom</w:t>
            </w:r>
          </w:p>
        </w:tc>
        <w:tc>
          <w:tcPr>
            <w:tcW w:w="1260" w:type="dxa"/>
            <w:shd w:val="pct5" w:color="000000" w:fill="FFFFFF"/>
            <w:noWrap/>
            <w:vAlign w:val="bottom"/>
          </w:tcPr>
          <w:p w:rsidR="00B9765A" w:rsidRDefault="00B9765A">
            <w:pPr>
              <w:jc w:val="center"/>
              <w:rPr>
                <w:color w:val="000000"/>
                <w:sz w:val="20"/>
                <w:szCs w:val="20"/>
              </w:rPr>
            </w:pPr>
            <w:r>
              <w:rPr>
                <w:color w:val="000000"/>
                <w:sz w:val="20"/>
                <w:szCs w:val="20"/>
              </w:rPr>
              <w:t> </w:t>
            </w:r>
          </w:p>
        </w:tc>
        <w:tc>
          <w:tcPr>
            <w:tcW w:w="1260" w:type="dxa"/>
            <w:shd w:val="pct5" w:color="000000" w:fill="FFFFFF"/>
          </w:tcPr>
          <w:p w:rsidR="00B9765A" w:rsidRDefault="00B9765A">
            <w:pPr>
              <w:jc w:val="center"/>
              <w:rPr>
                <w:color w:val="000000"/>
                <w:sz w:val="20"/>
                <w:szCs w:val="20"/>
              </w:rPr>
            </w:pPr>
            <w:r>
              <w:rPr>
                <w:color w:val="000000"/>
                <w:sz w:val="20"/>
                <w:szCs w:val="20"/>
              </w:rPr>
              <w:t> </w:t>
            </w:r>
          </w:p>
        </w:tc>
      </w:tr>
      <w:tr w:rsidR="00B9765A" w:rsidRPr="0014758B" w:rsidTr="000A2D51">
        <w:trPr>
          <w:trHeight w:val="255"/>
          <w:jc w:val="center"/>
        </w:trPr>
        <w:tc>
          <w:tcPr>
            <w:tcW w:w="4814" w:type="dxa"/>
            <w:shd w:val="pct20" w:color="000000" w:fill="FFFFFF"/>
            <w:noWrap/>
          </w:tcPr>
          <w:p w:rsidR="00B9765A" w:rsidRPr="0014758B" w:rsidRDefault="00B9765A" w:rsidP="00367A68">
            <w:pPr>
              <w:rPr>
                <w:sz w:val="20"/>
                <w:szCs w:val="20"/>
              </w:rPr>
            </w:pPr>
            <w:r w:rsidRPr="0014758B">
              <w:rPr>
                <w:sz w:val="20"/>
                <w:szCs w:val="20"/>
              </w:rPr>
              <w:t>Education - Community College</w:t>
            </w:r>
          </w:p>
        </w:tc>
        <w:tc>
          <w:tcPr>
            <w:tcW w:w="1260" w:type="dxa"/>
            <w:shd w:val="pct20" w:color="000000" w:fill="FFFFFF"/>
            <w:noWrap/>
            <w:vAlign w:val="bottom"/>
          </w:tcPr>
          <w:p w:rsidR="00B9765A" w:rsidRDefault="00B9765A">
            <w:pPr>
              <w:jc w:val="center"/>
              <w:rPr>
                <w:color w:val="000000"/>
                <w:sz w:val="20"/>
                <w:szCs w:val="20"/>
              </w:rPr>
            </w:pPr>
            <w:r>
              <w:rPr>
                <w:color w:val="000000"/>
                <w:sz w:val="20"/>
                <w:szCs w:val="20"/>
              </w:rPr>
              <w:t>15</w:t>
            </w:r>
          </w:p>
        </w:tc>
        <w:tc>
          <w:tcPr>
            <w:tcW w:w="1260" w:type="dxa"/>
            <w:shd w:val="pct20" w:color="000000" w:fill="FFFFFF"/>
          </w:tcPr>
          <w:p w:rsidR="00B9765A" w:rsidRDefault="00B9765A">
            <w:pPr>
              <w:jc w:val="center"/>
              <w:rPr>
                <w:color w:val="000000"/>
                <w:sz w:val="20"/>
                <w:szCs w:val="20"/>
              </w:rPr>
            </w:pPr>
            <w:r>
              <w:rPr>
                <w:color w:val="000000"/>
                <w:sz w:val="20"/>
                <w:szCs w:val="20"/>
              </w:rPr>
              <w:t>2</w:t>
            </w:r>
          </w:p>
        </w:tc>
      </w:tr>
      <w:tr w:rsidR="00B9765A" w:rsidRPr="0014758B" w:rsidTr="000A2D51">
        <w:trPr>
          <w:trHeight w:val="255"/>
          <w:jc w:val="center"/>
        </w:trPr>
        <w:tc>
          <w:tcPr>
            <w:tcW w:w="4814" w:type="dxa"/>
            <w:shd w:val="pct5" w:color="000000" w:fill="FFFFFF"/>
            <w:noWrap/>
          </w:tcPr>
          <w:p w:rsidR="00B9765A" w:rsidRPr="0014758B" w:rsidRDefault="00B9765A" w:rsidP="00367A68">
            <w:pPr>
              <w:rPr>
                <w:sz w:val="20"/>
                <w:szCs w:val="20"/>
              </w:rPr>
            </w:pPr>
            <w:r w:rsidRPr="0014758B">
              <w:rPr>
                <w:sz w:val="20"/>
                <w:szCs w:val="20"/>
              </w:rPr>
              <w:t>Education - University</w:t>
            </w:r>
          </w:p>
        </w:tc>
        <w:tc>
          <w:tcPr>
            <w:tcW w:w="1260" w:type="dxa"/>
            <w:shd w:val="pct5" w:color="000000" w:fill="FFFFFF"/>
            <w:noWrap/>
            <w:vAlign w:val="bottom"/>
          </w:tcPr>
          <w:p w:rsidR="00B9765A" w:rsidRDefault="00B9765A">
            <w:pPr>
              <w:jc w:val="center"/>
              <w:rPr>
                <w:color w:val="000000"/>
                <w:sz w:val="20"/>
                <w:szCs w:val="20"/>
              </w:rPr>
            </w:pPr>
            <w:r>
              <w:rPr>
                <w:color w:val="000000"/>
                <w:sz w:val="20"/>
                <w:szCs w:val="20"/>
              </w:rPr>
              <w:t>15</w:t>
            </w:r>
          </w:p>
        </w:tc>
        <w:tc>
          <w:tcPr>
            <w:tcW w:w="1260" w:type="dxa"/>
            <w:shd w:val="pct5" w:color="000000" w:fill="FFFFFF"/>
          </w:tcPr>
          <w:p w:rsidR="00B9765A" w:rsidRDefault="00B9765A">
            <w:pPr>
              <w:jc w:val="center"/>
              <w:rPr>
                <w:color w:val="000000"/>
                <w:sz w:val="20"/>
                <w:szCs w:val="20"/>
              </w:rPr>
            </w:pPr>
            <w:r>
              <w:rPr>
                <w:color w:val="000000"/>
                <w:sz w:val="20"/>
                <w:szCs w:val="20"/>
              </w:rPr>
              <w:t>3</w:t>
            </w:r>
          </w:p>
        </w:tc>
      </w:tr>
      <w:tr w:rsidR="00B9765A" w:rsidRPr="0014758B" w:rsidTr="000A2D51">
        <w:trPr>
          <w:trHeight w:val="255"/>
          <w:jc w:val="center"/>
        </w:trPr>
        <w:tc>
          <w:tcPr>
            <w:tcW w:w="4814" w:type="dxa"/>
            <w:shd w:val="pct20" w:color="000000" w:fill="FFFFFF"/>
            <w:noWrap/>
          </w:tcPr>
          <w:p w:rsidR="00B9765A" w:rsidRPr="0014758B" w:rsidRDefault="00B9765A" w:rsidP="00367A68">
            <w:pPr>
              <w:rPr>
                <w:sz w:val="20"/>
                <w:szCs w:val="20"/>
              </w:rPr>
            </w:pPr>
            <w:r w:rsidRPr="0014758B">
              <w:rPr>
                <w:sz w:val="20"/>
                <w:szCs w:val="20"/>
              </w:rPr>
              <w:t>Grocery</w:t>
            </w:r>
          </w:p>
        </w:tc>
        <w:tc>
          <w:tcPr>
            <w:tcW w:w="1260" w:type="dxa"/>
            <w:shd w:val="pct20" w:color="000000" w:fill="FFFFFF"/>
            <w:noWrap/>
            <w:vAlign w:val="bottom"/>
          </w:tcPr>
          <w:p w:rsidR="00B9765A" w:rsidRDefault="00B9765A">
            <w:pPr>
              <w:jc w:val="center"/>
              <w:rPr>
                <w:color w:val="000000"/>
                <w:sz w:val="20"/>
                <w:szCs w:val="20"/>
              </w:rPr>
            </w:pPr>
            <w:r>
              <w:rPr>
                <w:color w:val="000000"/>
                <w:sz w:val="20"/>
                <w:szCs w:val="20"/>
              </w:rPr>
              <w:t>15</w:t>
            </w:r>
          </w:p>
        </w:tc>
        <w:tc>
          <w:tcPr>
            <w:tcW w:w="1260" w:type="dxa"/>
            <w:shd w:val="pct20" w:color="000000" w:fill="FFFFFF"/>
          </w:tcPr>
          <w:p w:rsidR="00B9765A" w:rsidRDefault="00B9765A">
            <w:pPr>
              <w:jc w:val="center"/>
              <w:rPr>
                <w:color w:val="000000"/>
                <w:sz w:val="20"/>
                <w:szCs w:val="20"/>
              </w:rPr>
            </w:pPr>
            <w:r>
              <w:rPr>
                <w:color w:val="000000"/>
                <w:sz w:val="20"/>
                <w:szCs w:val="20"/>
              </w:rPr>
              <w:t>1</w:t>
            </w:r>
          </w:p>
        </w:tc>
      </w:tr>
      <w:tr w:rsidR="00B9765A" w:rsidRPr="0014758B" w:rsidTr="000A2D51">
        <w:trPr>
          <w:trHeight w:val="255"/>
          <w:jc w:val="center"/>
        </w:trPr>
        <w:tc>
          <w:tcPr>
            <w:tcW w:w="4814" w:type="dxa"/>
            <w:shd w:val="pct5" w:color="000000" w:fill="FFFFFF"/>
            <w:noWrap/>
          </w:tcPr>
          <w:p w:rsidR="00B9765A" w:rsidRPr="0014758B" w:rsidRDefault="00B9765A" w:rsidP="00367A68">
            <w:pPr>
              <w:rPr>
                <w:sz w:val="20"/>
                <w:szCs w:val="20"/>
              </w:rPr>
            </w:pPr>
            <w:r w:rsidRPr="0014758B">
              <w:rPr>
                <w:sz w:val="20"/>
                <w:szCs w:val="20"/>
              </w:rPr>
              <w:t>Food Store</w:t>
            </w:r>
          </w:p>
        </w:tc>
        <w:tc>
          <w:tcPr>
            <w:tcW w:w="1260" w:type="dxa"/>
            <w:shd w:val="pct5" w:color="000000" w:fill="FFFFFF"/>
            <w:noWrap/>
            <w:vAlign w:val="bottom"/>
          </w:tcPr>
          <w:p w:rsidR="00B9765A" w:rsidRDefault="00B9765A">
            <w:pPr>
              <w:jc w:val="center"/>
              <w:rPr>
                <w:color w:val="000000"/>
                <w:sz w:val="20"/>
                <w:szCs w:val="20"/>
              </w:rPr>
            </w:pPr>
            <w:r>
              <w:rPr>
                <w:color w:val="000000"/>
                <w:sz w:val="20"/>
                <w:szCs w:val="20"/>
              </w:rPr>
              <w:t> </w:t>
            </w:r>
          </w:p>
        </w:tc>
        <w:tc>
          <w:tcPr>
            <w:tcW w:w="1260" w:type="dxa"/>
            <w:shd w:val="pct5" w:color="000000" w:fill="FFFFFF"/>
          </w:tcPr>
          <w:p w:rsidR="00B9765A" w:rsidRDefault="00B9765A">
            <w:pPr>
              <w:jc w:val="center"/>
              <w:rPr>
                <w:color w:val="000000"/>
                <w:sz w:val="20"/>
                <w:szCs w:val="20"/>
              </w:rPr>
            </w:pPr>
            <w:r>
              <w:rPr>
                <w:color w:val="000000"/>
                <w:sz w:val="20"/>
                <w:szCs w:val="20"/>
              </w:rPr>
              <w:t> </w:t>
            </w:r>
          </w:p>
        </w:tc>
      </w:tr>
      <w:tr w:rsidR="00B9765A" w:rsidRPr="0014758B" w:rsidTr="00367A68">
        <w:trPr>
          <w:trHeight w:val="255"/>
          <w:jc w:val="center"/>
        </w:trPr>
        <w:tc>
          <w:tcPr>
            <w:tcW w:w="4814" w:type="dxa"/>
            <w:shd w:val="pct20" w:color="000000" w:fill="FFFFFF"/>
            <w:noWrap/>
          </w:tcPr>
          <w:p w:rsidR="00B9765A" w:rsidRPr="0014758B" w:rsidRDefault="00B9765A" w:rsidP="00367A68">
            <w:pPr>
              <w:rPr>
                <w:sz w:val="20"/>
                <w:szCs w:val="20"/>
              </w:rPr>
            </w:pPr>
            <w:r w:rsidRPr="0014758B">
              <w:rPr>
                <w:sz w:val="20"/>
                <w:szCs w:val="20"/>
              </w:rPr>
              <w:t>Health/Medical - Hospital</w:t>
            </w:r>
          </w:p>
        </w:tc>
        <w:tc>
          <w:tcPr>
            <w:tcW w:w="1260" w:type="dxa"/>
            <w:shd w:val="pct20" w:color="000000" w:fill="FFFFFF"/>
            <w:noWrap/>
          </w:tcPr>
          <w:p w:rsidR="00B9765A" w:rsidRDefault="00B9765A">
            <w:pPr>
              <w:jc w:val="center"/>
              <w:rPr>
                <w:color w:val="000000"/>
                <w:sz w:val="20"/>
                <w:szCs w:val="20"/>
              </w:rPr>
            </w:pPr>
            <w:r>
              <w:rPr>
                <w:color w:val="000000"/>
                <w:sz w:val="20"/>
                <w:szCs w:val="20"/>
              </w:rPr>
              <w:t>15</w:t>
            </w:r>
          </w:p>
        </w:tc>
        <w:tc>
          <w:tcPr>
            <w:tcW w:w="1260" w:type="dxa"/>
            <w:shd w:val="pct20" w:color="000000" w:fill="FFFFFF"/>
          </w:tcPr>
          <w:p w:rsidR="00B9765A" w:rsidRDefault="00B9765A">
            <w:pPr>
              <w:jc w:val="center"/>
              <w:rPr>
                <w:color w:val="000000"/>
                <w:sz w:val="20"/>
                <w:szCs w:val="20"/>
              </w:rPr>
            </w:pPr>
            <w:r>
              <w:rPr>
                <w:color w:val="000000"/>
                <w:sz w:val="20"/>
                <w:szCs w:val="20"/>
              </w:rPr>
              <w:t>1</w:t>
            </w:r>
          </w:p>
        </w:tc>
      </w:tr>
      <w:tr w:rsidR="00B9765A" w:rsidRPr="0014758B" w:rsidTr="00367A68">
        <w:trPr>
          <w:trHeight w:val="255"/>
          <w:jc w:val="center"/>
        </w:trPr>
        <w:tc>
          <w:tcPr>
            <w:tcW w:w="4814" w:type="dxa"/>
            <w:shd w:val="pct5" w:color="000000" w:fill="FFFFFF"/>
            <w:noWrap/>
          </w:tcPr>
          <w:p w:rsidR="00B9765A" w:rsidRPr="0014758B" w:rsidRDefault="00B9765A" w:rsidP="00367A68">
            <w:pPr>
              <w:rPr>
                <w:sz w:val="20"/>
                <w:szCs w:val="20"/>
              </w:rPr>
            </w:pPr>
            <w:r w:rsidRPr="0014758B">
              <w:rPr>
                <w:sz w:val="20"/>
                <w:szCs w:val="20"/>
              </w:rPr>
              <w:t>Health/Medical - Nursing Home</w:t>
            </w:r>
          </w:p>
        </w:tc>
        <w:tc>
          <w:tcPr>
            <w:tcW w:w="1260" w:type="dxa"/>
            <w:shd w:val="pct5" w:color="000000" w:fill="FFFFFF"/>
            <w:noWrap/>
          </w:tcPr>
          <w:p w:rsidR="00B9765A" w:rsidRDefault="00B9765A">
            <w:pPr>
              <w:jc w:val="center"/>
              <w:rPr>
                <w:color w:val="000000"/>
                <w:sz w:val="20"/>
                <w:szCs w:val="20"/>
              </w:rPr>
            </w:pPr>
            <w:r>
              <w:rPr>
                <w:color w:val="000000"/>
                <w:sz w:val="20"/>
                <w:szCs w:val="20"/>
              </w:rPr>
              <w:t>14.9</w:t>
            </w:r>
          </w:p>
        </w:tc>
        <w:tc>
          <w:tcPr>
            <w:tcW w:w="1260" w:type="dxa"/>
            <w:shd w:val="pct5" w:color="000000" w:fill="FFFFFF"/>
          </w:tcPr>
          <w:p w:rsidR="00B9765A" w:rsidRDefault="00B9765A">
            <w:pPr>
              <w:jc w:val="center"/>
              <w:rPr>
                <w:color w:val="000000"/>
                <w:sz w:val="20"/>
                <w:szCs w:val="20"/>
              </w:rPr>
            </w:pPr>
            <w:r>
              <w:rPr>
                <w:color w:val="000000"/>
                <w:sz w:val="20"/>
                <w:szCs w:val="20"/>
              </w:rPr>
              <w:t>1</w:t>
            </w:r>
          </w:p>
        </w:tc>
      </w:tr>
      <w:tr w:rsidR="00B9765A" w:rsidRPr="0014758B" w:rsidTr="00367A68">
        <w:trPr>
          <w:trHeight w:val="255"/>
          <w:jc w:val="center"/>
        </w:trPr>
        <w:tc>
          <w:tcPr>
            <w:tcW w:w="4814" w:type="dxa"/>
            <w:shd w:val="pct20" w:color="000000" w:fill="FFFFFF"/>
            <w:noWrap/>
          </w:tcPr>
          <w:p w:rsidR="00B9765A" w:rsidRPr="0014758B" w:rsidRDefault="00B9765A" w:rsidP="00367A68">
            <w:pPr>
              <w:rPr>
                <w:sz w:val="20"/>
                <w:szCs w:val="20"/>
              </w:rPr>
            </w:pPr>
            <w:r w:rsidRPr="0014758B">
              <w:rPr>
                <w:sz w:val="20"/>
                <w:szCs w:val="20"/>
              </w:rPr>
              <w:t>Health/Medical - Clinic</w:t>
            </w:r>
          </w:p>
        </w:tc>
        <w:tc>
          <w:tcPr>
            <w:tcW w:w="1260" w:type="dxa"/>
            <w:shd w:val="pct20" w:color="000000" w:fill="FFFFFF"/>
            <w:noWrap/>
          </w:tcPr>
          <w:p w:rsidR="00B9765A" w:rsidRDefault="00B9765A">
            <w:pPr>
              <w:jc w:val="center"/>
              <w:rPr>
                <w:color w:val="000000"/>
                <w:sz w:val="20"/>
                <w:szCs w:val="20"/>
              </w:rPr>
            </w:pPr>
            <w:r>
              <w:rPr>
                <w:color w:val="000000"/>
                <w:sz w:val="20"/>
                <w:szCs w:val="20"/>
              </w:rPr>
              <w:t>14.9</w:t>
            </w:r>
          </w:p>
        </w:tc>
        <w:tc>
          <w:tcPr>
            <w:tcW w:w="1260" w:type="dxa"/>
            <w:shd w:val="pct20" w:color="000000" w:fill="FFFFFF"/>
          </w:tcPr>
          <w:p w:rsidR="00B9765A" w:rsidRDefault="00B9765A">
            <w:pPr>
              <w:jc w:val="center"/>
              <w:rPr>
                <w:color w:val="000000"/>
                <w:sz w:val="20"/>
                <w:szCs w:val="20"/>
              </w:rPr>
            </w:pPr>
            <w:r>
              <w:rPr>
                <w:color w:val="000000"/>
                <w:sz w:val="20"/>
                <w:szCs w:val="20"/>
              </w:rPr>
              <w:t> </w:t>
            </w:r>
          </w:p>
        </w:tc>
      </w:tr>
      <w:tr w:rsidR="00B9765A" w:rsidRPr="0014758B" w:rsidTr="00367A68">
        <w:trPr>
          <w:trHeight w:val="255"/>
          <w:jc w:val="center"/>
        </w:trPr>
        <w:tc>
          <w:tcPr>
            <w:tcW w:w="4814" w:type="dxa"/>
            <w:shd w:val="pct5" w:color="000000" w:fill="FFFFFF"/>
            <w:noWrap/>
          </w:tcPr>
          <w:p w:rsidR="00B9765A" w:rsidRPr="0014758B" w:rsidRDefault="00B9765A" w:rsidP="00367A68">
            <w:pPr>
              <w:rPr>
                <w:sz w:val="20"/>
                <w:szCs w:val="20"/>
              </w:rPr>
            </w:pPr>
            <w:r w:rsidRPr="0014758B">
              <w:rPr>
                <w:sz w:val="20"/>
                <w:szCs w:val="20"/>
              </w:rPr>
              <w:t>Lodging - Hotel</w:t>
            </w:r>
          </w:p>
        </w:tc>
        <w:tc>
          <w:tcPr>
            <w:tcW w:w="1260" w:type="dxa"/>
            <w:shd w:val="pct5" w:color="000000" w:fill="FFFFFF"/>
            <w:noWrap/>
          </w:tcPr>
          <w:p w:rsidR="00B9765A" w:rsidRDefault="00B9765A">
            <w:pPr>
              <w:jc w:val="center"/>
              <w:rPr>
                <w:color w:val="000000"/>
                <w:sz w:val="20"/>
                <w:szCs w:val="20"/>
              </w:rPr>
            </w:pPr>
            <w:r>
              <w:rPr>
                <w:color w:val="000000"/>
                <w:sz w:val="20"/>
                <w:szCs w:val="20"/>
              </w:rPr>
              <w:t>11.8</w:t>
            </w:r>
          </w:p>
        </w:tc>
        <w:tc>
          <w:tcPr>
            <w:tcW w:w="1260" w:type="dxa"/>
            <w:shd w:val="pct5" w:color="000000" w:fill="FFFFFF"/>
          </w:tcPr>
          <w:p w:rsidR="00B9765A" w:rsidRDefault="00B9765A">
            <w:pPr>
              <w:jc w:val="center"/>
              <w:rPr>
                <w:color w:val="000000"/>
                <w:sz w:val="20"/>
                <w:szCs w:val="20"/>
              </w:rPr>
            </w:pPr>
            <w:r>
              <w:rPr>
                <w:color w:val="000000"/>
                <w:sz w:val="20"/>
                <w:szCs w:val="20"/>
              </w:rPr>
              <w:t>3</w:t>
            </w:r>
          </w:p>
        </w:tc>
      </w:tr>
      <w:tr w:rsidR="00B9765A" w:rsidRPr="0014758B" w:rsidTr="00367A68">
        <w:trPr>
          <w:trHeight w:val="255"/>
          <w:jc w:val="center"/>
        </w:trPr>
        <w:tc>
          <w:tcPr>
            <w:tcW w:w="4814" w:type="dxa"/>
            <w:shd w:val="pct20" w:color="000000" w:fill="FFFFFF"/>
            <w:noWrap/>
            <w:vAlign w:val="center"/>
          </w:tcPr>
          <w:p w:rsidR="00B9765A" w:rsidRPr="0014758B" w:rsidRDefault="00B9765A" w:rsidP="00367A68">
            <w:pPr>
              <w:rPr>
                <w:sz w:val="20"/>
                <w:szCs w:val="20"/>
              </w:rPr>
            </w:pPr>
            <w:r w:rsidRPr="0014758B">
              <w:rPr>
                <w:sz w:val="20"/>
                <w:szCs w:val="20"/>
              </w:rPr>
              <w:t>Lodging - Guest Rooms</w:t>
            </w:r>
          </w:p>
        </w:tc>
        <w:tc>
          <w:tcPr>
            <w:tcW w:w="1260" w:type="dxa"/>
            <w:shd w:val="pct20" w:color="000000" w:fill="FFFFFF"/>
            <w:noWrap/>
          </w:tcPr>
          <w:p w:rsidR="00B9765A" w:rsidRDefault="00B9765A">
            <w:pPr>
              <w:jc w:val="center"/>
              <w:rPr>
                <w:color w:val="000000"/>
                <w:sz w:val="20"/>
                <w:szCs w:val="20"/>
              </w:rPr>
            </w:pPr>
            <w:r>
              <w:rPr>
                <w:color w:val="000000"/>
                <w:sz w:val="20"/>
                <w:szCs w:val="20"/>
              </w:rPr>
              <w:t> </w:t>
            </w:r>
          </w:p>
        </w:tc>
        <w:tc>
          <w:tcPr>
            <w:tcW w:w="1260" w:type="dxa"/>
            <w:shd w:val="pct20" w:color="000000" w:fill="FFFFFF"/>
          </w:tcPr>
          <w:p w:rsidR="00B9765A" w:rsidRDefault="00B9765A">
            <w:pPr>
              <w:jc w:val="center"/>
              <w:rPr>
                <w:color w:val="000000"/>
                <w:sz w:val="20"/>
                <w:szCs w:val="20"/>
              </w:rPr>
            </w:pPr>
            <w:r>
              <w:rPr>
                <w:color w:val="000000"/>
                <w:sz w:val="20"/>
                <w:szCs w:val="20"/>
              </w:rPr>
              <w:t> </w:t>
            </w:r>
          </w:p>
        </w:tc>
      </w:tr>
      <w:tr w:rsidR="00B9765A" w:rsidRPr="0014758B" w:rsidTr="00367A68">
        <w:trPr>
          <w:trHeight w:val="255"/>
          <w:jc w:val="center"/>
        </w:trPr>
        <w:tc>
          <w:tcPr>
            <w:tcW w:w="4814" w:type="dxa"/>
            <w:shd w:val="pct5" w:color="000000" w:fill="FFFFFF"/>
            <w:noWrap/>
            <w:vAlign w:val="center"/>
          </w:tcPr>
          <w:p w:rsidR="00B9765A" w:rsidRPr="0014758B" w:rsidRDefault="00B9765A" w:rsidP="00367A68">
            <w:pPr>
              <w:rPr>
                <w:sz w:val="20"/>
                <w:szCs w:val="20"/>
              </w:rPr>
            </w:pPr>
            <w:r w:rsidRPr="0014758B">
              <w:rPr>
                <w:sz w:val="20"/>
                <w:szCs w:val="20"/>
              </w:rPr>
              <w:t>Lodging - Motel</w:t>
            </w:r>
          </w:p>
        </w:tc>
        <w:tc>
          <w:tcPr>
            <w:tcW w:w="1260" w:type="dxa"/>
            <w:shd w:val="pct5" w:color="000000" w:fill="FFFFFF"/>
            <w:noWrap/>
          </w:tcPr>
          <w:p w:rsidR="00B9765A" w:rsidRDefault="00B9765A">
            <w:pPr>
              <w:jc w:val="center"/>
              <w:rPr>
                <w:color w:val="000000"/>
                <w:sz w:val="20"/>
                <w:szCs w:val="20"/>
              </w:rPr>
            </w:pPr>
            <w:r>
              <w:rPr>
                <w:color w:val="000000"/>
                <w:sz w:val="20"/>
                <w:szCs w:val="20"/>
              </w:rPr>
              <w:t>11.4</w:t>
            </w:r>
          </w:p>
        </w:tc>
        <w:tc>
          <w:tcPr>
            <w:tcW w:w="1260" w:type="dxa"/>
            <w:shd w:val="pct5" w:color="000000" w:fill="FFFFFF"/>
          </w:tcPr>
          <w:p w:rsidR="00B9765A" w:rsidRDefault="00B9765A">
            <w:pPr>
              <w:jc w:val="center"/>
              <w:rPr>
                <w:color w:val="000000"/>
                <w:sz w:val="20"/>
                <w:szCs w:val="20"/>
              </w:rPr>
            </w:pPr>
            <w:r>
              <w:rPr>
                <w:color w:val="000000"/>
                <w:sz w:val="20"/>
                <w:szCs w:val="20"/>
              </w:rPr>
              <w:t>4</w:t>
            </w:r>
          </w:p>
        </w:tc>
      </w:tr>
      <w:tr w:rsidR="00B9765A" w:rsidRPr="0014758B" w:rsidTr="00367A68">
        <w:trPr>
          <w:trHeight w:val="255"/>
          <w:jc w:val="center"/>
        </w:trPr>
        <w:tc>
          <w:tcPr>
            <w:tcW w:w="4814" w:type="dxa"/>
            <w:shd w:val="pct20" w:color="000000" w:fill="FFFFFF"/>
            <w:noWrap/>
            <w:vAlign w:val="center"/>
          </w:tcPr>
          <w:p w:rsidR="00B9765A" w:rsidRPr="0014758B" w:rsidRDefault="00B9765A" w:rsidP="00367A68">
            <w:pPr>
              <w:rPr>
                <w:sz w:val="20"/>
                <w:szCs w:val="20"/>
              </w:rPr>
            </w:pPr>
            <w:r w:rsidRPr="0014758B">
              <w:rPr>
                <w:sz w:val="20"/>
                <w:szCs w:val="20"/>
              </w:rPr>
              <w:t>Manufacturing - Bio/Tech</w:t>
            </w:r>
          </w:p>
        </w:tc>
        <w:tc>
          <w:tcPr>
            <w:tcW w:w="1260" w:type="dxa"/>
            <w:shd w:val="pct20" w:color="000000" w:fill="FFFFFF"/>
            <w:noWrap/>
          </w:tcPr>
          <w:p w:rsidR="00B9765A" w:rsidRDefault="00B9765A">
            <w:pPr>
              <w:jc w:val="center"/>
              <w:rPr>
                <w:color w:val="000000"/>
                <w:sz w:val="20"/>
                <w:szCs w:val="20"/>
              </w:rPr>
            </w:pPr>
            <w:r>
              <w:rPr>
                <w:color w:val="000000"/>
                <w:sz w:val="20"/>
                <w:szCs w:val="20"/>
              </w:rPr>
              <w:t>10</w:t>
            </w:r>
          </w:p>
        </w:tc>
        <w:tc>
          <w:tcPr>
            <w:tcW w:w="1260" w:type="dxa"/>
            <w:shd w:val="pct20" w:color="000000" w:fill="FFFFFF"/>
          </w:tcPr>
          <w:p w:rsidR="00B9765A" w:rsidRDefault="00B9765A">
            <w:pPr>
              <w:jc w:val="center"/>
              <w:rPr>
                <w:color w:val="000000"/>
                <w:sz w:val="20"/>
                <w:szCs w:val="20"/>
              </w:rPr>
            </w:pPr>
            <w:r>
              <w:rPr>
                <w:color w:val="000000"/>
                <w:sz w:val="20"/>
                <w:szCs w:val="20"/>
              </w:rPr>
              <w:t>2</w:t>
            </w:r>
          </w:p>
        </w:tc>
      </w:tr>
      <w:tr w:rsidR="00B9765A" w:rsidRPr="0014758B" w:rsidTr="00367A68">
        <w:trPr>
          <w:trHeight w:val="255"/>
          <w:jc w:val="center"/>
        </w:trPr>
        <w:tc>
          <w:tcPr>
            <w:tcW w:w="4814" w:type="dxa"/>
            <w:shd w:val="pct5" w:color="000000" w:fill="FFFFFF"/>
            <w:noWrap/>
            <w:vAlign w:val="center"/>
          </w:tcPr>
          <w:p w:rsidR="00B9765A" w:rsidRPr="0014758B" w:rsidRDefault="00B9765A" w:rsidP="00367A68">
            <w:pPr>
              <w:rPr>
                <w:sz w:val="20"/>
                <w:szCs w:val="20"/>
              </w:rPr>
            </w:pPr>
            <w:r w:rsidRPr="0014758B">
              <w:rPr>
                <w:sz w:val="20"/>
                <w:szCs w:val="20"/>
              </w:rPr>
              <w:lastRenderedPageBreak/>
              <w:t>Manufacturing - Light Industrial</w:t>
            </w:r>
          </w:p>
        </w:tc>
        <w:tc>
          <w:tcPr>
            <w:tcW w:w="1260" w:type="dxa"/>
            <w:shd w:val="pct5" w:color="000000" w:fill="FFFFFF"/>
            <w:noWrap/>
          </w:tcPr>
          <w:p w:rsidR="00B9765A" w:rsidRDefault="00B9765A">
            <w:pPr>
              <w:jc w:val="center"/>
              <w:rPr>
                <w:color w:val="000000"/>
                <w:sz w:val="20"/>
                <w:szCs w:val="20"/>
              </w:rPr>
            </w:pPr>
            <w:r>
              <w:rPr>
                <w:color w:val="000000"/>
                <w:sz w:val="20"/>
                <w:szCs w:val="20"/>
              </w:rPr>
              <w:t>15</w:t>
            </w:r>
          </w:p>
        </w:tc>
        <w:tc>
          <w:tcPr>
            <w:tcW w:w="1260" w:type="dxa"/>
            <w:shd w:val="pct5" w:color="000000" w:fill="FFFFFF"/>
          </w:tcPr>
          <w:p w:rsidR="00B9765A" w:rsidRDefault="00B9765A">
            <w:pPr>
              <w:jc w:val="center"/>
              <w:rPr>
                <w:color w:val="000000"/>
                <w:sz w:val="20"/>
                <w:szCs w:val="20"/>
              </w:rPr>
            </w:pPr>
            <w:r>
              <w:rPr>
                <w:color w:val="000000"/>
                <w:sz w:val="20"/>
                <w:szCs w:val="20"/>
              </w:rPr>
              <w:t>2</w:t>
            </w:r>
          </w:p>
        </w:tc>
      </w:tr>
      <w:tr w:rsidR="00B9765A" w:rsidRPr="0014758B" w:rsidTr="00367A68">
        <w:trPr>
          <w:trHeight w:val="255"/>
          <w:jc w:val="center"/>
        </w:trPr>
        <w:tc>
          <w:tcPr>
            <w:tcW w:w="4814" w:type="dxa"/>
            <w:shd w:val="pct20" w:color="000000" w:fill="FFFFFF"/>
            <w:noWrap/>
            <w:vAlign w:val="center"/>
          </w:tcPr>
          <w:p w:rsidR="00B9765A" w:rsidRPr="0014758B" w:rsidRDefault="00B9765A" w:rsidP="00367A68">
            <w:pPr>
              <w:rPr>
                <w:sz w:val="20"/>
                <w:szCs w:val="20"/>
              </w:rPr>
            </w:pPr>
            <w:r w:rsidRPr="0014758B">
              <w:rPr>
                <w:sz w:val="20"/>
                <w:szCs w:val="20"/>
              </w:rPr>
              <w:t>Industrial</w:t>
            </w:r>
          </w:p>
        </w:tc>
        <w:tc>
          <w:tcPr>
            <w:tcW w:w="1260" w:type="dxa"/>
            <w:shd w:val="pct20" w:color="000000" w:fill="FFFFFF"/>
            <w:noWrap/>
          </w:tcPr>
          <w:p w:rsidR="00B9765A" w:rsidRDefault="00B9765A">
            <w:pPr>
              <w:jc w:val="center"/>
              <w:rPr>
                <w:color w:val="000000"/>
                <w:sz w:val="20"/>
                <w:szCs w:val="20"/>
              </w:rPr>
            </w:pPr>
            <w:r>
              <w:rPr>
                <w:color w:val="000000"/>
                <w:sz w:val="20"/>
                <w:szCs w:val="20"/>
              </w:rPr>
              <w:t> </w:t>
            </w:r>
          </w:p>
        </w:tc>
        <w:tc>
          <w:tcPr>
            <w:tcW w:w="1260" w:type="dxa"/>
            <w:shd w:val="pct20" w:color="000000" w:fill="FFFFFF"/>
          </w:tcPr>
          <w:p w:rsidR="00B9765A" w:rsidRDefault="00B9765A">
            <w:pPr>
              <w:jc w:val="center"/>
              <w:rPr>
                <w:color w:val="000000"/>
                <w:sz w:val="20"/>
                <w:szCs w:val="20"/>
              </w:rPr>
            </w:pPr>
            <w:r>
              <w:rPr>
                <w:color w:val="000000"/>
                <w:sz w:val="20"/>
                <w:szCs w:val="20"/>
              </w:rPr>
              <w:t> </w:t>
            </w:r>
          </w:p>
        </w:tc>
      </w:tr>
      <w:tr w:rsidR="00B9765A" w:rsidRPr="0014758B" w:rsidTr="00367A68">
        <w:trPr>
          <w:trHeight w:val="255"/>
          <w:jc w:val="center"/>
        </w:trPr>
        <w:tc>
          <w:tcPr>
            <w:tcW w:w="4814" w:type="dxa"/>
            <w:shd w:val="pct5" w:color="000000" w:fill="FFFFFF"/>
            <w:noWrap/>
            <w:vAlign w:val="center"/>
          </w:tcPr>
          <w:p w:rsidR="00B9765A" w:rsidRPr="0014758B" w:rsidRDefault="00B9765A" w:rsidP="00367A68">
            <w:pPr>
              <w:rPr>
                <w:sz w:val="20"/>
                <w:szCs w:val="20"/>
              </w:rPr>
            </w:pPr>
            <w:r w:rsidRPr="0014758B">
              <w:rPr>
                <w:sz w:val="20"/>
                <w:szCs w:val="20"/>
              </w:rPr>
              <w:t>Misc - Commercial</w:t>
            </w:r>
          </w:p>
        </w:tc>
        <w:tc>
          <w:tcPr>
            <w:tcW w:w="1260" w:type="dxa"/>
            <w:shd w:val="pct5" w:color="000000" w:fill="FFFFFF"/>
            <w:noWrap/>
          </w:tcPr>
          <w:p w:rsidR="00B9765A" w:rsidRDefault="00B9765A">
            <w:pPr>
              <w:jc w:val="center"/>
              <w:rPr>
                <w:color w:val="000000"/>
                <w:sz w:val="20"/>
                <w:szCs w:val="20"/>
              </w:rPr>
            </w:pPr>
            <w:r>
              <w:rPr>
                <w:color w:val="000000"/>
                <w:sz w:val="20"/>
                <w:szCs w:val="20"/>
              </w:rPr>
              <w:t> </w:t>
            </w:r>
          </w:p>
        </w:tc>
        <w:tc>
          <w:tcPr>
            <w:tcW w:w="1260" w:type="dxa"/>
            <w:shd w:val="pct5" w:color="000000" w:fill="FFFFFF"/>
          </w:tcPr>
          <w:p w:rsidR="00B9765A" w:rsidRDefault="00B9765A">
            <w:pPr>
              <w:jc w:val="center"/>
              <w:rPr>
                <w:color w:val="000000"/>
                <w:sz w:val="20"/>
                <w:szCs w:val="20"/>
              </w:rPr>
            </w:pPr>
            <w:r>
              <w:rPr>
                <w:color w:val="000000"/>
                <w:sz w:val="20"/>
                <w:szCs w:val="20"/>
              </w:rPr>
              <w:t> </w:t>
            </w:r>
          </w:p>
        </w:tc>
      </w:tr>
      <w:tr w:rsidR="00B9765A" w:rsidRPr="0014758B" w:rsidTr="00367A68">
        <w:trPr>
          <w:trHeight w:val="255"/>
          <w:jc w:val="center"/>
        </w:trPr>
        <w:tc>
          <w:tcPr>
            <w:tcW w:w="4814" w:type="dxa"/>
            <w:shd w:val="pct20" w:color="000000" w:fill="FFFFFF"/>
            <w:noWrap/>
            <w:vAlign w:val="center"/>
          </w:tcPr>
          <w:p w:rsidR="00B9765A" w:rsidRPr="0014758B" w:rsidRDefault="00B9765A" w:rsidP="00367A68">
            <w:pPr>
              <w:rPr>
                <w:sz w:val="20"/>
                <w:szCs w:val="20"/>
              </w:rPr>
            </w:pPr>
            <w:r w:rsidRPr="0014758B">
              <w:rPr>
                <w:sz w:val="20"/>
                <w:szCs w:val="20"/>
              </w:rPr>
              <w:t>Office - Large</w:t>
            </w:r>
          </w:p>
        </w:tc>
        <w:tc>
          <w:tcPr>
            <w:tcW w:w="1260" w:type="dxa"/>
            <w:shd w:val="pct20" w:color="000000" w:fill="FFFFFF"/>
            <w:noWrap/>
          </w:tcPr>
          <w:p w:rsidR="00B9765A" w:rsidRDefault="00B9765A">
            <w:pPr>
              <w:jc w:val="center"/>
              <w:rPr>
                <w:color w:val="000000"/>
                <w:sz w:val="20"/>
                <w:szCs w:val="20"/>
              </w:rPr>
            </w:pPr>
            <w:r>
              <w:rPr>
                <w:color w:val="000000"/>
                <w:sz w:val="20"/>
                <w:szCs w:val="20"/>
              </w:rPr>
              <w:t>15</w:t>
            </w:r>
          </w:p>
        </w:tc>
        <w:tc>
          <w:tcPr>
            <w:tcW w:w="1260" w:type="dxa"/>
            <w:shd w:val="pct20" w:color="000000" w:fill="FFFFFF"/>
          </w:tcPr>
          <w:p w:rsidR="00B9765A" w:rsidRDefault="00B9765A">
            <w:pPr>
              <w:jc w:val="center"/>
              <w:rPr>
                <w:color w:val="000000"/>
                <w:sz w:val="20"/>
                <w:szCs w:val="20"/>
              </w:rPr>
            </w:pPr>
            <w:r>
              <w:rPr>
                <w:color w:val="000000"/>
                <w:sz w:val="20"/>
                <w:szCs w:val="20"/>
              </w:rPr>
              <w:t>2</w:t>
            </w:r>
          </w:p>
        </w:tc>
      </w:tr>
      <w:tr w:rsidR="00B9765A" w:rsidRPr="0014758B" w:rsidTr="00367A68">
        <w:trPr>
          <w:trHeight w:val="255"/>
          <w:jc w:val="center"/>
        </w:trPr>
        <w:tc>
          <w:tcPr>
            <w:tcW w:w="4814" w:type="dxa"/>
            <w:shd w:val="pct5" w:color="000000" w:fill="FFFFFF"/>
            <w:noWrap/>
            <w:vAlign w:val="center"/>
          </w:tcPr>
          <w:p w:rsidR="00B9765A" w:rsidRPr="0014758B" w:rsidRDefault="00B9765A" w:rsidP="00367A68">
            <w:pPr>
              <w:rPr>
                <w:sz w:val="20"/>
                <w:szCs w:val="20"/>
              </w:rPr>
            </w:pPr>
            <w:r w:rsidRPr="0014758B">
              <w:rPr>
                <w:sz w:val="20"/>
                <w:szCs w:val="20"/>
              </w:rPr>
              <w:t>Office - Small</w:t>
            </w:r>
          </w:p>
        </w:tc>
        <w:tc>
          <w:tcPr>
            <w:tcW w:w="1260" w:type="dxa"/>
            <w:shd w:val="pct5" w:color="000000" w:fill="FFFFFF"/>
            <w:noWrap/>
          </w:tcPr>
          <w:p w:rsidR="00B9765A" w:rsidRDefault="00B9765A">
            <w:pPr>
              <w:jc w:val="center"/>
              <w:rPr>
                <w:color w:val="000000"/>
                <w:sz w:val="20"/>
                <w:szCs w:val="20"/>
              </w:rPr>
            </w:pPr>
            <w:r>
              <w:rPr>
                <w:color w:val="000000"/>
                <w:sz w:val="20"/>
                <w:szCs w:val="20"/>
              </w:rPr>
              <w:t>15</w:t>
            </w:r>
          </w:p>
        </w:tc>
        <w:tc>
          <w:tcPr>
            <w:tcW w:w="1260" w:type="dxa"/>
            <w:shd w:val="pct5" w:color="000000" w:fill="FFFFFF"/>
          </w:tcPr>
          <w:p w:rsidR="00B9765A" w:rsidRDefault="00B9765A">
            <w:pPr>
              <w:jc w:val="center"/>
              <w:rPr>
                <w:color w:val="000000"/>
                <w:sz w:val="20"/>
                <w:szCs w:val="20"/>
              </w:rPr>
            </w:pPr>
            <w:r>
              <w:rPr>
                <w:color w:val="000000"/>
                <w:sz w:val="20"/>
                <w:szCs w:val="20"/>
              </w:rPr>
              <w:t>2</w:t>
            </w:r>
          </w:p>
        </w:tc>
      </w:tr>
      <w:tr w:rsidR="00B9765A" w:rsidRPr="0014758B" w:rsidTr="00367A68">
        <w:trPr>
          <w:trHeight w:val="255"/>
          <w:jc w:val="center"/>
        </w:trPr>
        <w:tc>
          <w:tcPr>
            <w:tcW w:w="4814" w:type="dxa"/>
            <w:shd w:val="pct20" w:color="000000" w:fill="FFFFFF"/>
            <w:noWrap/>
            <w:vAlign w:val="center"/>
          </w:tcPr>
          <w:p w:rsidR="00B9765A" w:rsidRPr="0014758B" w:rsidRDefault="00B9765A" w:rsidP="00367A68">
            <w:pPr>
              <w:rPr>
                <w:sz w:val="20"/>
                <w:szCs w:val="20"/>
              </w:rPr>
            </w:pPr>
            <w:r w:rsidRPr="0014758B">
              <w:rPr>
                <w:sz w:val="20"/>
                <w:szCs w:val="20"/>
              </w:rPr>
              <w:t>Restaurant - Fast-Food</w:t>
            </w:r>
          </w:p>
        </w:tc>
        <w:tc>
          <w:tcPr>
            <w:tcW w:w="1260" w:type="dxa"/>
            <w:shd w:val="pct20" w:color="000000" w:fill="FFFFFF"/>
            <w:noWrap/>
          </w:tcPr>
          <w:p w:rsidR="00B9765A" w:rsidRDefault="00B9765A">
            <w:pPr>
              <w:jc w:val="center"/>
              <w:rPr>
                <w:color w:val="000000"/>
                <w:sz w:val="20"/>
                <w:szCs w:val="20"/>
              </w:rPr>
            </w:pPr>
            <w:r>
              <w:rPr>
                <w:color w:val="000000"/>
                <w:sz w:val="20"/>
                <w:szCs w:val="20"/>
              </w:rPr>
              <w:t>14.4</w:t>
            </w:r>
          </w:p>
        </w:tc>
        <w:tc>
          <w:tcPr>
            <w:tcW w:w="1260" w:type="dxa"/>
            <w:shd w:val="pct20" w:color="000000" w:fill="FFFFFF"/>
          </w:tcPr>
          <w:p w:rsidR="00B9765A" w:rsidRDefault="00B9765A">
            <w:pPr>
              <w:jc w:val="center"/>
              <w:rPr>
                <w:color w:val="000000"/>
                <w:sz w:val="20"/>
                <w:szCs w:val="20"/>
              </w:rPr>
            </w:pPr>
            <w:r>
              <w:rPr>
                <w:color w:val="000000"/>
                <w:sz w:val="20"/>
                <w:szCs w:val="20"/>
              </w:rPr>
              <w:t>1</w:t>
            </w:r>
          </w:p>
        </w:tc>
      </w:tr>
      <w:tr w:rsidR="00B9765A" w:rsidRPr="0014758B" w:rsidTr="00367A68">
        <w:trPr>
          <w:trHeight w:val="255"/>
          <w:jc w:val="center"/>
        </w:trPr>
        <w:tc>
          <w:tcPr>
            <w:tcW w:w="4814" w:type="dxa"/>
            <w:shd w:val="pct5" w:color="000000" w:fill="FFFFFF"/>
            <w:noWrap/>
            <w:vAlign w:val="center"/>
          </w:tcPr>
          <w:p w:rsidR="00B9765A" w:rsidRPr="0014758B" w:rsidRDefault="00B9765A" w:rsidP="00367A68">
            <w:pPr>
              <w:rPr>
                <w:sz w:val="20"/>
                <w:szCs w:val="20"/>
              </w:rPr>
            </w:pPr>
            <w:r w:rsidRPr="0014758B">
              <w:rPr>
                <w:sz w:val="20"/>
                <w:szCs w:val="20"/>
              </w:rPr>
              <w:t>Restaurant - Sit-Down</w:t>
            </w:r>
          </w:p>
        </w:tc>
        <w:tc>
          <w:tcPr>
            <w:tcW w:w="1260" w:type="dxa"/>
            <w:shd w:val="pct5" w:color="000000" w:fill="FFFFFF"/>
            <w:noWrap/>
          </w:tcPr>
          <w:p w:rsidR="00B9765A" w:rsidRDefault="00B9765A">
            <w:pPr>
              <w:jc w:val="center"/>
              <w:rPr>
                <w:color w:val="000000"/>
                <w:sz w:val="20"/>
                <w:szCs w:val="20"/>
              </w:rPr>
            </w:pPr>
            <w:r>
              <w:rPr>
                <w:color w:val="000000"/>
                <w:sz w:val="20"/>
                <w:szCs w:val="20"/>
              </w:rPr>
              <w:t>14.5</w:t>
            </w:r>
          </w:p>
        </w:tc>
        <w:tc>
          <w:tcPr>
            <w:tcW w:w="1260" w:type="dxa"/>
            <w:shd w:val="pct5" w:color="000000" w:fill="FFFFFF"/>
          </w:tcPr>
          <w:p w:rsidR="00B9765A" w:rsidRDefault="00B9765A">
            <w:pPr>
              <w:jc w:val="center"/>
              <w:rPr>
                <w:color w:val="000000"/>
                <w:sz w:val="20"/>
                <w:szCs w:val="20"/>
              </w:rPr>
            </w:pPr>
            <w:r>
              <w:rPr>
                <w:color w:val="000000"/>
                <w:sz w:val="20"/>
                <w:szCs w:val="20"/>
              </w:rPr>
              <w:t>1</w:t>
            </w:r>
          </w:p>
        </w:tc>
      </w:tr>
      <w:tr w:rsidR="00B9765A" w:rsidRPr="0014758B" w:rsidTr="00367A68">
        <w:trPr>
          <w:trHeight w:val="255"/>
          <w:jc w:val="center"/>
        </w:trPr>
        <w:tc>
          <w:tcPr>
            <w:tcW w:w="4814" w:type="dxa"/>
            <w:shd w:val="pct20" w:color="000000" w:fill="FFFFFF"/>
            <w:noWrap/>
            <w:vAlign w:val="center"/>
          </w:tcPr>
          <w:p w:rsidR="00B9765A" w:rsidRPr="0014758B" w:rsidRDefault="00B9765A" w:rsidP="00367A68">
            <w:pPr>
              <w:rPr>
                <w:sz w:val="20"/>
                <w:szCs w:val="20"/>
              </w:rPr>
            </w:pPr>
            <w:r w:rsidRPr="0014758B">
              <w:rPr>
                <w:sz w:val="20"/>
                <w:szCs w:val="20"/>
              </w:rPr>
              <w:t>Retail - Multistory Large</w:t>
            </w:r>
          </w:p>
        </w:tc>
        <w:tc>
          <w:tcPr>
            <w:tcW w:w="1260" w:type="dxa"/>
            <w:shd w:val="pct20" w:color="000000" w:fill="FFFFFF"/>
            <w:noWrap/>
          </w:tcPr>
          <w:p w:rsidR="00B9765A" w:rsidRDefault="00B9765A">
            <w:pPr>
              <w:jc w:val="center"/>
              <w:rPr>
                <w:color w:val="000000"/>
                <w:sz w:val="20"/>
                <w:szCs w:val="20"/>
              </w:rPr>
            </w:pPr>
            <w:r>
              <w:rPr>
                <w:color w:val="000000"/>
                <w:sz w:val="20"/>
                <w:szCs w:val="20"/>
              </w:rPr>
              <w:t>15</w:t>
            </w:r>
          </w:p>
        </w:tc>
        <w:tc>
          <w:tcPr>
            <w:tcW w:w="1260" w:type="dxa"/>
            <w:shd w:val="pct20" w:color="000000" w:fill="FFFFFF"/>
          </w:tcPr>
          <w:p w:rsidR="00B9765A" w:rsidRDefault="00B9765A">
            <w:pPr>
              <w:jc w:val="center"/>
              <w:rPr>
                <w:color w:val="000000"/>
                <w:sz w:val="20"/>
                <w:szCs w:val="20"/>
              </w:rPr>
            </w:pPr>
            <w:r>
              <w:rPr>
                <w:color w:val="000000"/>
                <w:sz w:val="20"/>
                <w:szCs w:val="20"/>
              </w:rPr>
              <w:t>2</w:t>
            </w:r>
          </w:p>
        </w:tc>
      </w:tr>
      <w:tr w:rsidR="00B9765A" w:rsidRPr="0014758B" w:rsidTr="00367A68">
        <w:trPr>
          <w:trHeight w:val="255"/>
          <w:jc w:val="center"/>
        </w:trPr>
        <w:tc>
          <w:tcPr>
            <w:tcW w:w="4814" w:type="dxa"/>
            <w:shd w:val="pct5" w:color="000000" w:fill="FFFFFF"/>
            <w:noWrap/>
            <w:vAlign w:val="center"/>
          </w:tcPr>
          <w:p w:rsidR="00B9765A" w:rsidRPr="0014758B" w:rsidRDefault="00B9765A" w:rsidP="00367A68">
            <w:pPr>
              <w:rPr>
                <w:sz w:val="20"/>
                <w:szCs w:val="20"/>
              </w:rPr>
            </w:pPr>
            <w:r w:rsidRPr="0014758B">
              <w:rPr>
                <w:sz w:val="20"/>
                <w:szCs w:val="20"/>
              </w:rPr>
              <w:t>Retail - Single-Story Large</w:t>
            </w:r>
          </w:p>
        </w:tc>
        <w:tc>
          <w:tcPr>
            <w:tcW w:w="1260" w:type="dxa"/>
            <w:shd w:val="pct5" w:color="000000" w:fill="FFFFFF"/>
            <w:noWrap/>
          </w:tcPr>
          <w:p w:rsidR="00B9765A" w:rsidRDefault="00B9765A">
            <w:pPr>
              <w:jc w:val="center"/>
              <w:rPr>
                <w:color w:val="000000"/>
                <w:sz w:val="20"/>
                <w:szCs w:val="20"/>
              </w:rPr>
            </w:pPr>
            <w:r>
              <w:rPr>
                <w:color w:val="000000"/>
                <w:sz w:val="20"/>
                <w:szCs w:val="20"/>
              </w:rPr>
              <w:t>15</w:t>
            </w:r>
          </w:p>
        </w:tc>
        <w:tc>
          <w:tcPr>
            <w:tcW w:w="1260" w:type="dxa"/>
            <w:shd w:val="pct5" w:color="000000" w:fill="FFFFFF"/>
          </w:tcPr>
          <w:p w:rsidR="00B9765A" w:rsidRDefault="00B9765A">
            <w:pPr>
              <w:jc w:val="center"/>
              <w:rPr>
                <w:color w:val="000000"/>
                <w:sz w:val="20"/>
                <w:szCs w:val="20"/>
              </w:rPr>
            </w:pPr>
            <w:r>
              <w:rPr>
                <w:color w:val="000000"/>
                <w:sz w:val="20"/>
                <w:szCs w:val="20"/>
              </w:rPr>
              <w:t>1</w:t>
            </w:r>
          </w:p>
        </w:tc>
      </w:tr>
      <w:tr w:rsidR="00B9765A" w:rsidRPr="0014758B" w:rsidTr="00367A68">
        <w:trPr>
          <w:trHeight w:val="255"/>
          <w:jc w:val="center"/>
        </w:trPr>
        <w:tc>
          <w:tcPr>
            <w:tcW w:w="4814" w:type="dxa"/>
            <w:shd w:val="pct20" w:color="000000" w:fill="FFFFFF"/>
            <w:noWrap/>
            <w:vAlign w:val="center"/>
          </w:tcPr>
          <w:p w:rsidR="00B9765A" w:rsidRPr="0014758B" w:rsidRDefault="00B9765A" w:rsidP="00367A68">
            <w:pPr>
              <w:rPr>
                <w:sz w:val="20"/>
                <w:szCs w:val="20"/>
              </w:rPr>
            </w:pPr>
            <w:r w:rsidRPr="0014758B">
              <w:rPr>
                <w:sz w:val="20"/>
                <w:szCs w:val="20"/>
              </w:rPr>
              <w:t>Retail - Small</w:t>
            </w:r>
          </w:p>
        </w:tc>
        <w:tc>
          <w:tcPr>
            <w:tcW w:w="1260" w:type="dxa"/>
            <w:shd w:val="pct20" w:color="000000" w:fill="FFFFFF"/>
            <w:noWrap/>
          </w:tcPr>
          <w:p w:rsidR="00B9765A" w:rsidRDefault="00B9765A">
            <w:pPr>
              <w:jc w:val="center"/>
              <w:rPr>
                <w:color w:val="000000"/>
                <w:sz w:val="20"/>
                <w:szCs w:val="20"/>
              </w:rPr>
            </w:pPr>
            <w:r>
              <w:rPr>
                <w:color w:val="000000"/>
                <w:sz w:val="20"/>
                <w:szCs w:val="20"/>
              </w:rPr>
              <w:t>15</w:t>
            </w:r>
          </w:p>
        </w:tc>
        <w:tc>
          <w:tcPr>
            <w:tcW w:w="1260" w:type="dxa"/>
            <w:shd w:val="pct20" w:color="000000" w:fill="FFFFFF"/>
          </w:tcPr>
          <w:p w:rsidR="00B9765A" w:rsidRDefault="00B9765A">
            <w:pPr>
              <w:jc w:val="center"/>
              <w:rPr>
                <w:color w:val="000000"/>
                <w:sz w:val="20"/>
                <w:szCs w:val="20"/>
              </w:rPr>
            </w:pPr>
            <w:r>
              <w:rPr>
                <w:color w:val="000000"/>
                <w:sz w:val="20"/>
                <w:szCs w:val="20"/>
              </w:rPr>
              <w:t>2</w:t>
            </w:r>
          </w:p>
        </w:tc>
      </w:tr>
      <w:tr w:rsidR="00B9765A" w:rsidRPr="0014758B" w:rsidTr="00367A68">
        <w:trPr>
          <w:trHeight w:val="255"/>
          <w:jc w:val="center"/>
        </w:trPr>
        <w:tc>
          <w:tcPr>
            <w:tcW w:w="4814" w:type="dxa"/>
            <w:shd w:val="pct5" w:color="000000" w:fill="FFFFFF"/>
            <w:noWrap/>
            <w:vAlign w:val="center"/>
          </w:tcPr>
          <w:p w:rsidR="00B9765A" w:rsidRPr="0014758B" w:rsidRDefault="00B9765A" w:rsidP="00367A68">
            <w:pPr>
              <w:rPr>
                <w:sz w:val="20"/>
                <w:szCs w:val="20"/>
              </w:rPr>
            </w:pPr>
            <w:r w:rsidRPr="0014758B">
              <w:rPr>
                <w:sz w:val="20"/>
                <w:szCs w:val="20"/>
              </w:rPr>
              <w:t>Storage - Conditioned</w:t>
            </w:r>
          </w:p>
        </w:tc>
        <w:tc>
          <w:tcPr>
            <w:tcW w:w="1260" w:type="dxa"/>
            <w:shd w:val="pct5" w:color="000000" w:fill="FFFFFF"/>
            <w:noWrap/>
          </w:tcPr>
          <w:p w:rsidR="00B9765A" w:rsidRDefault="00B9765A">
            <w:pPr>
              <w:jc w:val="center"/>
              <w:rPr>
                <w:color w:val="000000"/>
                <w:sz w:val="20"/>
                <w:szCs w:val="20"/>
              </w:rPr>
            </w:pPr>
            <w:r>
              <w:rPr>
                <w:color w:val="000000"/>
                <w:sz w:val="20"/>
                <w:szCs w:val="20"/>
              </w:rPr>
              <w:t>15</w:t>
            </w:r>
          </w:p>
        </w:tc>
        <w:tc>
          <w:tcPr>
            <w:tcW w:w="1260" w:type="dxa"/>
            <w:shd w:val="pct5" w:color="000000" w:fill="FFFFFF"/>
          </w:tcPr>
          <w:p w:rsidR="00B9765A" w:rsidRDefault="00B9765A">
            <w:pPr>
              <w:jc w:val="center"/>
              <w:rPr>
                <w:color w:val="000000"/>
                <w:sz w:val="20"/>
                <w:szCs w:val="20"/>
              </w:rPr>
            </w:pPr>
            <w:r>
              <w:rPr>
                <w:color w:val="000000"/>
                <w:sz w:val="20"/>
                <w:szCs w:val="20"/>
              </w:rPr>
              <w:t>2</w:t>
            </w:r>
          </w:p>
        </w:tc>
      </w:tr>
      <w:tr w:rsidR="00B9765A" w:rsidRPr="0014758B" w:rsidTr="00367A68">
        <w:trPr>
          <w:trHeight w:val="255"/>
          <w:jc w:val="center"/>
        </w:trPr>
        <w:tc>
          <w:tcPr>
            <w:tcW w:w="4814" w:type="dxa"/>
            <w:shd w:val="pct20" w:color="000000" w:fill="FFFFFF"/>
            <w:noWrap/>
            <w:vAlign w:val="center"/>
          </w:tcPr>
          <w:p w:rsidR="00B9765A" w:rsidRPr="0014758B" w:rsidRDefault="00B9765A" w:rsidP="00367A68">
            <w:pPr>
              <w:rPr>
                <w:sz w:val="20"/>
                <w:szCs w:val="20"/>
              </w:rPr>
            </w:pPr>
            <w:r w:rsidRPr="0014758B">
              <w:rPr>
                <w:sz w:val="20"/>
                <w:szCs w:val="20"/>
              </w:rPr>
              <w:t>Storage - Unconditioned</w:t>
            </w:r>
          </w:p>
        </w:tc>
        <w:tc>
          <w:tcPr>
            <w:tcW w:w="1260" w:type="dxa"/>
            <w:shd w:val="pct20" w:color="000000" w:fill="FFFFFF"/>
            <w:noWrap/>
          </w:tcPr>
          <w:p w:rsidR="00B9765A" w:rsidRDefault="00B9765A">
            <w:pPr>
              <w:jc w:val="center"/>
              <w:rPr>
                <w:color w:val="000000"/>
                <w:sz w:val="20"/>
                <w:szCs w:val="20"/>
              </w:rPr>
            </w:pPr>
            <w:r>
              <w:rPr>
                <w:color w:val="000000"/>
                <w:sz w:val="20"/>
                <w:szCs w:val="20"/>
              </w:rPr>
              <w:t>15</w:t>
            </w:r>
          </w:p>
        </w:tc>
        <w:tc>
          <w:tcPr>
            <w:tcW w:w="1260" w:type="dxa"/>
            <w:shd w:val="pct20" w:color="000000" w:fill="FFFFFF"/>
          </w:tcPr>
          <w:p w:rsidR="00B9765A" w:rsidRDefault="00B9765A">
            <w:pPr>
              <w:jc w:val="center"/>
              <w:rPr>
                <w:color w:val="000000"/>
                <w:sz w:val="20"/>
                <w:szCs w:val="20"/>
              </w:rPr>
            </w:pPr>
            <w:r>
              <w:rPr>
                <w:color w:val="000000"/>
                <w:sz w:val="20"/>
                <w:szCs w:val="20"/>
              </w:rPr>
              <w:t>2</w:t>
            </w:r>
          </w:p>
        </w:tc>
      </w:tr>
      <w:tr w:rsidR="00B9765A" w:rsidRPr="0014758B" w:rsidTr="00367A68">
        <w:trPr>
          <w:trHeight w:val="255"/>
          <w:jc w:val="center"/>
        </w:trPr>
        <w:tc>
          <w:tcPr>
            <w:tcW w:w="4814" w:type="dxa"/>
            <w:shd w:val="pct5" w:color="000000" w:fill="FFFFFF"/>
            <w:noWrap/>
            <w:vAlign w:val="center"/>
          </w:tcPr>
          <w:p w:rsidR="00B9765A" w:rsidRPr="0014758B" w:rsidRDefault="00B9765A" w:rsidP="00367A68">
            <w:pPr>
              <w:rPr>
                <w:sz w:val="20"/>
                <w:szCs w:val="20"/>
              </w:rPr>
            </w:pPr>
            <w:r w:rsidRPr="0014758B">
              <w:rPr>
                <w:sz w:val="20"/>
                <w:szCs w:val="20"/>
              </w:rPr>
              <w:t>Transportation - Communication - Utilities</w:t>
            </w:r>
          </w:p>
        </w:tc>
        <w:tc>
          <w:tcPr>
            <w:tcW w:w="1260" w:type="dxa"/>
            <w:shd w:val="pct5" w:color="000000" w:fill="FFFFFF"/>
            <w:noWrap/>
          </w:tcPr>
          <w:p w:rsidR="00B9765A" w:rsidRDefault="00B9765A">
            <w:pPr>
              <w:jc w:val="center"/>
              <w:rPr>
                <w:color w:val="000000"/>
                <w:sz w:val="20"/>
                <w:szCs w:val="20"/>
              </w:rPr>
            </w:pPr>
            <w:r>
              <w:rPr>
                <w:color w:val="000000"/>
                <w:sz w:val="20"/>
                <w:szCs w:val="20"/>
              </w:rPr>
              <w:t> </w:t>
            </w:r>
          </w:p>
        </w:tc>
        <w:tc>
          <w:tcPr>
            <w:tcW w:w="1260" w:type="dxa"/>
            <w:shd w:val="pct5" w:color="000000" w:fill="FFFFFF"/>
          </w:tcPr>
          <w:p w:rsidR="00B9765A" w:rsidRDefault="00B9765A">
            <w:pPr>
              <w:jc w:val="center"/>
              <w:rPr>
                <w:color w:val="000000"/>
                <w:sz w:val="20"/>
                <w:szCs w:val="20"/>
              </w:rPr>
            </w:pPr>
            <w:r>
              <w:rPr>
                <w:color w:val="000000"/>
                <w:sz w:val="20"/>
                <w:szCs w:val="20"/>
              </w:rPr>
              <w:t> </w:t>
            </w:r>
          </w:p>
        </w:tc>
      </w:tr>
      <w:tr w:rsidR="00B9765A" w:rsidRPr="0014758B" w:rsidTr="00367A68">
        <w:trPr>
          <w:trHeight w:val="255"/>
          <w:jc w:val="center"/>
        </w:trPr>
        <w:tc>
          <w:tcPr>
            <w:tcW w:w="4814" w:type="dxa"/>
            <w:shd w:val="pct20" w:color="000000" w:fill="FFFFFF"/>
            <w:noWrap/>
            <w:vAlign w:val="center"/>
          </w:tcPr>
          <w:p w:rsidR="00B9765A" w:rsidRPr="0014758B" w:rsidRDefault="00B9765A" w:rsidP="00367A68">
            <w:pPr>
              <w:rPr>
                <w:sz w:val="20"/>
                <w:szCs w:val="20"/>
              </w:rPr>
            </w:pPr>
            <w:r w:rsidRPr="0014758B">
              <w:rPr>
                <w:sz w:val="20"/>
                <w:szCs w:val="20"/>
              </w:rPr>
              <w:t>Warehouse - Refrigerated</w:t>
            </w:r>
          </w:p>
        </w:tc>
        <w:tc>
          <w:tcPr>
            <w:tcW w:w="1260" w:type="dxa"/>
            <w:shd w:val="pct20" w:color="000000" w:fill="FFFFFF"/>
            <w:noWrap/>
          </w:tcPr>
          <w:p w:rsidR="00B9765A" w:rsidRDefault="00B9765A">
            <w:pPr>
              <w:jc w:val="center"/>
              <w:rPr>
                <w:color w:val="000000"/>
                <w:sz w:val="20"/>
                <w:szCs w:val="20"/>
              </w:rPr>
            </w:pPr>
            <w:r>
              <w:rPr>
                <w:color w:val="000000"/>
                <w:sz w:val="20"/>
                <w:szCs w:val="20"/>
              </w:rPr>
              <w:t>14.5</w:t>
            </w:r>
          </w:p>
        </w:tc>
        <w:tc>
          <w:tcPr>
            <w:tcW w:w="1260" w:type="dxa"/>
            <w:shd w:val="pct20" w:color="000000" w:fill="FFFFFF"/>
          </w:tcPr>
          <w:p w:rsidR="00B9765A" w:rsidRDefault="00B9765A">
            <w:pPr>
              <w:jc w:val="center"/>
              <w:rPr>
                <w:color w:val="000000"/>
                <w:sz w:val="20"/>
                <w:szCs w:val="20"/>
              </w:rPr>
            </w:pPr>
            <w:r>
              <w:rPr>
                <w:color w:val="000000"/>
                <w:sz w:val="20"/>
                <w:szCs w:val="20"/>
              </w:rPr>
              <w:t>1</w:t>
            </w:r>
          </w:p>
        </w:tc>
      </w:tr>
    </w:tbl>
    <w:p w:rsidR="00367A68" w:rsidRPr="00367A68" w:rsidRDefault="00367A68" w:rsidP="00367A68"/>
    <w:p w:rsidR="002C7D31" w:rsidRDefault="002C7D31" w:rsidP="002C7D31">
      <w:pPr>
        <w:pStyle w:val="Heading2"/>
        <w:keepNext w:val="0"/>
      </w:pPr>
      <w:r>
        <w:t xml:space="preserve">1.5 </w:t>
      </w:r>
      <w:smartTag w:uri="urn:schemas-microsoft-com:office:smarttags" w:element="stockticker">
        <w:r w:rsidRPr="001248A3">
          <w:t>Net</w:t>
        </w:r>
      </w:smartTag>
      <w:r w:rsidRPr="001248A3">
        <w:t xml:space="preserve">-to-Gross </w:t>
      </w:r>
      <w:r>
        <w:t>Ratios</w:t>
      </w:r>
      <w:r w:rsidRPr="001248A3">
        <w:t xml:space="preserve"> for Different Program </w:t>
      </w:r>
      <w:r>
        <w:t>Strategies</w:t>
      </w:r>
      <w:bookmarkEnd w:id="14"/>
    </w:p>
    <w:p w:rsidR="00E037A2" w:rsidRDefault="00E037A2">
      <w:r>
        <w:t>The recommended Net-To-Gross Ratio</w:t>
      </w:r>
      <w:r w:rsidR="00D204B2">
        <w:t>s</w:t>
      </w:r>
      <w:r>
        <w:t xml:space="preserve"> (NTGR) for this measure is shown on Table </w:t>
      </w:r>
      <w:r w:rsidR="000F7902">
        <w:t>4</w:t>
      </w:r>
      <w:r w:rsidR="004F07B8">
        <w:t xml:space="preserve">a </w:t>
      </w:r>
      <w:r>
        <w:t>below</w:t>
      </w:r>
      <w:r w:rsidR="00D15969">
        <w:t xml:space="preserve"> and </w:t>
      </w:r>
      <w:proofErr w:type="gramStart"/>
      <w:r w:rsidR="00D15969">
        <w:t>were</w:t>
      </w:r>
      <w:proofErr w:type="gramEnd"/>
      <w:r w:rsidR="00D15969">
        <w:t xml:space="preserve"> taken from </w:t>
      </w:r>
      <w:r w:rsidR="00D204B2">
        <w:t>DEER 2011</w:t>
      </w:r>
      <w:r>
        <w:t>.</w:t>
      </w:r>
    </w:p>
    <w:p w:rsidR="00E037A2" w:rsidRDefault="00E037A2" w:rsidP="00E037A2">
      <w:pPr>
        <w:pStyle w:val="Caption"/>
        <w:keepNext/>
        <w:jc w:val="center"/>
        <w:rPr>
          <w:sz w:val="24"/>
          <w:szCs w:val="24"/>
        </w:rPr>
      </w:pPr>
    </w:p>
    <w:p w:rsidR="00B31197" w:rsidRDefault="00E037A2" w:rsidP="00E037A2">
      <w:pPr>
        <w:pStyle w:val="Caption"/>
        <w:keepNext/>
        <w:jc w:val="center"/>
        <w:rPr>
          <w:sz w:val="24"/>
          <w:szCs w:val="24"/>
        </w:rPr>
      </w:pPr>
      <w:bookmarkStart w:id="16" w:name="OLE_LINK1"/>
      <w:r w:rsidRPr="00CD480A">
        <w:rPr>
          <w:sz w:val="24"/>
          <w:szCs w:val="24"/>
        </w:rPr>
        <w:t xml:space="preserve">Table </w:t>
      </w:r>
      <w:r w:rsidR="000F7902">
        <w:rPr>
          <w:sz w:val="24"/>
          <w:szCs w:val="24"/>
        </w:rPr>
        <w:t>4</w:t>
      </w:r>
      <w:r w:rsidR="004F07B8">
        <w:rPr>
          <w:sz w:val="24"/>
          <w:szCs w:val="24"/>
        </w:rPr>
        <w:t>a</w:t>
      </w:r>
    </w:p>
    <w:p w:rsidR="00E037A2" w:rsidRDefault="00E037A2" w:rsidP="00E037A2">
      <w:pPr>
        <w:pStyle w:val="Caption"/>
        <w:keepNext/>
        <w:jc w:val="center"/>
        <w:rPr>
          <w:sz w:val="24"/>
          <w:szCs w:val="24"/>
        </w:rPr>
      </w:pPr>
      <w:r>
        <w:rPr>
          <w:sz w:val="24"/>
          <w:szCs w:val="24"/>
        </w:rPr>
        <w:t>Net-To-Gross Ratio</w:t>
      </w:r>
      <w:r w:rsidR="004F07B8">
        <w:rPr>
          <w:sz w:val="24"/>
          <w:szCs w:val="24"/>
        </w:rPr>
        <w:t xml:space="preserve"> </w:t>
      </w:r>
    </w:p>
    <w:tbl>
      <w:tblPr>
        <w:tblW w:w="4042" w:type="pct"/>
        <w:jc w:val="center"/>
        <w:tblInd w:w="108" w:type="dxa"/>
        <w:tblBorders>
          <w:insideH w:val="single" w:sz="18" w:space="0" w:color="FFFFFF"/>
          <w:insideV w:val="single" w:sz="18" w:space="0" w:color="FFFFFF"/>
        </w:tblBorders>
        <w:tblLook w:val="01E0"/>
      </w:tblPr>
      <w:tblGrid>
        <w:gridCol w:w="2519"/>
        <w:gridCol w:w="2164"/>
        <w:gridCol w:w="1980"/>
        <w:gridCol w:w="1078"/>
      </w:tblGrid>
      <w:tr w:rsidR="00B94C22" w:rsidRPr="00E00C72" w:rsidTr="00721C42">
        <w:trPr>
          <w:trHeight w:val="396"/>
          <w:jc w:val="center"/>
        </w:trPr>
        <w:tc>
          <w:tcPr>
            <w:tcW w:w="1627" w:type="pct"/>
            <w:tcBorders>
              <w:top w:val="nil"/>
              <w:bottom w:val="single" w:sz="18" w:space="0" w:color="FFFFFF"/>
            </w:tcBorders>
            <w:shd w:val="solid" w:color="000000" w:fill="FFFFFF"/>
            <w:vAlign w:val="center"/>
          </w:tcPr>
          <w:p w:rsidR="00B94C22" w:rsidRPr="00E00C72" w:rsidRDefault="00B94C22" w:rsidP="0014758B">
            <w:pPr>
              <w:jc w:val="center"/>
              <w:rPr>
                <w:b/>
                <w:bCs/>
                <w:sz w:val="20"/>
                <w:szCs w:val="20"/>
              </w:rPr>
            </w:pPr>
            <w:r w:rsidRPr="00E00C72">
              <w:rPr>
                <w:b/>
                <w:bCs/>
                <w:sz w:val="20"/>
                <w:szCs w:val="20"/>
              </w:rPr>
              <w:t>Measure Name</w:t>
            </w:r>
          </w:p>
        </w:tc>
        <w:tc>
          <w:tcPr>
            <w:tcW w:w="1398" w:type="pct"/>
            <w:tcBorders>
              <w:top w:val="nil"/>
              <w:bottom w:val="single" w:sz="18" w:space="0" w:color="FFFFFF"/>
            </w:tcBorders>
            <w:shd w:val="solid" w:color="000000" w:fill="FFFFFF"/>
            <w:vAlign w:val="center"/>
          </w:tcPr>
          <w:p w:rsidR="00B94C22" w:rsidRPr="00E00C72" w:rsidRDefault="00B94C22" w:rsidP="0014758B">
            <w:pPr>
              <w:jc w:val="center"/>
              <w:rPr>
                <w:b/>
                <w:bCs/>
                <w:sz w:val="20"/>
                <w:szCs w:val="20"/>
              </w:rPr>
            </w:pPr>
            <w:r w:rsidRPr="00E00C72">
              <w:rPr>
                <w:b/>
                <w:bCs/>
                <w:sz w:val="20"/>
                <w:szCs w:val="20"/>
              </w:rPr>
              <w:t>Delivery Method</w:t>
            </w:r>
          </w:p>
        </w:tc>
        <w:tc>
          <w:tcPr>
            <w:tcW w:w="1279" w:type="pct"/>
            <w:tcBorders>
              <w:top w:val="nil"/>
              <w:bottom w:val="single" w:sz="18" w:space="0" w:color="FFFFFF"/>
            </w:tcBorders>
            <w:shd w:val="solid" w:color="000000" w:fill="FFFFFF"/>
            <w:vAlign w:val="center"/>
          </w:tcPr>
          <w:p w:rsidR="00B94C22" w:rsidRPr="00E00C72" w:rsidRDefault="00B94C22" w:rsidP="0014758B">
            <w:pPr>
              <w:jc w:val="center"/>
              <w:rPr>
                <w:b/>
                <w:bCs/>
                <w:sz w:val="20"/>
                <w:szCs w:val="20"/>
              </w:rPr>
            </w:pPr>
            <w:r w:rsidRPr="00E00C72">
              <w:rPr>
                <w:b/>
                <w:bCs/>
                <w:sz w:val="20"/>
                <w:szCs w:val="20"/>
              </w:rPr>
              <w:t>Target Market</w:t>
            </w:r>
          </w:p>
        </w:tc>
        <w:tc>
          <w:tcPr>
            <w:tcW w:w="696" w:type="pct"/>
            <w:tcBorders>
              <w:top w:val="nil"/>
              <w:bottom w:val="single" w:sz="18" w:space="0" w:color="FFFFFF"/>
            </w:tcBorders>
            <w:shd w:val="solid" w:color="000000" w:fill="FFFFFF"/>
            <w:vAlign w:val="center"/>
          </w:tcPr>
          <w:p w:rsidR="00B94C22" w:rsidRPr="00E00C72" w:rsidRDefault="00B94C22" w:rsidP="0014758B">
            <w:pPr>
              <w:jc w:val="center"/>
              <w:rPr>
                <w:b/>
                <w:bCs/>
                <w:sz w:val="20"/>
                <w:szCs w:val="20"/>
              </w:rPr>
            </w:pPr>
            <w:r w:rsidRPr="00E00C72">
              <w:rPr>
                <w:b/>
                <w:bCs/>
                <w:sz w:val="20"/>
                <w:szCs w:val="20"/>
              </w:rPr>
              <w:t>NTGR</w:t>
            </w:r>
          </w:p>
        </w:tc>
      </w:tr>
      <w:tr w:rsidR="00B94C22" w:rsidRPr="00E00C72" w:rsidTr="00721C42">
        <w:trPr>
          <w:jc w:val="center"/>
        </w:trPr>
        <w:tc>
          <w:tcPr>
            <w:tcW w:w="1627" w:type="pct"/>
            <w:tcBorders>
              <w:top w:val="single" w:sz="18" w:space="0" w:color="FFFFFF"/>
            </w:tcBorders>
            <w:shd w:val="pct5" w:color="000000" w:fill="FFFFFF"/>
            <w:vAlign w:val="center"/>
          </w:tcPr>
          <w:p w:rsidR="00B94C22" w:rsidRPr="00E00C72" w:rsidRDefault="00B94C22" w:rsidP="0014758B">
            <w:pPr>
              <w:jc w:val="center"/>
              <w:rPr>
                <w:sz w:val="20"/>
                <w:szCs w:val="20"/>
              </w:rPr>
            </w:pPr>
            <w:r w:rsidRPr="00E00C72">
              <w:rPr>
                <w:sz w:val="20"/>
                <w:szCs w:val="20"/>
              </w:rPr>
              <w:t>T8 and T5</w:t>
            </w:r>
          </w:p>
          <w:p w:rsidR="00B94C22" w:rsidRPr="00E00C72" w:rsidRDefault="00B94C22" w:rsidP="0014758B">
            <w:pPr>
              <w:jc w:val="center"/>
              <w:rPr>
                <w:sz w:val="20"/>
                <w:szCs w:val="20"/>
              </w:rPr>
            </w:pPr>
            <w:r w:rsidRPr="00E00C72">
              <w:rPr>
                <w:sz w:val="20"/>
                <w:szCs w:val="20"/>
              </w:rPr>
              <w:t>Linear Fluorescent</w:t>
            </w:r>
          </w:p>
        </w:tc>
        <w:tc>
          <w:tcPr>
            <w:tcW w:w="1398" w:type="pct"/>
            <w:tcBorders>
              <w:top w:val="single" w:sz="18" w:space="0" w:color="FFFFFF"/>
            </w:tcBorders>
            <w:shd w:val="pct5" w:color="000000" w:fill="FFFFFF"/>
            <w:vAlign w:val="center"/>
          </w:tcPr>
          <w:p w:rsidR="00B94C22" w:rsidRPr="00E00C72" w:rsidRDefault="00D204B2" w:rsidP="0014758B">
            <w:pPr>
              <w:jc w:val="center"/>
              <w:rPr>
                <w:sz w:val="20"/>
                <w:szCs w:val="20"/>
              </w:rPr>
            </w:pPr>
            <w:r w:rsidRPr="00E00C72">
              <w:rPr>
                <w:sz w:val="20"/>
                <w:szCs w:val="20"/>
              </w:rPr>
              <w:t>Downstream</w:t>
            </w:r>
          </w:p>
        </w:tc>
        <w:tc>
          <w:tcPr>
            <w:tcW w:w="1279" w:type="pct"/>
            <w:tcBorders>
              <w:top w:val="single" w:sz="18" w:space="0" w:color="FFFFFF"/>
            </w:tcBorders>
            <w:shd w:val="pct5" w:color="000000" w:fill="FFFFFF"/>
            <w:vAlign w:val="center"/>
          </w:tcPr>
          <w:p w:rsidR="00B94C22" w:rsidRPr="00E00C72" w:rsidRDefault="00D204B2" w:rsidP="00D204B2">
            <w:pPr>
              <w:jc w:val="center"/>
              <w:rPr>
                <w:sz w:val="20"/>
                <w:szCs w:val="20"/>
              </w:rPr>
            </w:pPr>
            <w:r w:rsidRPr="00E00C72">
              <w:rPr>
                <w:sz w:val="20"/>
                <w:szCs w:val="20"/>
              </w:rPr>
              <w:t xml:space="preserve">Pre Replace on Burnout </w:t>
            </w:r>
          </w:p>
        </w:tc>
        <w:tc>
          <w:tcPr>
            <w:tcW w:w="696" w:type="pct"/>
            <w:tcBorders>
              <w:top w:val="single" w:sz="18" w:space="0" w:color="FFFFFF"/>
            </w:tcBorders>
            <w:shd w:val="pct5" w:color="000000" w:fill="FFFFFF"/>
            <w:vAlign w:val="center"/>
          </w:tcPr>
          <w:p w:rsidR="00B94C22" w:rsidRPr="00E00C72" w:rsidRDefault="00D204B2" w:rsidP="0014758B">
            <w:pPr>
              <w:jc w:val="center"/>
              <w:rPr>
                <w:sz w:val="20"/>
                <w:szCs w:val="20"/>
              </w:rPr>
            </w:pPr>
            <w:r w:rsidRPr="00E00C72">
              <w:rPr>
                <w:sz w:val="20"/>
                <w:szCs w:val="20"/>
              </w:rPr>
              <w:t>.7</w:t>
            </w:r>
          </w:p>
        </w:tc>
      </w:tr>
      <w:tr w:rsidR="00B94C22" w:rsidRPr="00E00C72" w:rsidTr="0014758B">
        <w:trPr>
          <w:jc w:val="center"/>
        </w:trPr>
        <w:tc>
          <w:tcPr>
            <w:tcW w:w="1627" w:type="pct"/>
            <w:shd w:val="pct20" w:color="000000" w:fill="FFFFFF"/>
            <w:vAlign w:val="center"/>
          </w:tcPr>
          <w:p w:rsidR="00B94C22" w:rsidRPr="00E00C72" w:rsidRDefault="00B94C22" w:rsidP="0014758B">
            <w:pPr>
              <w:jc w:val="center"/>
              <w:rPr>
                <w:sz w:val="20"/>
                <w:szCs w:val="20"/>
              </w:rPr>
            </w:pPr>
            <w:r w:rsidRPr="00E00C72">
              <w:rPr>
                <w:sz w:val="20"/>
                <w:szCs w:val="20"/>
              </w:rPr>
              <w:t>T8 and T5</w:t>
            </w:r>
          </w:p>
          <w:p w:rsidR="00B94C22" w:rsidRPr="00E00C72" w:rsidRDefault="00B94C22" w:rsidP="0014758B">
            <w:pPr>
              <w:jc w:val="center"/>
              <w:rPr>
                <w:sz w:val="20"/>
                <w:szCs w:val="20"/>
              </w:rPr>
            </w:pPr>
            <w:r w:rsidRPr="00E00C72">
              <w:rPr>
                <w:sz w:val="20"/>
                <w:szCs w:val="20"/>
              </w:rPr>
              <w:t>Linear Fluorescent</w:t>
            </w:r>
          </w:p>
        </w:tc>
        <w:tc>
          <w:tcPr>
            <w:tcW w:w="1398" w:type="pct"/>
            <w:shd w:val="pct20" w:color="000000" w:fill="FFFFFF"/>
            <w:vAlign w:val="center"/>
          </w:tcPr>
          <w:p w:rsidR="00B94C22" w:rsidRPr="00E00C72" w:rsidRDefault="00D204B2" w:rsidP="0014758B">
            <w:pPr>
              <w:jc w:val="center"/>
              <w:rPr>
                <w:sz w:val="20"/>
                <w:szCs w:val="20"/>
              </w:rPr>
            </w:pPr>
            <w:r w:rsidRPr="00E00C72">
              <w:rPr>
                <w:sz w:val="20"/>
                <w:szCs w:val="20"/>
              </w:rPr>
              <w:t>Direct Install</w:t>
            </w:r>
          </w:p>
        </w:tc>
        <w:tc>
          <w:tcPr>
            <w:tcW w:w="1279" w:type="pct"/>
            <w:shd w:val="pct20" w:color="000000" w:fill="FFFFFF"/>
            <w:vAlign w:val="center"/>
          </w:tcPr>
          <w:p w:rsidR="00B94C22" w:rsidRPr="00E00C72" w:rsidRDefault="00B94C22" w:rsidP="0014758B">
            <w:pPr>
              <w:jc w:val="center"/>
              <w:rPr>
                <w:sz w:val="20"/>
                <w:szCs w:val="20"/>
              </w:rPr>
            </w:pPr>
            <w:r w:rsidRPr="00E00C72">
              <w:rPr>
                <w:sz w:val="20"/>
                <w:szCs w:val="20"/>
              </w:rPr>
              <w:t>All  Nonresidential</w:t>
            </w:r>
          </w:p>
        </w:tc>
        <w:tc>
          <w:tcPr>
            <w:tcW w:w="696" w:type="pct"/>
            <w:shd w:val="pct20" w:color="000000" w:fill="FFFFFF"/>
            <w:vAlign w:val="center"/>
          </w:tcPr>
          <w:p w:rsidR="00B94C22" w:rsidRPr="00E00C72" w:rsidRDefault="00D204B2" w:rsidP="0014758B">
            <w:pPr>
              <w:jc w:val="center"/>
              <w:rPr>
                <w:sz w:val="20"/>
                <w:szCs w:val="20"/>
              </w:rPr>
            </w:pPr>
            <w:r w:rsidRPr="00E00C72">
              <w:rPr>
                <w:sz w:val="20"/>
                <w:szCs w:val="20"/>
              </w:rPr>
              <w:t>.89</w:t>
            </w:r>
          </w:p>
        </w:tc>
      </w:tr>
      <w:bookmarkEnd w:id="16"/>
    </w:tbl>
    <w:p w:rsidR="00D52BCD" w:rsidRDefault="00D52BCD" w:rsidP="00D52BCD"/>
    <w:p w:rsidR="002C7D31" w:rsidRPr="0099320F" w:rsidRDefault="002C7D31" w:rsidP="002C7D31">
      <w:pPr>
        <w:pStyle w:val="Heading2"/>
        <w:rPr>
          <w:b w:val="0"/>
        </w:rPr>
      </w:pPr>
      <w:r w:rsidRPr="0099320F">
        <w:rPr>
          <w:b w:val="0"/>
        </w:rPr>
        <w:t>1.</w:t>
      </w:r>
      <w:r w:rsidR="006F3989" w:rsidRPr="0099320F">
        <w:rPr>
          <w:b w:val="0"/>
        </w:rPr>
        <w:t>6</w:t>
      </w:r>
      <w:r w:rsidRPr="0099320F">
        <w:rPr>
          <w:b w:val="0"/>
        </w:rPr>
        <w:t xml:space="preserve"> Time-of-Use Adjustment Factor</w:t>
      </w:r>
    </w:p>
    <w:p w:rsidR="00DF094B" w:rsidRDefault="00DF094B">
      <w:r w:rsidRPr="00873B5C">
        <w:t>As directed by the CPUC in decision 06-06-063</w:t>
      </w:r>
      <w:r>
        <w:t xml:space="preserve"> dated June 29, 2006,</w:t>
      </w:r>
      <w:r w:rsidRPr="00873B5C">
        <w:t xml:space="preserve"> time-of-use (TOU) adjustment factors are to be applied for residential A/C and commercial A/C (packaged and split-system direct-expansion cooling) measures only.   </w:t>
      </w:r>
      <w:r>
        <w:t xml:space="preserve">The specific TOU adjustment factors are inherent in the avoided-cost calculation performed in the E3 calculator.  In order to apply the TOU adjustment factor correctly to each measure, the following equation was used to calculate </w:t>
      </w:r>
      <w:r w:rsidRPr="00873B5C">
        <w:t>the “% Eligible for TOU AC Adjustment” value found in the summary table:</w:t>
      </w:r>
    </w:p>
    <w:p w:rsidR="00DF094B" w:rsidRDefault="00DF094B">
      <w:pPr>
        <w:jc w:val="center"/>
      </w:pPr>
      <w:r w:rsidRPr="00873B5C">
        <w:rPr>
          <w:position w:val="-30"/>
        </w:rPr>
        <w:object w:dxaOrig="2240" w:dyaOrig="700">
          <v:shape id="_x0000_i1026" type="#_x0000_t75" style="width:112.1pt;height:35.3pt" o:ole="">
            <v:imagedata r:id="rId17" o:title=""/>
          </v:shape>
          <o:OLEObject Type="Embed" ProgID="Equation.3" ShapeID="_x0000_i1026" DrawAspect="Content" ObjectID="_1402213078" r:id="rId18"/>
        </w:object>
      </w:r>
    </w:p>
    <w:p w:rsidR="00DF094B" w:rsidRDefault="00DF094B">
      <w:pPr>
        <w:jc w:val="center"/>
      </w:pPr>
    </w:p>
    <w:p w:rsidR="00DF094B" w:rsidRDefault="00DF094B">
      <w:proofErr w:type="gramStart"/>
      <w:r>
        <w:t>where</w:t>
      </w:r>
      <w:proofErr w:type="gramEnd"/>
      <w:r>
        <w:t xml:space="preserve"> </w:t>
      </w:r>
      <w:proofErr w:type="spellStart"/>
      <w:r w:rsidRPr="00873B5C">
        <w:rPr>
          <w:i/>
        </w:rPr>
        <w:t>kW</w:t>
      </w:r>
      <w:r w:rsidRPr="00873B5C">
        <w:rPr>
          <w:i/>
          <w:vertAlign w:val="subscript"/>
        </w:rPr>
        <w:t>AC</w:t>
      </w:r>
      <w:proofErr w:type="spellEnd"/>
      <w:r w:rsidRPr="00873B5C">
        <w:rPr>
          <w:vertAlign w:val="subscript"/>
        </w:rPr>
        <w:t xml:space="preserve"> </w:t>
      </w:r>
      <w:r>
        <w:rPr>
          <w:vertAlign w:val="subscript"/>
        </w:rPr>
        <w:t xml:space="preserve"> </w:t>
      </w:r>
      <w:r>
        <w:t xml:space="preserve">is the kW savings associated with the A/C unit, and </w:t>
      </w:r>
      <w:proofErr w:type="spellStart"/>
      <w:r w:rsidRPr="00873B5C">
        <w:rPr>
          <w:i/>
        </w:rPr>
        <w:t>kW</w:t>
      </w:r>
      <w:r w:rsidRPr="00873B5C">
        <w:rPr>
          <w:i/>
          <w:vertAlign w:val="subscript"/>
        </w:rPr>
        <w:t>Total</w:t>
      </w:r>
      <w:proofErr w:type="spellEnd"/>
      <w:r>
        <w:t xml:space="preserve"> is the total kW savings for the sum of kW measures.  The %TOU for all measure in this work paper is zero since </w:t>
      </w:r>
      <w:proofErr w:type="spellStart"/>
      <w:r w:rsidRPr="00873B5C">
        <w:rPr>
          <w:i/>
        </w:rPr>
        <w:t>kW</w:t>
      </w:r>
      <w:r w:rsidRPr="00873B5C">
        <w:rPr>
          <w:i/>
          <w:vertAlign w:val="subscript"/>
        </w:rPr>
        <w:t>AC</w:t>
      </w:r>
      <w:proofErr w:type="spellEnd"/>
      <w:r w:rsidRPr="00DF094B">
        <w:t xml:space="preserve"> </w:t>
      </w:r>
      <w:r>
        <w:t>is equal to zero.</w:t>
      </w:r>
      <w:r>
        <w:rPr>
          <w:i/>
          <w:vertAlign w:val="subscript"/>
        </w:rPr>
        <w:t xml:space="preserve"> </w:t>
      </w:r>
    </w:p>
    <w:p w:rsidR="002C7D31" w:rsidRDefault="002C7D31" w:rsidP="002C7D31">
      <w:pPr>
        <w:pStyle w:val="Heading1"/>
        <w:keepNext w:val="0"/>
      </w:pPr>
      <w:bookmarkStart w:id="17" w:name="_Toc214003090"/>
      <w:proofErr w:type="gramStart"/>
      <w:r>
        <w:lastRenderedPageBreak/>
        <w:t>Section 2.</w:t>
      </w:r>
      <w:proofErr w:type="gramEnd"/>
      <w:r>
        <w:t xml:space="preserve"> Energy Savings &amp; Demand Reduction Calculations</w:t>
      </w:r>
      <w:bookmarkEnd w:id="17"/>
    </w:p>
    <w:p w:rsidR="0042277A" w:rsidRDefault="0042277A" w:rsidP="0042277A">
      <w:pPr>
        <w:outlineLvl w:val="0"/>
        <w:rPr>
          <w:b/>
        </w:rPr>
      </w:pPr>
      <w:r>
        <w:rPr>
          <w:b/>
        </w:rPr>
        <w:t>2.1 Energy Savings Calculations</w:t>
      </w:r>
    </w:p>
    <w:p w:rsidR="0042277A" w:rsidRDefault="0042277A" w:rsidP="003650B1"/>
    <w:p w:rsidR="002D75E4" w:rsidRDefault="003650B1" w:rsidP="003650B1">
      <w:r w:rsidRPr="004A5AB5">
        <w:t xml:space="preserve">The </w:t>
      </w:r>
      <w:r>
        <w:t xml:space="preserve">base case </w:t>
      </w:r>
      <w:r w:rsidRPr="004A5AB5">
        <w:t>fixture wattage</w:t>
      </w:r>
      <w:r>
        <w:t>s</w:t>
      </w:r>
      <w:r w:rsidRPr="004A5AB5">
        <w:t xml:space="preserve"> </w:t>
      </w:r>
      <w:r>
        <w:t>were</w:t>
      </w:r>
      <w:r w:rsidRPr="004A5AB5">
        <w:t xml:space="preserve"> taken from the</w:t>
      </w:r>
      <w:r w:rsidR="002D75E4">
        <w:t xml:space="preserve"> following:</w:t>
      </w:r>
    </w:p>
    <w:p w:rsidR="002D75E4" w:rsidRDefault="003650B1" w:rsidP="002D75E4">
      <w:pPr>
        <w:numPr>
          <w:ilvl w:val="0"/>
          <w:numId w:val="18"/>
        </w:numPr>
      </w:pPr>
      <w:r w:rsidRPr="004A5AB5">
        <w:t>Appendix B of the 2007 Standard Performance Contract (</w:t>
      </w:r>
      <w:smartTag w:uri="urn:schemas-microsoft-com:office:smarttags" w:element="stockticker">
        <w:r w:rsidRPr="004A5AB5">
          <w:t>SPC</w:t>
        </w:r>
      </w:smartTag>
      <w:r w:rsidRPr="004A5AB5">
        <w:t>) Program Manual</w:t>
      </w:r>
      <w:r w:rsidR="00906AA1" w:rsidRPr="004A5AB5">
        <w:fldChar w:fldCharType="begin"/>
      </w:r>
      <w:r w:rsidRPr="004A5AB5">
        <w:instrText xml:space="preserve"> XE "SPC Program Manual”</w:instrText>
      </w:r>
      <w:r w:rsidR="00906AA1" w:rsidRPr="004A5AB5">
        <w:fldChar w:fldCharType="end"/>
      </w:r>
      <w:r w:rsidRPr="004A5AB5">
        <w:t xml:space="preserve">.  </w:t>
      </w:r>
    </w:p>
    <w:p w:rsidR="00803E9C" w:rsidRDefault="00803E9C" w:rsidP="003650B1"/>
    <w:p w:rsidR="00CD4AC6" w:rsidRDefault="00CD4AC6" w:rsidP="003650B1"/>
    <w:p w:rsidR="00CD4AC6" w:rsidRDefault="00CD4AC6" w:rsidP="003650B1"/>
    <w:p w:rsidR="00CD4AC6" w:rsidRDefault="00CD4AC6" w:rsidP="003650B1"/>
    <w:p w:rsidR="0042277A" w:rsidRDefault="0042277A" w:rsidP="0042277A">
      <w:pPr>
        <w:pStyle w:val="Caption"/>
        <w:rPr>
          <w:sz w:val="24"/>
          <w:szCs w:val="24"/>
        </w:rPr>
      </w:pPr>
      <w:bookmarkStart w:id="18" w:name="_Toc173768590"/>
      <w:bookmarkStart w:id="19" w:name="_Toc191206349"/>
    </w:p>
    <w:p w:rsidR="00B31197" w:rsidRDefault="002D75E4" w:rsidP="00803E9C">
      <w:pPr>
        <w:pStyle w:val="Caption"/>
        <w:jc w:val="center"/>
        <w:rPr>
          <w:sz w:val="24"/>
          <w:szCs w:val="24"/>
        </w:rPr>
      </w:pPr>
      <w:r>
        <w:rPr>
          <w:sz w:val="24"/>
          <w:szCs w:val="24"/>
        </w:rPr>
        <w:t>Ta</w:t>
      </w:r>
      <w:r w:rsidR="00803E9C" w:rsidRPr="004A5AB5">
        <w:rPr>
          <w:sz w:val="24"/>
          <w:szCs w:val="24"/>
        </w:rPr>
        <w:t xml:space="preserve">ble </w:t>
      </w:r>
      <w:r w:rsidR="000F7902">
        <w:rPr>
          <w:sz w:val="24"/>
          <w:szCs w:val="24"/>
        </w:rPr>
        <w:t>5</w:t>
      </w:r>
    </w:p>
    <w:p w:rsidR="00803E9C" w:rsidRPr="00B31197" w:rsidRDefault="00803E9C" w:rsidP="00803E9C">
      <w:pPr>
        <w:pStyle w:val="Caption"/>
        <w:jc w:val="center"/>
        <w:rPr>
          <w:sz w:val="24"/>
          <w:szCs w:val="24"/>
        </w:rPr>
      </w:pPr>
      <w:r w:rsidRPr="00B31197">
        <w:rPr>
          <w:sz w:val="24"/>
          <w:szCs w:val="24"/>
        </w:rPr>
        <w:t>Base Case Standard Fixture Wattage</w:t>
      </w:r>
      <w:bookmarkEnd w:id="18"/>
      <w:bookmarkEnd w:id="19"/>
    </w:p>
    <w:tbl>
      <w:tblPr>
        <w:tblW w:w="8280" w:type="dxa"/>
        <w:jc w:val="center"/>
        <w:tblBorders>
          <w:insideH w:val="single" w:sz="18" w:space="0" w:color="FFFFFF"/>
          <w:insideV w:val="single" w:sz="18" w:space="0" w:color="FFFFFF"/>
        </w:tblBorders>
        <w:tblLook w:val="0000"/>
      </w:tblPr>
      <w:tblGrid>
        <w:gridCol w:w="1535"/>
        <w:gridCol w:w="1639"/>
        <w:gridCol w:w="1351"/>
        <w:gridCol w:w="2128"/>
        <w:gridCol w:w="1627"/>
      </w:tblGrid>
      <w:tr w:rsidR="00430D92" w:rsidRPr="00E00C72" w:rsidTr="00721C42">
        <w:trPr>
          <w:trHeight w:val="702"/>
          <w:tblHeader/>
          <w:jc w:val="center"/>
        </w:trPr>
        <w:tc>
          <w:tcPr>
            <w:tcW w:w="1535" w:type="dxa"/>
            <w:tcBorders>
              <w:top w:val="nil"/>
              <w:bottom w:val="single" w:sz="18" w:space="0" w:color="FFFFFF"/>
            </w:tcBorders>
            <w:shd w:val="solid" w:color="000000" w:fill="FFFFFF"/>
            <w:vAlign w:val="center"/>
          </w:tcPr>
          <w:p w:rsidR="00430D92" w:rsidRPr="00E00C72" w:rsidRDefault="00430D92" w:rsidP="00E00C72">
            <w:pPr>
              <w:jc w:val="center"/>
              <w:rPr>
                <w:b/>
                <w:bCs/>
                <w:sz w:val="20"/>
                <w:szCs w:val="20"/>
              </w:rPr>
            </w:pPr>
            <w:r w:rsidRPr="00E00C72">
              <w:rPr>
                <w:b/>
                <w:bCs/>
                <w:sz w:val="20"/>
                <w:szCs w:val="20"/>
              </w:rPr>
              <w:t>Fixture Code</w:t>
            </w:r>
          </w:p>
        </w:tc>
        <w:tc>
          <w:tcPr>
            <w:tcW w:w="1639" w:type="dxa"/>
            <w:tcBorders>
              <w:top w:val="nil"/>
              <w:bottom w:val="single" w:sz="18" w:space="0" w:color="FFFFFF"/>
            </w:tcBorders>
            <w:shd w:val="solid" w:color="000000" w:fill="FFFFFF"/>
            <w:vAlign w:val="center"/>
          </w:tcPr>
          <w:p w:rsidR="00430D92" w:rsidRPr="00E00C72" w:rsidRDefault="00430D92" w:rsidP="00E00C72">
            <w:pPr>
              <w:jc w:val="center"/>
              <w:rPr>
                <w:b/>
                <w:bCs/>
                <w:sz w:val="20"/>
                <w:szCs w:val="20"/>
              </w:rPr>
            </w:pPr>
            <w:r w:rsidRPr="00E00C72">
              <w:rPr>
                <w:b/>
                <w:bCs/>
                <w:sz w:val="20"/>
                <w:szCs w:val="20"/>
              </w:rPr>
              <w:t>Lamp Code</w:t>
            </w:r>
          </w:p>
        </w:tc>
        <w:tc>
          <w:tcPr>
            <w:tcW w:w="1351" w:type="dxa"/>
            <w:tcBorders>
              <w:top w:val="nil"/>
              <w:bottom w:val="single" w:sz="18" w:space="0" w:color="FFFFFF"/>
            </w:tcBorders>
            <w:shd w:val="solid" w:color="000000" w:fill="FFFFFF"/>
            <w:vAlign w:val="center"/>
          </w:tcPr>
          <w:p w:rsidR="00430D92" w:rsidRPr="00E00C72" w:rsidRDefault="00430D92" w:rsidP="00E00C72">
            <w:pPr>
              <w:jc w:val="center"/>
              <w:rPr>
                <w:b/>
                <w:bCs/>
                <w:sz w:val="20"/>
                <w:szCs w:val="20"/>
              </w:rPr>
            </w:pPr>
            <w:r w:rsidRPr="00E00C72">
              <w:rPr>
                <w:b/>
                <w:bCs/>
                <w:sz w:val="20"/>
                <w:szCs w:val="20"/>
              </w:rPr>
              <w:t>Ballast Type</w:t>
            </w:r>
          </w:p>
        </w:tc>
        <w:tc>
          <w:tcPr>
            <w:tcW w:w="2128" w:type="dxa"/>
            <w:tcBorders>
              <w:top w:val="nil"/>
              <w:bottom w:val="single" w:sz="18" w:space="0" w:color="FFFFFF"/>
            </w:tcBorders>
            <w:shd w:val="solid" w:color="000000" w:fill="FFFFFF"/>
            <w:noWrap/>
            <w:vAlign w:val="center"/>
          </w:tcPr>
          <w:p w:rsidR="00430D92" w:rsidRPr="00E00C72" w:rsidRDefault="00430D92" w:rsidP="00E00C72">
            <w:pPr>
              <w:jc w:val="center"/>
              <w:rPr>
                <w:b/>
                <w:bCs/>
                <w:sz w:val="20"/>
                <w:szCs w:val="20"/>
              </w:rPr>
            </w:pPr>
            <w:r w:rsidRPr="00E00C72">
              <w:rPr>
                <w:b/>
                <w:bCs/>
                <w:sz w:val="20"/>
                <w:szCs w:val="20"/>
              </w:rPr>
              <w:t># of Lamps/Fixture</w:t>
            </w:r>
          </w:p>
        </w:tc>
        <w:tc>
          <w:tcPr>
            <w:tcW w:w="1627" w:type="dxa"/>
            <w:tcBorders>
              <w:top w:val="nil"/>
              <w:bottom w:val="single" w:sz="18" w:space="0" w:color="FFFFFF"/>
            </w:tcBorders>
            <w:shd w:val="solid" w:color="000000" w:fill="FFFFFF"/>
            <w:vAlign w:val="center"/>
          </w:tcPr>
          <w:p w:rsidR="00430D92" w:rsidRPr="00E00C72" w:rsidRDefault="00430D92" w:rsidP="00E00C72">
            <w:pPr>
              <w:jc w:val="center"/>
              <w:rPr>
                <w:b/>
                <w:bCs/>
                <w:sz w:val="20"/>
                <w:szCs w:val="20"/>
              </w:rPr>
            </w:pPr>
            <w:r w:rsidRPr="00E00C72">
              <w:rPr>
                <w:b/>
                <w:bCs/>
                <w:sz w:val="20"/>
                <w:szCs w:val="20"/>
              </w:rPr>
              <w:t>Wattage/Fixture (W)</w:t>
            </w:r>
          </w:p>
        </w:tc>
      </w:tr>
      <w:tr w:rsidR="00430D92" w:rsidRPr="00E00C72" w:rsidTr="00E00C72">
        <w:trPr>
          <w:trHeight w:hRule="exact" w:val="288"/>
          <w:jc w:val="center"/>
        </w:trPr>
        <w:tc>
          <w:tcPr>
            <w:tcW w:w="1535" w:type="dxa"/>
            <w:tcBorders>
              <w:top w:val="single" w:sz="18" w:space="0" w:color="FFFFFF"/>
            </w:tcBorders>
            <w:shd w:val="pct5" w:color="000000" w:fill="FFFFFF"/>
            <w:vAlign w:val="center"/>
          </w:tcPr>
          <w:p w:rsidR="00430D92" w:rsidRPr="00E00C72" w:rsidRDefault="00430D92" w:rsidP="00E00C72">
            <w:pPr>
              <w:jc w:val="center"/>
              <w:rPr>
                <w:sz w:val="20"/>
                <w:szCs w:val="20"/>
              </w:rPr>
            </w:pPr>
            <w:r w:rsidRPr="00E00C72">
              <w:rPr>
                <w:sz w:val="20"/>
                <w:szCs w:val="20"/>
              </w:rPr>
              <w:t>FU2EE</w:t>
            </w:r>
          </w:p>
        </w:tc>
        <w:tc>
          <w:tcPr>
            <w:tcW w:w="1639" w:type="dxa"/>
            <w:tcBorders>
              <w:top w:val="single" w:sz="18" w:space="0" w:color="FFFFFF"/>
            </w:tcBorders>
            <w:shd w:val="pct5" w:color="000000" w:fill="FFFFFF"/>
            <w:vAlign w:val="center"/>
          </w:tcPr>
          <w:p w:rsidR="00430D92" w:rsidRPr="00E00C72" w:rsidRDefault="00430D92" w:rsidP="00E00C72">
            <w:pPr>
              <w:jc w:val="center"/>
              <w:rPr>
                <w:sz w:val="20"/>
                <w:szCs w:val="20"/>
              </w:rPr>
            </w:pPr>
            <w:r w:rsidRPr="00E00C72">
              <w:rPr>
                <w:sz w:val="20"/>
                <w:szCs w:val="20"/>
              </w:rPr>
              <w:t>FU40T12/ES</w:t>
            </w:r>
          </w:p>
        </w:tc>
        <w:tc>
          <w:tcPr>
            <w:tcW w:w="1351" w:type="dxa"/>
            <w:tcBorders>
              <w:top w:val="single" w:sz="18" w:space="0" w:color="FFFFFF"/>
            </w:tcBorders>
            <w:shd w:val="pct5" w:color="000000" w:fill="FFFFFF"/>
            <w:vAlign w:val="center"/>
          </w:tcPr>
          <w:p w:rsidR="00430D92" w:rsidRPr="00E00C72" w:rsidRDefault="00430D92" w:rsidP="00E00C72">
            <w:pPr>
              <w:jc w:val="center"/>
              <w:rPr>
                <w:sz w:val="20"/>
                <w:szCs w:val="20"/>
              </w:rPr>
            </w:pPr>
            <w:proofErr w:type="spellStart"/>
            <w:r w:rsidRPr="00E00C72">
              <w:rPr>
                <w:sz w:val="20"/>
                <w:szCs w:val="20"/>
              </w:rPr>
              <w:t>Mag</w:t>
            </w:r>
            <w:proofErr w:type="spellEnd"/>
            <w:r w:rsidRPr="00E00C72">
              <w:rPr>
                <w:sz w:val="20"/>
                <w:szCs w:val="20"/>
              </w:rPr>
              <w:t>-ES</w:t>
            </w:r>
          </w:p>
        </w:tc>
        <w:tc>
          <w:tcPr>
            <w:tcW w:w="2128" w:type="dxa"/>
            <w:tcBorders>
              <w:top w:val="single" w:sz="18" w:space="0" w:color="FFFFFF"/>
            </w:tcBorders>
            <w:shd w:val="pct5" w:color="000000" w:fill="FFFFFF"/>
            <w:noWrap/>
            <w:vAlign w:val="center"/>
          </w:tcPr>
          <w:p w:rsidR="00430D92" w:rsidRPr="00E00C72" w:rsidRDefault="00430D92" w:rsidP="00E00C72">
            <w:pPr>
              <w:jc w:val="center"/>
              <w:rPr>
                <w:sz w:val="20"/>
                <w:szCs w:val="20"/>
              </w:rPr>
            </w:pPr>
            <w:r w:rsidRPr="00E00C72">
              <w:rPr>
                <w:sz w:val="20"/>
                <w:szCs w:val="20"/>
              </w:rPr>
              <w:t>2</w:t>
            </w:r>
          </w:p>
        </w:tc>
        <w:tc>
          <w:tcPr>
            <w:tcW w:w="1627" w:type="dxa"/>
            <w:tcBorders>
              <w:top w:val="single" w:sz="18" w:space="0" w:color="FFFFFF"/>
            </w:tcBorders>
            <w:shd w:val="pct5" w:color="000000" w:fill="FFFFFF"/>
            <w:vAlign w:val="center"/>
          </w:tcPr>
          <w:p w:rsidR="00430D92" w:rsidRPr="00E00C72" w:rsidRDefault="00430D92" w:rsidP="00E00C72">
            <w:pPr>
              <w:jc w:val="center"/>
              <w:rPr>
                <w:b/>
                <w:sz w:val="20"/>
                <w:szCs w:val="20"/>
              </w:rPr>
            </w:pPr>
            <w:r w:rsidRPr="00E00C72">
              <w:rPr>
                <w:sz w:val="20"/>
                <w:szCs w:val="20"/>
              </w:rPr>
              <w:t>72</w:t>
            </w:r>
          </w:p>
        </w:tc>
      </w:tr>
      <w:tr w:rsidR="00430D92" w:rsidRPr="00E00C72" w:rsidTr="00E00C72">
        <w:trPr>
          <w:trHeight w:hRule="exact" w:val="288"/>
          <w:jc w:val="center"/>
        </w:trPr>
        <w:tc>
          <w:tcPr>
            <w:tcW w:w="1535" w:type="dxa"/>
            <w:tcBorders>
              <w:top w:val="single" w:sz="18" w:space="0" w:color="FFFFFF"/>
            </w:tcBorders>
            <w:shd w:val="pct20" w:color="000000" w:fill="FFFFFF"/>
            <w:vAlign w:val="center"/>
          </w:tcPr>
          <w:p w:rsidR="00430D92" w:rsidRPr="00E00C72" w:rsidRDefault="00430D92" w:rsidP="00E00C72">
            <w:pPr>
              <w:jc w:val="center"/>
              <w:rPr>
                <w:sz w:val="20"/>
                <w:szCs w:val="20"/>
              </w:rPr>
            </w:pPr>
            <w:r w:rsidRPr="00E00C72">
              <w:rPr>
                <w:sz w:val="20"/>
                <w:szCs w:val="20"/>
              </w:rPr>
              <w:t>FU2EE</w:t>
            </w:r>
          </w:p>
        </w:tc>
        <w:tc>
          <w:tcPr>
            <w:tcW w:w="1639" w:type="dxa"/>
            <w:tcBorders>
              <w:top w:val="single" w:sz="18" w:space="0" w:color="FFFFFF"/>
            </w:tcBorders>
            <w:shd w:val="pct20" w:color="000000" w:fill="FFFFFF"/>
            <w:vAlign w:val="center"/>
          </w:tcPr>
          <w:p w:rsidR="00430D92" w:rsidRPr="00E00C72" w:rsidRDefault="00430D92" w:rsidP="00E00C72">
            <w:pPr>
              <w:jc w:val="center"/>
              <w:rPr>
                <w:sz w:val="20"/>
                <w:szCs w:val="20"/>
              </w:rPr>
            </w:pPr>
            <w:r w:rsidRPr="00E00C72">
              <w:rPr>
                <w:sz w:val="20"/>
                <w:szCs w:val="20"/>
              </w:rPr>
              <w:t>FU40T12/ES</w:t>
            </w:r>
          </w:p>
        </w:tc>
        <w:tc>
          <w:tcPr>
            <w:tcW w:w="1351" w:type="dxa"/>
            <w:tcBorders>
              <w:top w:val="single" w:sz="18" w:space="0" w:color="FFFFFF"/>
            </w:tcBorders>
            <w:shd w:val="pct20" w:color="000000" w:fill="FFFFFF"/>
            <w:vAlign w:val="center"/>
          </w:tcPr>
          <w:p w:rsidR="00430D92" w:rsidRPr="00E00C72" w:rsidRDefault="00430D92" w:rsidP="00E00C72">
            <w:pPr>
              <w:jc w:val="center"/>
              <w:rPr>
                <w:sz w:val="20"/>
                <w:szCs w:val="20"/>
              </w:rPr>
            </w:pPr>
            <w:proofErr w:type="spellStart"/>
            <w:r w:rsidRPr="00E00C72">
              <w:rPr>
                <w:sz w:val="20"/>
                <w:szCs w:val="20"/>
              </w:rPr>
              <w:t>Mag</w:t>
            </w:r>
            <w:proofErr w:type="spellEnd"/>
            <w:r w:rsidRPr="00E00C72">
              <w:rPr>
                <w:sz w:val="20"/>
                <w:szCs w:val="20"/>
              </w:rPr>
              <w:t>-ES</w:t>
            </w:r>
          </w:p>
        </w:tc>
        <w:tc>
          <w:tcPr>
            <w:tcW w:w="2128" w:type="dxa"/>
            <w:tcBorders>
              <w:top w:val="single" w:sz="18" w:space="0" w:color="FFFFFF"/>
            </w:tcBorders>
            <w:shd w:val="pct20" w:color="000000" w:fill="FFFFFF"/>
            <w:noWrap/>
            <w:vAlign w:val="center"/>
          </w:tcPr>
          <w:p w:rsidR="00430D92" w:rsidRPr="00E00C72" w:rsidRDefault="00430D92" w:rsidP="00E00C72">
            <w:pPr>
              <w:jc w:val="center"/>
              <w:rPr>
                <w:sz w:val="20"/>
                <w:szCs w:val="20"/>
              </w:rPr>
            </w:pPr>
            <w:r w:rsidRPr="00E00C72">
              <w:rPr>
                <w:sz w:val="20"/>
                <w:szCs w:val="20"/>
              </w:rPr>
              <w:t>2</w:t>
            </w:r>
          </w:p>
        </w:tc>
        <w:tc>
          <w:tcPr>
            <w:tcW w:w="1627" w:type="dxa"/>
            <w:tcBorders>
              <w:top w:val="single" w:sz="18" w:space="0" w:color="FFFFFF"/>
            </w:tcBorders>
            <w:shd w:val="pct20" w:color="000000" w:fill="FFFFFF"/>
            <w:vAlign w:val="center"/>
          </w:tcPr>
          <w:p w:rsidR="00430D92" w:rsidRPr="00E00C72" w:rsidRDefault="00430D92" w:rsidP="00E00C72">
            <w:pPr>
              <w:jc w:val="center"/>
              <w:rPr>
                <w:sz w:val="20"/>
                <w:szCs w:val="20"/>
              </w:rPr>
            </w:pPr>
            <w:r w:rsidRPr="00E00C72">
              <w:rPr>
                <w:sz w:val="20"/>
                <w:szCs w:val="20"/>
              </w:rPr>
              <w:t>72</w:t>
            </w:r>
          </w:p>
        </w:tc>
      </w:tr>
      <w:tr w:rsidR="00430D92" w:rsidRPr="00E00C72" w:rsidTr="00E00C72">
        <w:trPr>
          <w:trHeight w:hRule="exact" w:val="288"/>
          <w:jc w:val="center"/>
        </w:trPr>
        <w:tc>
          <w:tcPr>
            <w:tcW w:w="1535" w:type="dxa"/>
            <w:shd w:val="pct5" w:color="000000" w:fill="FFFFFF"/>
            <w:vAlign w:val="center"/>
          </w:tcPr>
          <w:p w:rsidR="00430D92" w:rsidRPr="00E00C72" w:rsidRDefault="00430D92" w:rsidP="00E00C72">
            <w:pPr>
              <w:jc w:val="center"/>
              <w:rPr>
                <w:sz w:val="20"/>
                <w:szCs w:val="20"/>
              </w:rPr>
            </w:pPr>
            <w:r w:rsidRPr="00E00C72">
              <w:rPr>
                <w:sz w:val="20"/>
                <w:szCs w:val="20"/>
              </w:rPr>
              <w:t>FU2EE</w:t>
            </w:r>
          </w:p>
        </w:tc>
        <w:tc>
          <w:tcPr>
            <w:tcW w:w="1639" w:type="dxa"/>
            <w:shd w:val="pct5" w:color="000000" w:fill="FFFFFF"/>
            <w:vAlign w:val="center"/>
          </w:tcPr>
          <w:p w:rsidR="00430D92" w:rsidRPr="00E00C72" w:rsidRDefault="00430D92" w:rsidP="00E00C72">
            <w:pPr>
              <w:jc w:val="center"/>
              <w:rPr>
                <w:sz w:val="20"/>
                <w:szCs w:val="20"/>
              </w:rPr>
            </w:pPr>
            <w:r w:rsidRPr="00E00C72">
              <w:rPr>
                <w:sz w:val="20"/>
                <w:szCs w:val="20"/>
              </w:rPr>
              <w:t>FU40T12/ES</w:t>
            </w:r>
          </w:p>
        </w:tc>
        <w:tc>
          <w:tcPr>
            <w:tcW w:w="1351" w:type="dxa"/>
            <w:shd w:val="pct5" w:color="000000" w:fill="FFFFFF"/>
            <w:vAlign w:val="center"/>
          </w:tcPr>
          <w:p w:rsidR="00430D92" w:rsidRPr="00E00C72" w:rsidRDefault="00430D92" w:rsidP="00E00C72">
            <w:pPr>
              <w:jc w:val="center"/>
              <w:rPr>
                <w:sz w:val="20"/>
                <w:szCs w:val="20"/>
              </w:rPr>
            </w:pPr>
            <w:proofErr w:type="spellStart"/>
            <w:r w:rsidRPr="00E00C72">
              <w:rPr>
                <w:sz w:val="20"/>
                <w:szCs w:val="20"/>
              </w:rPr>
              <w:t>Mag</w:t>
            </w:r>
            <w:proofErr w:type="spellEnd"/>
            <w:r w:rsidRPr="00E00C72">
              <w:rPr>
                <w:sz w:val="20"/>
                <w:szCs w:val="20"/>
              </w:rPr>
              <w:t>-ES</w:t>
            </w:r>
          </w:p>
        </w:tc>
        <w:tc>
          <w:tcPr>
            <w:tcW w:w="2128" w:type="dxa"/>
            <w:shd w:val="pct5" w:color="000000" w:fill="FFFFFF"/>
            <w:noWrap/>
            <w:vAlign w:val="center"/>
          </w:tcPr>
          <w:p w:rsidR="00430D92" w:rsidRPr="00E00C72" w:rsidRDefault="00430D92" w:rsidP="00E00C72">
            <w:pPr>
              <w:jc w:val="center"/>
              <w:rPr>
                <w:sz w:val="20"/>
                <w:szCs w:val="20"/>
              </w:rPr>
            </w:pPr>
            <w:r w:rsidRPr="00E00C72">
              <w:rPr>
                <w:sz w:val="20"/>
                <w:szCs w:val="20"/>
              </w:rPr>
              <w:t>2</w:t>
            </w:r>
          </w:p>
        </w:tc>
        <w:tc>
          <w:tcPr>
            <w:tcW w:w="1627" w:type="dxa"/>
            <w:shd w:val="pct5" w:color="000000" w:fill="FFFFFF"/>
            <w:vAlign w:val="center"/>
          </w:tcPr>
          <w:p w:rsidR="00430D92" w:rsidRPr="00E00C72" w:rsidRDefault="00430D92" w:rsidP="00E00C72">
            <w:pPr>
              <w:jc w:val="center"/>
              <w:rPr>
                <w:sz w:val="20"/>
                <w:szCs w:val="20"/>
              </w:rPr>
            </w:pPr>
            <w:r w:rsidRPr="00E00C72">
              <w:rPr>
                <w:sz w:val="20"/>
                <w:szCs w:val="20"/>
              </w:rPr>
              <w:t>72</w:t>
            </w:r>
          </w:p>
        </w:tc>
      </w:tr>
      <w:tr w:rsidR="00430D92" w:rsidRPr="00E00C72" w:rsidTr="00E00C72">
        <w:trPr>
          <w:trHeight w:hRule="exact" w:val="288"/>
          <w:jc w:val="center"/>
        </w:trPr>
        <w:tc>
          <w:tcPr>
            <w:tcW w:w="1535" w:type="dxa"/>
            <w:shd w:val="pct20" w:color="000000" w:fill="FFFFFF"/>
            <w:vAlign w:val="center"/>
          </w:tcPr>
          <w:p w:rsidR="00430D92" w:rsidRPr="00E00C72" w:rsidRDefault="00430D92" w:rsidP="00E00C72">
            <w:pPr>
              <w:jc w:val="center"/>
              <w:rPr>
                <w:sz w:val="20"/>
                <w:szCs w:val="20"/>
              </w:rPr>
            </w:pPr>
            <w:r w:rsidRPr="00E00C72">
              <w:rPr>
                <w:sz w:val="20"/>
                <w:szCs w:val="20"/>
              </w:rPr>
              <w:t>F21SS</w:t>
            </w:r>
          </w:p>
        </w:tc>
        <w:tc>
          <w:tcPr>
            <w:tcW w:w="1639" w:type="dxa"/>
            <w:shd w:val="pct20" w:color="000000" w:fill="FFFFFF"/>
            <w:vAlign w:val="center"/>
          </w:tcPr>
          <w:p w:rsidR="00430D92" w:rsidRPr="00E00C72" w:rsidRDefault="00430D92" w:rsidP="00E00C72">
            <w:pPr>
              <w:jc w:val="center"/>
              <w:rPr>
                <w:sz w:val="20"/>
                <w:szCs w:val="20"/>
              </w:rPr>
            </w:pPr>
            <w:r w:rsidRPr="00E00C72">
              <w:rPr>
                <w:sz w:val="20"/>
                <w:szCs w:val="20"/>
              </w:rPr>
              <w:t>F20T12</w:t>
            </w:r>
          </w:p>
        </w:tc>
        <w:tc>
          <w:tcPr>
            <w:tcW w:w="1351" w:type="dxa"/>
            <w:shd w:val="pct20" w:color="000000" w:fill="FFFFFF"/>
            <w:vAlign w:val="center"/>
          </w:tcPr>
          <w:p w:rsidR="00430D92" w:rsidRPr="00E00C72" w:rsidRDefault="00430D92" w:rsidP="00E00C72">
            <w:pPr>
              <w:jc w:val="center"/>
              <w:rPr>
                <w:sz w:val="20"/>
                <w:szCs w:val="20"/>
              </w:rPr>
            </w:pPr>
            <w:proofErr w:type="spellStart"/>
            <w:r w:rsidRPr="00E00C72">
              <w:rPr>
                <w:sz w:val="20"/>
                <w:szCs w:val="20"/>
              </w:rPr>
              <w:t>Mag</w:t>
            </w:r>
            <w:proofErr w:type="spellEnd"/>
            <w:r w:rsidRPr="00E00C72">
              <w:rPr>
                <w:sz w:val="20"/>
                <w:szCs w:val="20"/>
              </w:rPr>
              <w:t>-Std</w:t>
            </w:r>
          </w:p>
        </w:tc>
        <w:tc>
          <w:tcPr>
            <w:tcW w:w="2128" w:type="dxa"/>
            <w:shd w:val="pct20" w:color="000000" w:fill="FFFFFF"/>
            <w:noWrap/>
            <w:vAlign w:val="center"/>
          </w:tcPr>
          <w:p w:rsidR="00430D92" w:rsidRPr="00E00C72" w:rsidRDefault="00430D92" w:rsidP="00E00C72">
            <w:pPr>
              <w:jc w:val="center"/>
              <w:rPr>
                <w:sz w:val="20"/>
                <w:szCs w:val="20"/>
              </w:rPr>
            </w:pPr>
            <w:r w:rsidRPr="00E00C72">
              <w:rPr>
                <w:sz w:val="20"/>
                <w:szCs w:val="20"/>
              </w:rPr>
              <w:t>1</w:t>
            </w:r>
          </w:p>
        </w:tc>
        <w:tc>
          <w:tcPr>
            <w:tcW w:w="1627" w:type="dxa"/>
            <w:shd w:val="pct20" w:color="000000" w:fill="FFFFFF"/>
            <w:vAlign w:val="center"/>
          </w:tcPr>
          <w:p w:rsidR="00430D92" w:rsidRPr="00E00C72" w:rsidRDefault="00430D92" w:rsidP="00E00C72">
            <w:pPr>
              <w:jc w:val="center"/>
              <w:rPr>
                <w:sz w:val="20"/>
                <w:szCs w:val="20"/>
              </w:rPr>
            </w:pPr>
            <w:r w:rsidRPr="00E00C72">
              <w:rPr>
                <w:sz w:val="20"/>
                <w:szCs w:val="20"/>
              </w:rPr>
              <w:t>28</w:t>
            </w:r>
          </w:p>
        </w:tc>
      </w:tr>
      <w:tr w:rsidR="00430D92" w:rsidRPr="00E00C72" w:rsidTr="00E00C72">
        <w:trPr>
          <w:trHeight w:hRule="exact" w:val="288"/>
          <w:jc w:val="center"/>
        </w:trPr>
        <w:tc>
          <w:tcPr>
            <w:tcW w:w="1535" w:type="dxa"/>
            <w:shd w:val="pct5" w:color="000000" w:fill="FFFFFF"/>
            <w:vAlign w:val="center"/>
          </w:tcPr>
          <w:p w:rsidR="00430D92" w:rsidRPr="00E00C72" w:rsidRDefault="00430D92" w:rsidP="00E00C72">
            <w:pPr>
              <w:jc w:val="center"/>
              <w:rPr>
                <w:sz w:val="20"/>
                <w:szCs w:val="20"/>
              </w:rPr>
            </w:pPr>
            <w:r w:rsidRPr="00E00C72">
              <w:rPr>
                <w:sz w:val="20"/>
                <w:szCs w:val="20"/>
              </w:rPr>
              <w:t>F22SS</w:t>
            </w:r>
          </w:p>
        </w:tc>
        <w:tc>
          <w:tcPr>
            <w:tcW w:w="1639" w:type="dxa"/>
            <w:shd w:val="pct5" w:color="000000" w:fill="FFFFFF"/>
            <w:vAlign w:val="center"/>
          </w:tcPr>
          <w:p w:rsidR="00430D92" w:rsidRPr="00E00C72" w:rsidRDefault="00430D92" w:rsidP="00E00C72">
            <w:pPr>
              <w:jc w:val="center"/>
              <w:rPr>
                <w:sz w:val="20"/>
                <w:szCs w:val="20"/>
              </w:rPr>
            </w:pPr>
            <w:r w:rsidRPr="00E00C72">
              <w:rPr>
                <w:sz w:val="20"/>
                <w:szCs w:val="20"/>
              </w:rPr>
              <w:t>F20T12</w:t>
            </w:r>
          </w:p>
        </w:tc>
        <w:tc>
          <w:tcPr>
            <w:tcW w:w="1351" w:type="dxa"/>
            <w:shd w:val="pct5" w:color="000000" w:fill="FFFFFF"/>
            <w:vAlign w:val="center"/>
          </w:tcPr>
          <w:p w:rsidR="00430D92" w:rsidRPr="00E00C72" w:rsidRDefault="00430D92" w:rsidP="00E00C72">
            <w:pPr>
              <w:jc w:val="center"/>
              <w:rPr>
                <w:sz w:val="20"/>
                <w:szCs w:val="20"/>
              </w:rPr>
            </w:pPr>
            <w:proofErr w:type="spellStart"/>
            <w:r w:rsidRPr="00E00C72">
              <w:rPr>
                <w:sz w:val="20"/>
                <w:szCs w:val="20"/>
              </w:rPr>
              <w:t>Mag</w:t>
            </w:r>
            <w:proofErr w:type="spellEnd"/>
            <w:r w:rsidRPr="00E00C72">
              <w:rPr>
                <w:sz w:val="20"/>
                <w:szCs w:val="20"/>
              </w:rPr>
              <w:t>-ES</w:t>
            </w:r>
          </w:p>
        </w:tc>
        <w:tc>
          <w:tcPr>
            <w:tcW w:w="2128" w:type="dxa"/>
            <w:shd w:val="pct5" w:color="000000" w:fill="FFFFFF"/>
            <w:noWrap/>
            <w:vAlign w:val="center"/>
          </w:tcPr>
          <w:p w:rsidR="00430D92" w:rsidRPr="00E00C72" w:rsidRDefault="00430D92" w:rsidP="00E00C72">
            <w:pPr>
              <w:jc w:val="center"/>
              <w:rPr>
                <w:sz w:val="20"/>
                <w:szCs w:val="20"/>
              </w:rPr>
            </w:pPr>
            <w:r w:rsidRPr="00E00C72">
              <w:rPr>
                <w:sz w:val="20"/>
                <w:szCs w:val="20"/>
              </w:rPr>
              <w:t>2</w:t>
            </w:r>
          </w:p>
        </w:tc>
        <w:tc>
          <w:tcPr>
            <w:tcW w:w="1627" w:type="dxa"/>
            <w:shd w:val="pct5" w:color="000000" w:fill="FFFFFF"/>
            <w:vAlign w:val="center"/>
          </w:tcPr>
          <w:p w:rsidR="00430D92" w:rsidRPr="00E00C72" w:rsidRDefault="00430D92" w:rsidP="00E00C72">
            <w:pPr>
              <w:jc w:val="center"/>
              <w:rPr>
                <w:sz w:val="20"/>
                <w:szCs w:val="20"/>
              </w:rPr>
            </w:pPr>
            <w:r w:rsidRPr="00E00C72">
              <w:rPr>
                <w:sz w:val="20"/>
                <w:szCs w:val="20"/>
              </w:rPr>
              <w:t>56</w:t>
            </w:r>
          </w:p>
        </w:tc>
      </w:tr>
      <w:tr w:rsidR="00430D92" w:rsidRPr="00E00C72" w:rsidTr="00E00C72">
        <w:trPr>
          <w:trHeight w:hRule="exact" w:val="288"/>
          <w:jc w:val="center"/>
        </w:trPr>
        <w:tc>
          <w:tcPr>
            <w:tcW w:w="1535" w:type="dxa"/>
            <w:shd w:val="pct20" w:color="000000" w:fill="FFFFFF"/>
            <w:vAlign w:val="center"/>
          </w:tcPr>
          <w:p w:rsidR="00430D92" w:rsidRPr="00E00C72" w:rsidRDefault="00430D92" w:rsidP="00E00C72">
            <w:pPr>
              <w:jc w:val="center"/>
              <w:rPr>
                <w:sz w:val="20"/>
                <w:szCs w:val="20"/>
              </w:rPr>
            </w:pPr>
            <w:r w:rsidRPr="00E00C72">
              <w:rPr>
                <w:sz w:val="20"/>
                <w:szCs w:val="20"/>
              </w:rPr>
              <w:t>F22SS</w:t>
            </w:r>
          </w:p>
        </w:tc>
        <w:tc>
          <w:tcPr>
            <w:tcW w:w="1639" w:type="dxa"/>
            <w:shd w:val="pct20" w:color="000000" w:fill="FFFFFF"/>
            <w:vAlign w:val="center"/>
          </w:tcPr>
          <w:p w:rsidR="00430D92" w:rsidRPr="00E00C72" w:rsidRDefault="00430D92" w:rsidP="00E00C72">
            <w:pPr>
              <w:jc w:val="center"/>
              <w:rPr>
                <w:sz w:val="20"/>
                <w:szCs w:val="20"/>
              </w:rPr>
            </w:pPr>
            <w:r w:rsidRPr="00E00C72">
              <w:rPr>
                <w:sz w:val="20"/>
                <w:szCs w:val="20"/>
              </w:rPr>
              <w:t>F20T12</w:t>
            </w:r>
          </w:p>
        </w:tc>
        <w:tc>
          <w:tcPr>
            <w:tcW w:w="1351" w:type="dxa"/>
            <w:shd w:val="pct20" w:color="000000" w:fill="FFFFFF"/>
            <w:vAlign w:val="center"/>
          </w:tcPr>
          <w:p w:rsidR="00430D92" w:rsidRPr="00E00C72" w:rsidRDefault="00430D92" w:rsidP="00E00C72">
            <w:pPr>
              <w:jc w:val="center"/>
              <w:rPr>
                <w:sz w:val="20"/>
                <w:szCs w:val="20"/>
              </w:rPr>
            </w:pPr>
            <w:proofErr w:type="spellStart"/>
            <w:r w:rsidRPr="00E00C72">
              <w:rPr>
                <w:sz w:val="20"/>
                <w:szCs w:val="20"/>
              </w:rPr>
              <w:t>Mag</w:t>
            </w:r>
            <w:proofErr w:type="spellEnd"/>
            <w:r w:rsidRPr="00E00C72">
              <w:rPr>
                <w:sz w:val="20"/>
                <w:szCs w:val="20"/>
              </w:rPr>
              <w:t>-ES</w:t>
            </w:r>
          </w:p>
        </w:tc>
        <w:tc>
          <w:tcPr>
            <w:tcW w:w="2128" w:type="dxa"/>
            <w:shd w:val="pct20" w:color="000000" w:fill="FFFFFF"/>
            <w:noWrap/>
            <w:vAlign w:val="center"/>
          </w:tcPr>
          <w:p w:rsidR="00430D92" w:rsidRPr="00E00C72" w:rsidRDefault="00430D92" w:rsidP="00E00C72">
            <w:pPr>
              <w:jc w:val="center"/>
              <w:rPr>
                <w:sz w:val="20"/>
                <w:szCs w:val="20"/>
              </w:rPr>
            </w:pPr>
            <w:r w:rsidRPr="00E00C72">
              <w:rPr>
                <w:sz w:val="20"/>
                <w:szCs w:val="20"/>
              </w:rPr>
              <w:t>2</w:t>
            </w:r>
          </w:p>
        </w:tc>
        <w:tc>
          <w:tcPr>
            <w:tcW w:w="1627" w:type="dxa"/>
            <w:shd w:val="pct20" w:color="000000" w:fill="FFFFFF"/>
            <w:vAlign w:val="center"/>
          </w:tcPr>
          <w:p w:rsidR="00430D92" w:rsidRPr="00E00C72" w:rsidRDefault="00430D92" w:rsidP="00E00C72">
            <w:pPr>
              <w:jc w:val="center"/>
              <w:rPr>
                <w:sz w:val="20"/>
                <w:szCs w:val="20"/>
              </w:rPr>
            </w:pPr>
            <w:r w:rsidRPr="00E00C72">
              <w:rPr>
                <w:sz w:val="20"/>
                <w:szCs w:val="20"/>
              </w:rPr>
              <w:t>56</w:t>
            </w:r>
          </w:p>
        </w:tc>
      </w:tr>
      <w:tr w:rsidR="00430D92" w:rsidRPr="00E00C72" w:rsidTr="00E00C72">
        <w:trPr>
          <w:trHeight w:hRule="exact" w:val="288"/>
          <w:jc w:val="center"/>
        </w:trPr>
        <w:tc>
          <w:tcPr>
            <w:tcW w:w="1535" w:type="dxa"/>
            <w:shd w:val="pct5" w:color="000000" w:fill="FFFFFF"/>
            <w:vAlign w:val="center"/>
          </w:tcPr>
          <w:p w:rsidR="00430D92" w:rsidRPr="00E00C72" w:rsidRDefault="00430D92" w:rsidP="00E00C72">
            <w:pPr>
              <w:jc w:val="center"/>
              <w:rPr>
                <w:sz w:val="20"/>
                <w:szCs w:val="20"/>
              </w:rPr>
            </w:pPr>
            <w:r w:rsidRPr="00E00C72">
              <w:rPr>
                <w:sz w:val="20"/>
                <w:szCs w:val="20"/>
              </w:rPr>
              <w:t>F22SS</w:t>
            </w:r>
          </w:p>
        </w:tc>
        <w:tc>
          <w:tcPr>
            <w:tcW w:w="1639" w:type="dxa"/>
            <w:shd w:val="pct5" w:color="000000" w:fill="FFFFFF"/>
            <w:vAlign w:val="center"/>
          </w:tcPr>
          <w:p w:rsidR="00430D92" w:rsidRPr="00E00C72" w:rsidRDefault="00430D92" w:rsidP="00E00C72">
            <w:pPr>
              <w:jc w:val="center"/>
              <w:rPr>
                <w:sz w:val="20"/>
                <w:szCs w:val="20"/>
              </w:rPr>
            </w:pPr>
            <w:r w:rsidRPr="00E00C72">
              <w:rPr>
                <w:sz w:val="20"/>
                <w:szCs w:val="20"/>
              </w:rPr>
              <w:t>F20T12</w:t>
            </w:r>
          </w:p>
        </w:tc>
        <w:tc>
          <w:tcPr>
            <w:tcW w:w="1351" w:type="dxa"/>
            <w:shd w:val="pct5" w:color="000000" w:fill="FFFFFF"/>
            <w:vAlign w:val="center"/>
          </w:tcPr>
          <w:p w:rsidR="00430D92" w:rsidRPr="00E00C72" w:rsidRDefault="00430D92" w:rsidP="00E00C72">
            <w:pPr>
              <w:jc w:val="center"/>
              <w:rPr>
                <w:sz w:val="20"/>
                <w:szCs w:val="20"/>
              </w:rPr>
            </w:pPr>
            <w:proofErr w:type="spellStart"/>
            <w:r w:rsidRPr="00E00C72">
              <w:rPr>
                <w:sz w:val="20"/>
                <w:szCs w:val="20"/>
              </w:rPr>
              <w:t>Mag</w:t>
            </w:r>
            <w:proofErr w:type="spellEnd"/>
            <w:r w:rsidRPr="00E00C72">
              <w:rPr>
                <w:sz w:val="20"/>
                <w:szCs w:val="20"/>
              </w:rPr>
              <w:t>-ES</w:t>
            </w:r>
          </w:p>
        </w:tc>
        <w:tc>
          <w:tcPr>
            <w:tcW w:w="2128" w:type="dxa"/>
            <w:shd w:val="pct5" w:color="000000" w:fill="FFFFFF"/>
            <w:noWrap/>
            <w:vAlign w:val="center"/>
          </w:tcPr>
          <w:p w:rsidR="00430D92" w:rsidRPr="00E00C72" w:rsidRDefault="00430D92" w:rsidP="00E00C72">
            <w:pPr>
              <w:jc w:val="center"/>
              <w:rPr>
                <w:sz w:val="20"/>
                <w:szCs w:val="20"/>
              </w:rPr>
            </w:pPr>
            <w:r w:rsidRPr="00E00C72">
              <w:rPr>
                <w:sz w:val="20"/>
                <w:szCs w:val="20"/>
              </w:rPr>
              <w:t>2</w:t>
            </w:r>
          </w:p>
        </w:tc>
        <w:tc>
          <w:tcPr>
            <w:tcW w:w="1627" w:type="dxa"/>
            <w:shd w:val="pct5" w:color="000000" w:fill="FFFFFF"/>
            <w:vAlign w:val="center"/>
          </w:tcPr>
          <w:p w:rsidR="00430D92" w:rsidRPr="00E00C72" w:rsidRDefault="00430D92" w:rsidP="00E00C72">
            <w:pPr>
              <w:jc w:val="center"/>
              <w:rPr>
                <w:sz w:val="20"/>
                <w:szCs w:val="20"/>
              </w:rPr>
            </w:pPr>
            <w:r w:rsidRPr="00E00C72">
              <w:rPr>
                <w:sz w:val="20"/>
                <w:szCs w:val="20"/>
              </w:rPr>
              <w:t>56</w:t>
            </w:r>
          </w:p>
        </w:tc>
      </w:tr>
      <w:tr w:rsidR="00430D92" w:rsidRPr="00E00C72" w:rsidTr="00E00C72">
        <w:trPr>
          <w:trHeight w:hRule="exact" w:val="288"/>
          <w:jc w:val="center"/>
        </w:trPr>
        <w:tc>
          <w:tcPr>
            <w:tcW w:w="1535" w:type="dxa"/>
            <w:shd w:val="pct20" w:color="000000" w:fill="FFFFFF"/>
            <w:vAlign w:val="center"/>
          </w:tcPr>
          <w:p w:rsidR="00430D92" w:rsidRPr="00E00C72" w:rsidRDefault="00430D92" w:rsidP="00E00C72">
            <w:pPr>
              <w:jc w:val="center"/>
              <w:rPr>
                <w:sz w:val="20"/>
                <w:szCs w:val="20"/>
              </w:rPr>
            </w:pPr>
            <w:r w:rsidRPr="00E00C72">
              <w:rPr>
                <w:sz w:val="20"/>
                <w:szCs w:val="20"/>
              </w:rPr>
              <w:t>F22SS</w:t>
            </w:r>
          </w:p>
        </w:tc>
        <w:tc>
          <w:tcPr>
            <w:tcW w:w="1639" w:type="dxa"/>
            <w:shd w:val="pct20" w:color="000000" w:fill="FFFFFF"/>
            <w:vAlign w:val="center"/>
          </w:tcPr>
          <w:p w:rsidR="00430D92" w:rsidRPr="00E00C72" w:rsidRDefault="00430D92" w:rsidP="00E00C72">
            <w:pPr>
              <w:jc w:val="center"/>
              <w:rPr>
                <w:sz w:val="20"/>
                <w:szCs w:val="20"/>
              </w:rPr>
            </w:pPr>
            <w:r w:rsidRPr="00E00C72">
              <w:rPr>
                <w:sz w:val="20"/>
                <w:szCs w:val="20"/>
              </w:rPr>
              <w:t>F20T12</w:t>
            </w:r>
          </w:p>
        </w:tc>
        <w:tc>
          <w:tcPr>
            <w:tcW w:w="1351" w:type="dxa"/>
            <w:shd w:val="pct20" w:color="000000" w:fill="FFFFFF"/>
            <w:vAlign w:val="center"/>
          </w:tcPr>
          <w:p w:rsidR="00430D92" w:rsidRPr="00E00C72" w:rsidRDefault="00430D92" w:rsidP="00E00C72">
            <w:pPr>
              <w:jc w:val="center"/>
              <w:rPr>
                <w:sz w:val="20"/>
                <w:szCs w:val="20"/>
              </w:rPr>
            </w:pPr>
            <w:proofErr w:type="spellStart"/>
            <w:r w:rsidRPr="00E00C72">
              <w:rPr>
                <w:sz w:val="20"/>
                <w:szCs w:val="20"/>
              </w:rPr>
              <w:t>Mag</w:t>
            </w:r>
            <w:proofErr w:type="spellEnd"/>
            <w:r w:rsidRPr="00E00C72">
              <w:rPr>
                <w:sz w:val="20"/>
                <w:szCs w:val="20"/>
              </w:rPr>
              <w:t>-ES</w:t>
            </w:r>
          </w:p>
        </w:tc>
        <w:tc>
          <w:tcPr>
            <w:tcW w:w="2128" w:type="dxa"/>
            <w:shd w:val="pct20" w:color="000000" w:fill="FFFFFF"/>
            <w:noWrap/>
            <w:vAlign w:val="center"/>
          </w:tcPr>
          <w:p w:rsidR="00430D92" w:rsidRPr="00E00C72" w:rsidRDefault="00430D92" w:rsidP="00E00C72">
            <w:pPr>
              <w:jc w:val="center"/>
              <w:rPr>
                <w:sz w:val="20"/>
                <w:szCs w:val="20"/>
              </w:rPr>
            </w:pPr>
            <w:r w:rsidRPr="00E00C72">
              <w:rPr>
                <w:sz w:val="20"/>
                <w:szCs w:val="20"/>
              </w:rPr>
              <w:t>2</w:t>
            </w:r>
          </w:p>
        </w:tc>
        <w:tc>
          <w:tcPr>
            <w:tcW w:w="1627" w:type="dxa"/>
            <w:shd w:val="pct20" w:color="000000" w:fill="FFFFFF"/>
            <w:vAlign w:val="center"/>
          </w:tcPr>
          <w:p w:rsidR="00430D92" w:rsidRPr="00E00C72" w:rsidRDefault="00430D92" w:rsidP="00E00C72">
            <w:pPr>
              <w:jc w:val="center"/>
              <w:rPr>
                <w:sz w:val="20"/>
                <w:szCs w:val="20"/>
              </w:rPr>
            </w:pPr>
            <w:r w:rsidRPr="00E00C72">
              <w:rPr>
                <w:sz w:val="20"/>
                <w:szCs w:val="20"/>
              </w:rPr>
              <w:t>56</w:t>
            </w:r>
          </w:p>
        </w:tc>
      </w:tr>
      <w:tr w:rsidR="00430D92" w:rsidRPr="00E00C72" w:rsidTr="00E00C72">
        <w:trPr>
          <w:trHeight w:hRule="exact" w:val="288"/>
          <w:jc w:val="center"/>
        </w:trPr>
        <w:tc>
          <w:tcPr>
            <w:tcW w:w="1535" w:type="dxa"/>
            <w:shd w:val="pct5" w:color="000000" w:fill="FFFFFF"/>
            <w:vAlign w:val="center"/>
          </w:tcPr>
          <w:p w:rsidR="00430D92" w:rsidRPr="00E00C72" w:rsidRDefault="00430D92" w:rsidP="00E00C72">
            <w:pPr>
              <w:jc w:val="center"/>
              <w:rPr>
                <w:sz w:val="20"/>
                <w:szCs w:val="20"/>
              </w:rPr>
            </w:pPr>
            <w:r w:rsidRPr="00E00C72">
              <w:rPr>
                <w:sz w:val="20"/>
                <w:szCs w:val="20"/>
              </w:rPr>
              <w:t>F24SS</w:t>
            </w:r>
          </w:p>
        </w:tc>
        <w:tc>
          <w:tcPr>
            <w:tcW w:w="1639" w:type="dxa"/>
            <w:shd w:val="pct5" w:color="000000" w:fill="FFFFFF"/>
            <w:vAlign w:val="center"/>
          </w:tcPr>
          <w:p w:rsidR="00430D92" w:rsidRPr="00E00C72" w:rsidRDefault="00430D92" w:rsidP="00E00C72">
            <w:pPr>
              <w:jc w:val="center"/>
              <w:rPr>
                <w:sz w:val="20"/>
                <w:szCs w:val="20"/>
              </w:rPr>
            </w:pPr>
            <w:r w:rsidRPr="00E00C72">
              <w:rPr>
                <w:sz w:val="20"/>
                <w:szCs w:val="20"/>
              </w:rPr>
              <w:t>F20T12</w:t>
            </w:r>
          </w:p>
        </w:tc>
        <w:tc>
          <w:tcPr>
            <w:tcW w:w="1351" w:type="dxa"/>
            <w:shd w:val="pct5" w:color="000000" w:fill="FFFFFF"/>
            <w:vAlign w:val="center"/>
          </w:tcPr>
          <w:p w:rsidR="00430D92" w:rsidRPr="00E00C72" w:rsidRDefault="00430D92" w:rsidP="00E00C72">
            <w:pPr>
              <w:jc w:val="center"/>
              <w:rPr>
                <w:sz w:val="20"/>
                <w:szCs w:val="20"/>
              </w:rPr>
            </w:pPr>
            <w:proofErr w:type="spellStart"/>
            <w:r w:rsidRPr="00E00C72">
              <w:rPr>
                <w:sz w:val="20"/>
                <w:szCs w:val="20"/>
              </w:rPr>
              <w:t>Mag</w:t>
            </w:r>
            <w:proofErr w:type="spellEnd"/>
            <w:r w:rsidRPr="00E00C72">
              <w:rPr>
                <w:sz w:val="20"/>
                <w:szCs w:val="20"/>
              </w:rPr>
              <w:t>-ES</w:t>
            </w:r>
          </w:p>
        </w:tc>
        <w:tc>
          <w:tcPr>
            <w:tcW w:w="2128" w:type="dxa"/>
            <w:shd w:val="pct5" w:color="000000" w:fill="FFFFFF"/>
            <w:noWrap/>
            <w:vAlign w:val="center"/>
          </w:tcPr>
          <w:p w:rsidR="00430D92" w:rsidRPr="00E00C72" w:rsidRDefault="00430D92" w:rsidP="00E00C72">
            <w:pPr>
              <w:jc w:val="center"/>
              <w:rPr>
                <w:sz w:val="20"/>
                <w:szCs w:val="20"/>
              </w:rPr>
            </w:pPr>
            <w:r w:rsidRPr="00E00C72">
              <w:rPr>
                <w:sz w:val="20"/>
                <w:szCs w:val="20"/>
              </w:rPr>
              <w:t>4</w:t>
            </w:r>
          </w:p>
        </w:tc>
        <w:tc>
          <w:tcPr>
            <w:tcW w:w="1627" w:type="dxa"/>
            <w:shd w:val="pct5" w:color="000000" w:fill="FFFFFF"/>
            <w:vAlign w:val="center"/>
          </w:tcPr>
          <w:p w:rsidR="00430D92" w:rsidRPr="00E00C72" w:rsidRDefault="00430D92" w:rsidP="00E00C72">
            <w:pPr>
              <w:jc w:val="center"/>
              <w:rPr>
                <w:sz w:val="20"/>
                <w:szCs w:val="20"/>
              </w:rPr>
            </w:pPr>
            <w:r w:rsidRPr="00E00C72">
              <w:rPr>
                <w:sz w:val="20"/>
                <w:szCs w:val="20"/>
              </w:rPr>
              <w:t>112</w:t>
            </w:r>
          </w:p>
        </w:tc>
      </w:tr>
      <w:tr w:rsidR="00430D92" w:rsidRPr="00E00C72" w:rsidTr="00E00C72">
        <w:trPr>
          <w:trHeight w:hRule="exact" w:val="288"/>
          <w:jc w:val="center"/>
        </w:trPr>
        <w:tc>
          <w:tcPr>
            <w:tcW w:w="1535" w:type="dxa"/>
            <w:shd w:val="pct20" w:color="000000" w:fill="FFFFFF"/>
            <w:vAlign w:val="center"/>
          </w:tcPr>
          <w:p w:rsidR="00430D92" w:rsidRPr="00E00C72" w:rsidRDefault="00430D92" w:rsidP="00E00C72">
            <w:pPr>
              <w:jc w:val="center"/>
              <w:rPr>
                <w:sz w:val="20"/>
                <w:szCs w:val="20"/>
              </w:rPr>
            </w:pPr>
            <w:r w:rsidRPr="00E00C72">
              <w:rPr>
                <w:sz w:val="20"/>
                <w:szCs w:val="20"/>
              </w:rPr>
              <w:t>F31SS</w:t>
            </w:r>
          </w:p>
        </w:tc>
        <w:tc>
          <w:tcPr>
            <w:tcW w:w="1639" w:type="dxa"/>
            <w:shd w:val="pct20" w:color="000000" w:fill="FFFFFF"/>
            <w:vAlign w:val="center"/>
          </w:tcPr>
          <w:p w:rsidR="00430D92" w:rsidRPr="00E00C72" w:rsidRDefault="00430D92" w:rsidP="00E00C72">
            <w:pPr>
              <w:jc w:val="center"/>
              <w:rPr>
                <w:sz w:val="20"/>
                <w:szCs w:val="20"/>
              </w:rPr>
            </w:pPr>
            <w:r w:rsidRPr="00E00C72">
              <w:rPr>
                <w:sz w:val="20"/>
                <w:szCs w:val="20"/>
              </w:rPr>
              <w:t>F30T12</w:t>
            </w:r>
          </w:p>
        </w:tc>
        <w:tc>
          <w:tcPr>
            <w:tcW w:w="1351" w:type="dxa"/>
            <w:shd w:val="pct20" w:color="000000" w:fill="FFFFFF"/>
            <w:vAlign w:val="center"/>
          </w:tcPr>
          <w:p w:rsidR="00430D92" w:rsidRPr="00E00C72" w:rsidRDefault="00430D92" w:rsidP="00E00C72">
            <w:pPr>
              <w:jc w:val="center"/>
              <w:rPr>
                <w:sz w:val="20"/>
                <w:szCs w:val="20"/>
              </w:rPr>
            </w:pPr>
            <w:proofErr w:type="spellStart"/>
            <w:r w:rsidRPr="00E00C72">
              <w:rPr>
                <w:sz w:val="20"/>
                <w:szCs w:val="20"/>
              </w:rPr>
              <w:t>Mag</w:t>
            </w:r>
            <w:proofErr w:type="spellEnd"/>
            <w:r w:rsidRPr="00E00C72">
              <w:rPr>
                <w:sz w:val="20"/>
                <w:szCs w:val="20"/>
              </w:rPr>
              <w:t>-ES</w:t>
            </w:r>
          </w:p>
        </w:tc>
        <w:tc>
          <w:tcPr>
            <w:tcW w:w="2128" w:type="dxa"/>
            <w:shd w:val="pct20" w:color="000000" w:fill="FFFFFF"/>
            <w:noWrap/>
            <w:vAlign w:val="center"/>
          </w:tcPr>
          <w:p w:rsidR="00430D92" w:rsidRPr="00E00C72" w:rsidRDefault="00430D92" w:rsidP="00E00C72">
            <w:pPr>
              <w:jc w:val="center"/>
              <w:rPr>
                <w:sz w:val="20"/>
                <w:szCs w:val="20"/>
              </w:rPr>
            </w:pPr>
            <w:r w:rsidRPr="00E00C72">
              <w:rPr>
                <w:sz w:val="20"/>
                <w:szCs w:val="20"/>
              </w:rPr>
              <w:t>1</w:t>
            </w:r>
          </w:p>
        </w:tc>
        <w:tc>
          <w:tcPr>
            <w:tcW w:w="1627" w:type="dxa"/>
            <w:shd w:val="pct20" w:color="000000" w:fill="FFFFFF"/>
            <w:vAlign w:val="center"/>
          </w:tcPr>
          <w:p w:rsidR="00430D92" w:rsidRPr="00E00C72" w:rsidRDefault="00430D92" w:rsidP="00E00C72">
            <w:pPr>
              <w:jc w:val="center"/>
              <w:rPr>
                <w:sz w:val="20"/>
                <w:szCs w:val="20"/>
              </w:rPr>
            </w:pPr>
            <w:r w:rsidRPr="00E00C72">
              <w:rPr>
                <w:sz w:val="20"/>
                <w:szCs w:val="20"/>
              </w:rPr>
              <w:t>46</w:t>
            </w:r>
          </w:p>
        </w:tc>
      </w:tr>
      <w:tr w:rsidR="00430D92" w:rsidRPr="00E00C72" w:rsidTr="00E00C72">
        <w:trPr>
          <w:trHeight w:hRule="exact" w:val="288"/>
          <w:jc w:val="center"/>
        </w:trPr>
        <w:tc>
          <w:tcPr>
            <w:tcW w:w="1535" w:type="dxa"/>
            <w:shd w:val="pct5" w:color="000000" w:fill="FFFFFF"/>
            <w:vAlign w:val="center"/>
          </w:tcPr>
          <w:p w:rsidR="00430D92" w:rsidRPr="00E00C72" w:rsidRDefault="00430D92" w:rsidP="00E00C72">
            <w:pPr>
              <w:jc w:val="center"/>
              <w:rPr>
                <w:sz w:val="20"/>
                <w:szCs w:val="20"/>
              </w:rPr>
            </w:pPr>
            <w:r w:rsidRPr="00E00C72">
              <w:rPr>
                <w:sz w:val="20"/>
                <w:szCs w:val="20"/>
              </w:rPr>
              <w:t>F31SS</w:t>
            </w:r>
          </w:p>
        </w:tc>
        <w:tc>
          <w:tcPr>
            <w:tcW w:w="1639" w:type="dxa"/>
            <w:shd w:val="pct5" w:color="000000" w:fill="FFFFFF"/>
            <w:vAlign w:val="center"/>
          </w:tcPr>
          <w:p w:rsidR="00430D92" w:rsidRPr="00E00C72" w:rsidRDefault="00430D92" w:rsidP="00E00C72">
            <w:pPr>
              <w:jc w:val="center"/>
              <w:rPr>
                <w:sz w:val="20"/>
                <w:szCs w:val="20"/>
              </w:rPr>
            </w:pPr>
            <w:r w:rsidRPr="00E00C72">
              <w:rPr>
                <w:sz w:val="20"/>
                <w:szCs w:val="20"/>
              </w:rPr>
              <w:t>F30T12</w:t>
            </w:r>
          </w:p>
        </w:tc>
        <w:tc>
          <w:tcPr>
            <w:tcW w:w="1351" w:type="dxa"/>
            <w:shd w:val="pct5" w:color="000000" w:fill="FFFFFF"/>
            <w:vAlign w:val="center"/>
          </w:tcPr>
          <w:p w:rsidR="00430D92" w:rsidRPr="00E00C72" w:rsidRDefault="00430D92" w:rsidP="00E00C72">
            <w:pPr>
              <w:jc w:val="center"/>
              <w:rPr>
                <w:sz w:val="20"/>
                <w:szCs w:val="20"/>
              </w:rPr>
            </w:pPr>
            <w:proofErr w:type="spellStart"/>
            <w:r w:rsidRPr="00E00C72">
              <w:rPr>
                <w:sz w:val="20"/>
                <w:szCs w:val="20"/>
              </w:rPr>
              <w:t>Mag</w:t>
            </w:r>
            <w:proofErr w:type="spellEnd"/>
            <w:r w:rsidRPr="00E00C72">
              <w:rPr>
                <w:sz w:val="20"/>
                <w:szCs w:val="20"/>
              </w:rPr>
              <w:t>-ES</w:t>
            </w:r>
          </w:p>
        </w:tc>
        <w:tc>
          <w:tcPr>
            <w:tcW w:w="2128" w:type="dxa"/>
            <w:shd w:val="pct5" w:color="000000" w:fill="FFFFFF"/>
            <w:noWrap/>
            <w:vAlign w:val="center"/>
          </w:tcPr>
          <w:p w:rsidR="00430D92" w:rsidRPr="00E00C72" w:rsidRDefault="00430D92" w:rsidP="00E00C72">
            <w:pPr>
              <w:jc w:val="center"/>
              <w:rPr>
                <w:sz w:val="20"/>
                <w:szCs w:val="20"/>
              </w:rPr>
            </w:pPr>
            <w:r w:rsidRPr="00E00C72">
              <w:rPr>
                <w:sz w:val="20"/>
                <w:szCs w:val="20"/>
              </w:rPr>
              <w:t>1</w:t>
            </w:r>
          </w:p>
        </w:tc>
        <w:tc>
          <w:tcPr>
            <w:tcW w:w="1627" w:type="dxa"/>
            <w:shd w:val="pct5" w:color="000000" w:fill="FFFFFF"/>
            <w:vAlign w:val="center"/>
          </w:tcPr>
          <w:p w:rsidR="00430D92" w:rsidRPr="00E00C72" w:rsidRDefault="00430D92" w:rsidP="00E00C72">
            <w:pPr>
              <w:jc w:val="center"/>
              <w:rPr>
                <w:sz w:val="20"/>
                <w:szCs w:val="20"/>
              </w:rPr>
            </w:pPr>
            <w:r w:rsidRPr="00E00C72">
              <w:rPr>
                <w:sz w:val="20"/>
                <w:szCs w:val="20"/>
              </w:rPr>
              <w:t>46</w:t>
            </w:r>
          </w:p>
        </w:tc>
      </w:tr>
      <w:tr w:rsidR="00430D92" w:rsidRPr="00E00C72" w:rsidTr="00E00C72">
        <w:trPr>
          <w:trHeight w:hRule="exact" w:val="288"/>
          <w:jc w:val="center"/>
        </w:trPr>
        <w:tc>
          <w:tcPr>
            <w:tcW w:w="1535" w:type="dxa"/>
            <w:shd w:val="pct20" w:color="000000" w:fill="FFFFFF"/>
            <w:vAlign w:val="center"/>
          </w:tcPr>
          <w:p w:rsidR="00430D92" w:rsidRPr="00E00C72" w:rsidRDefault="00430D92" w:rsidP="00E00C72">
            <w:pPr>
              <w:jc w:val="center"/>
              <w:rPr>
                <w:sz w:val="20"/>
                <w:szCs w:val="20"/>
              </w:rPr>
            </w:pPr>
            <w:r w:rsidRPr="00E00C72">
              <w:rPr>
                <w:sz w:val="20"/>
                <w:szCs w:val="20"/>
              </w:rPr>
              <w:t>F32EE</w:t>
            </w:r>
          </w:p>
        </w:tc>
        <w:tc>
          <w:tcPr>
            <w:tcW w:w="1639" w:type="dxa"/>
            <w:shd w:val="pct20" w:color="000000" w:fill="FFFFFF"/>
            <w:vAlign w:val="center"/>
          </w:tcPr>
          <w:p w:rsidR="00430D92" w:rsidRPr="00E00C72" w:rsidRDefault="00430D92" w:rsidP="00E00C72">
            <w:pPr>
              <w:jc w:val="center"/>
              <w:rPr>
                <w:sz w:val="20"/>
                <w:szCs w:val="20"/>
              </w:rPr>
            </w:pPr>
            <w:r w:rsidRPr="00E00C72">
              <w:rPr>
                <w:sz w:val="20"/>
                <w:szCs w:val="20"/>
              </w:rPr>
              <w:t>F30T12/ES</w:t>
            </w:r>
          </w:p>
        </w:tc>
        <w:tc>
          <w:tcPr>
            <w:tcW w:w="1351" w:type="dxa"/>
            <w:shd w:val="pct20" w:color="000000" w:fill="FFFFFF"/>
            <w:vAlign w:val="center"/>
          </w:tcPr>
          <w:p w:rsidR="00430D92" w:rsidRPr="00E00C72" w:rsidRDefault="00430D92" w:rsidP="00E00C72">
            <w:pPr>
              <w:jc w:val="center"/>
              <w:rPr>
                <w:sz w:val="20"/>
                <w:szCs w:val="20"/>
              </w:rPr>
            </w:pPr>
            <w:proofErr w:type="spellStart"/>
            <w:r w:rsidRPr="00E00C72">
              <w:rPr>
                <w:sz w:val="20"/>
                <w:szCs w:val="20"/>
              </w:rPr>
              <w:t>Mag</w:t>
            </w:r>
            <w:proofErr w:type="spellEnd"/>
            <w:r w:rsidRPr="00E00C72">
              <w:rPr>
                <w:sz w:val="20"/>
                <w:szCs w:val="20"/>
              </w:rPr>
              <w:t>-ES</w:t>
            </w:r>
          </w:p>
        </w:tc>
        <w:tc>
          <w:tcPr>
            <w:tcW w:w="2128" w:type="dxa"/>
            <w:shd w:val="pct20" w:color="000000" w:fill="FFFFFF"/>
            <w:noWrap/>
            <w:vAlign w:val="center"/>
          </w:tcPr>
          <w:p w:rsidR="00430D92" w:rsidRPr="00E00C72" w:rsidRDefault="00430D92" w:rsidP="00E00C72">
            <w:pPr>
              <w:jc w:val="center"/>
              <w:rPr>
                <w:sz w:val="20"/>
                <w:szCs w:val="20"/>
              </w:rPr>
            </w:pPr>
            <w:r w:rsidRPr="00E00C72">
              <w:rPr>
                <w:sz w:val="20"/>
                <w:szCs w:val="20"/>
              </w:rPr>
              <w:t>2</w:t>
            </w:r>
          </w:p>
        </w:tc>
        <w:tc>
          <w:tcPr>
            <w:tcW w:w="1627" w:type="dxa"/>
            <w:shd w:val="pct20" w:color="000000" w:fill="FFFFFF"/>
            <w:vAlign w:val="center"/>
          </w:tcPr>
          <w:p w:rsidR="00430D92" w:rsidRPr="00E00C72" w:rsidRDefault="00430D92" w:rsidP="00E00C72">
            <w:pPr>
              <w:jc w:val="center"/>
              <w:rPr>
                <w:sz w:val="20"/>
                <w:szCs w:val="20"/>
              </w:rPr>
            </w:pPr>
            <w:r w:rsidRPr="00E00C72">
              <w:rPr>
                <w:sz w:val="20"/>
                <w:szCs w:val="20"/>
              </w:rPr>
              <w:t>66</w:t>
            </w:r>
          </w:p>
        </w:tc>
      </w:tr>
      <w:tr w:rsidR="00430D92" w:rsidRPr="00E00C72" w:rsidTr="00E00C72">
        <w:trPr>
          <w:trHeight w:hRule="exact" w:val="288"/>
          <w:jc w:val="center"/>
        </w:trPr>
        <w:tc>
          <w:tcPr>
            <w:tcW w:w="1535" w:type="dxa"/>
            <w:shd w:val="pct5" w:color="000000" w:fill="FFFFFF"/>
            <w:vAlign w:val="center"/>
          </w:tcPr>
          <w:p w:rsidR="00430D92" w:rsidRPr="00E00C72" w:rsidRDefault="00430D92" w:rsidP="00E00C72">
            <w:pPr>
              <w:jc w:val="center"/>
              <w:rPr>
                <w:sz w:val="20"/>
                <w:szCs w:val="20"/>
              </w:rPr>
            </w:pPr>
            <w:r w:rsidRPr="00E00C72">
              <w:rPr>
                <w:sz w:val="20"/>
                <w:szCs w:val="20"/>
              </w:rPr>
              <w:t>F32EE</w:t>
            </w:r>
          </w:p>
        </w:tc>
        <w:tc>
          <w:tcPr>
            <w:tcW w:w="1639" w:type="dxa"/>
            <w:shd w:val="pct5" w:color="000000" w:fill="FFFFFF"/>
            <w:vAlign w:val="center"/>
          </w:tcPr>
          <w:p w:rsidR="00430D92" w:rsidRPr="00E00C72" w:rsidRDefault="00430D92" w:rsidP="00E00C72">
            <w:pPr>
              <w:jc w:val="center"/>
              <w:rPr>
                <w:sz w:val="20"/>
                <w:szCs w:val="20"/>
              </w:rPr>
            </w:pPr>
            <w:r w:rsidRPr="00E00C72">
              <w:rPr>
                <w:sz w:val="20"/>
                <w:szCs w:val="20"/>
              </w:rPr>
              <w:t>F30T12/ES</w:t>
            </w:r>
          </w:p>
        </w:tc>
        <w:tc>
          <w:tcPr>
            <w:tcW w:w="1351" w:type="dxa"/>
            <w:shd w:val="pct5" w:color="000000" w:fill="FFFFFF"/>
            <w:vAlign w:val="center"/>
          </w:tcPr>
          <w:p w:rsidR="00430D92" w:rsidRPr="00E00C72" w:rsidRDefault="00430D92" w:rsidP="00E00C72">
            <w:pPr>
              <w:jc w:val="center"/>
              <w:rPr>
                <w:sz w:val="20"/>
                <w:szCs w:val="20"/>
              </w:rPr>
            </w:pPr>
            <w:proofErr w:type="spellStart"/>
            <w:r w:rsidRPr="00E00C72">
              <w:rPr>
                <w:sz w:val="20"/>
                <w:szCs w:val="20"/>
              </w:rPr>
              <w:t>Mag</w:t>
            </w:r>
            <w:proofErr w:type="spellEnd"/>
            <w:r w:rsidRPr="00E00C72">
              <w:rPr>
                <w:sz w:val="20"/>
                <w:szCs w:val="20"/>
              </w:rPr>
              <w:t>-ES</w:t>
            </w:r>
          </w:p>
        </w:tc>
        <w:tc>
          <w:tcPr>
            <w:tcW w:w="2128" w:type="dxa"/>
            <w:shd w:val="pct5" w:color="000000" w:fill="FFFFFF"/>
            <w:noWrap/>
            <w:vAlign w:val="center"/>
          </w:tcPr>
          <w:p w:rsidR="00430D92" w:rsidRPr="00E00C72" w:rsidRDefault="00430D92" w:rsidP="00E00C72">
            <w:pPr>
              <w:jc w:val="center"/>
              <w:rPr>
                <w:sz w:val="20"/>
                <w:szCs w:val="20"/>
              </w:rPr>
            </w:pPr>
            <w:r w:rsidRPr="00E00C72">
              <w:rPr>
                <w:sz w:val="20"/>
                <w:szCs w:val="20"/>
              </w:rPr>
              <w:t>2</w:t>
            </w:r>
          </w:p>
        </w:tc>
        <w:tc>
          <w:tcPr>
            <w:tcW w:w="1627" w:type="dxa"/>
            <w:shd w:val="pct5" w:color="000000" w:fill="FFFFFF"/>
            <w:vAlign w:val="center"/>
          </w:tcPr>
          <w:p w:rsidR="00430D92" w:rsidRPr="00E00C72" w:rsidRDefault="00430D92" w:rsidP="00E00C72">
            <w:pPr>
              <w:jc w:val="center"/>
              <w:rPr>
                <w:sz w:val="20"/>
                <w:szCs w:val="20"/>
              </w:rPr>
            </w:pPr>
            <w:r w:rsidRPr="00E00C72">
              <w:rPr>
                <w:sz w:val="20"/>
                <w:szCs w:val="20"/>
              </w:rPr>
              <w:t>66</w:t>
            </w:r>
          </w:p>
        </w:tc>
      </w:tr>
      <w:tr w:rsidR="00430D92" w:rsidRPr="00E00C72" w:rsidTr="00E00C72">
        <w:trPr>
          <w:trHeight w:hRule="exact" w:val="288"/>
          <w:jc w:val="center"/>
        </w:trPr>
        <w:tc>
          <w:tcPr>
            <w:tcW w:w="1535" w:type="dxa"/>
            <w:shd w:val="pct20" w:color="000000" w:fill="FFFFFF"/>
            <w:vAlign w:val="center"/>
          </w:tcPr>
          <w:p w:rsidR="00430D92" w:rsidRPr="00E00C72" w:rsidRDefault="00430D92" w:rsidP="00E00C72">
            <w:pPr>
              <w:jc w:val="center"/>
              <w:rPr>
                <w:sz w:val="20"/>
                <w:szCs w:val="20"/>
              </w:rPr>
            </w:pPr>
            <w:r w:rsidRPr="00E00C72">
              <w:rPr>
                <w:sz w:val="20"/>
                <w:szCs w:val="20"/>
              </w:rPr>
              <w:t>F62SE</w:t>
            </w:r>
          </w:p>
        </w:tc>
        <w:tc>
          <w:tcPr>
            <w:tcW w:w="1639" w:type="dxa"/>
            <w:shd w:val="pct20" w:color="000000" w:fill="FFFFFF"/>
            <w:vAlign w:val="center"/>
          </w:tcPr>
          <w:p w:rsidR="00430D92" w:rsidRPr="00E00C72" w:rsidRDefault="00430D92" w:rsidP="00E00C72">
            <w:pPr>
              <w:jc w:val="center"/>
              <w:rPr>
                <w:sz w:val="20"/>
                <w:szCs w:val="20"/>
              </w:rPr>
            </w:pPr>
            <w:r w:rsidRPr="00E00C72">
              <w:rPr>
                <w:sz w:val="20"/>
                <w:szCs w:val="20"/>
              </w:rPr>
              <w:t>F72T12</w:t>
            </w:r>
          </w:p>
        </w:tc>
        <w:tc>
          <w:tcPr>
            <w:tcW w:w="1351" w:type="dxa"/>
            <w:shd w:val="pct20" w:color="000000" w:fill="FFFFFF"/>
            <w:vAlign w:val="center"/>
          </w:tcPr>
          <w:p w:rsidR="00430D92" w:rsidRPr="00E00C72" w:rsidRDefault="00430D92" w:rsidP="00E00C72">
            <w:pPr>
              <w:jc w:val="center"/>
              <w:rPr>
                <w:sz w:val="20"/>
                <w:szCs w:val="20"/>
              </w:rPr>
            </w:pPr>
            <w:proofErr w:type="spellStart"/>
            <w:r w:rsidRPr="00E00C72">
              <w:rPr>
                <w:sz w:val="20"/>
                <w:szCs w:val="20"/>
              </w:rPr>
              <w:t>Mag</w:t>
            </w:r>
            <w:proofErr w:type="spellEnd"/>
            <w:r w:rsidRPr="00E00C72">
              <w:rPr>
                <w:sz w:val="20"/>
                <w:szCs w:val="20"/>
              </w:rPr>
              <w:t>-ES</w:t>
            </w:r>
          </w:p>
        </w:tc>
        <w:tc>
          <w:tcPr>
            <w:tcW w:w="2128" w:type="dxa"/>
            <w:shd w:val="pct20" w:color="000000" w:fill="FFFFFF"/>
            <w:noWrap/>
            <w:vAlign w:val="center"/>
          </w:tcPr>
          <w:p w:rsidR="00430D92" w:rsidRPr="00E00C72" w:rsidRDefault="00430D92" w:rsidP="00E00C72">
            <w:pPr>
              <w:jc w:val="center"/>
              <w:rPr>
                <w:sz w:val="20"/>
                <w:szCs w:val="20"/>
              </w:rPr>
            </w:pPr>
            <w:r w:rsidRPr="00E00C72">
              <w:rPr>
                <w:sz w:val="20"/>
                <w:szCs w:val="20"/>
              </w:rPr>
              <w:t>2</w:t>
            </w:r>
          </w:p>
        </w:tc>
        <w:tc>
          <w:tcPr>
            <w:tcW w:w="1627" w:type="dxa"/>
            <w:shd w:val="pct20" w:color="000000" w:fill="FFFFFF"/>
            <w:vAlign w:val="center"/>
          </w:tcPr>
          <w:p w:rsidR="00430D92" w:rsidRPr="00E00C72" w:rsidRDefault="00430D92" w:rsidP="00E00C72">
            <w:pPr>
              <w:jc w:val="center"/>
              <w:rPr>
                <w:sz w:val="20"/>
                <w:szCs w:val="20"/>
              </w:rPr>
            </w:pPr>
            <w:r w:rsidRPr="00E00C72">
              <w:rPr>
                <w:sz w:val="20"/>
                <w:szCs w:val="20"/>
              </w:rPr>
              <w:t>122</w:t>
            </w:r>
          </w:p>
        </w:tc>
      </w:tr>
      <w:tr w:rsidR="00430D92" w:rsidRPr="00E00C72" w:rsidTr="00E00C72">
        <w:trPr>
          <w:trHeight w:hRule="exact" w:val="288"/>
          <w:jc w:val="center"/>
        </w:trPr>
        <w:tc>
          <w:tcPr>
            <w:tcW w:w="1535" w:type="dxa"/>
            <w:shd w:val="pct5" w:color="000000" w:fill="FFFFFF"/>
            <w:vAlign w:val="center"/>
          </w:tcPr>
          <w:p w:rsidR="00430D92" w:rsidRPr="00E00C72" w:rsidRDefault="00430D92" w:rsidP="00E00C72">
            <w:pPr>
              <w:jc w:val="center"/>
              <w:rPr>
                <w:sz w:val="20"/>
                <w:szCs w:val="20"/>
              </w:rPr>
            </w:pPr>
            <w:r w:rsidRPr="00E00C72">
              <w:rPr>
                <w:sz w:val="20"/>
                <w:szCs w:val="20"/>
              </w:rPr>
              <w:t>F62SE</w:t>
            </w:r>
          </w:p>
        </w:tc>
        <w:tc>
          <w:tcPr>
            <w:tcW w:w="1639" w:type="dxa"/>
            <w:shd w:val="pct5" w:color="000000" w:fill="FFFFFF"/>
            <w:vAlign w:val="center"/>
          </w:tcPr>
          <w:p w:rsidR="00430D92" w:rsidRPr="00E00C72" w:rsidRDefault="00430D92" w:rsidP="00E00C72">
            <w:pPr>
              <w:jc w:val="center"/>
              <w:rPr>
                <w:sz w:val="20"/>
                <w:szCs w:val="20"/>
              </w:rPr>
            </w:pPr>
            <w:r w:rsidRPr="00E00C72">
              <w:rPr>
                <w:sz w:val="20"/>
                <w:szCs w:val="20"/>
              </w:rPr>
              <w:t>F72T12</w:t>
            </w:r>
          </w:p>
        </w:tc>
        <w:tc>
          <w:tcPr>
            <w:tcW w:w="1351" w:type="dxa"/>
            <w:shd w:val="pct5" w:color="000000" w:fill="FFFFFF"/>
            <w:vAlign w:val="center"/>
          </w:tcPr>
          <w:p w:rsidR="00430D92" w:rsidRPr="00E00C72" w:rsidRDefault="00430D92" w:rsidP="00E00C72">
            <w:pPr>
              <w:jc w:val="center"/>
              <w:rPr>
                <w:sz w:val="20"/>
                <w:szCs w:val="20"/>
              </w:rPr>
            </w:pPr>
            <w:proofErr w:type="spellStart"/>
            <w:r w:rsidRPr="00E00C72">
              <w:rPr>
                <w:sz w:val="20"/>
                <w:szCs w:val="20"/>
              </w:rPr>
              <w:t>Mag</w:t>
            </w:r>
            <w:proofErr w:type="spellEnd"/>
            <w:r w:rsidRPr="00E00C72">
              <w:rPr>
                <w:sz w:val="20"/>
                <w:szCs w:val="20"/>
              </w:rPr>
              <w:t>-ES</w:t>
            </w:r>
          </w:p>
        </w:tc>
        <w:tc>
          <w:tcPr>
            <w:tcW w:w="2128" w:type="dxa"/>
            <w:shd w:val="pct5" w:color="000000" w:fill="FFFFFF"/>
            <w:noWrap/>
            <w:vAlign w:val="center"/>
          </w:tcPr>
          <w:p w:rsidR="00430D92" w:rsidRPr="00E00C72" w:rsidRDefault="00430D92" w:rsidP="00E00C72">
            <w:pPr>
              <w:jc w:val="center"/>
              <w:rPr>
                <w:sz w:val="20"/>
                <w:szCs w:val="20"/>
              </w:rPr>
            </w:pPr>
            <w:r w:rsidRPr="00E00C72">
              <w:rPr>
                <w:sz w:val="20"/>
                <w:szCs w:val="20"/>
              </w:rPr>
              <w:t>2</w:t>
            </w:r>
          </w:p>
        </w:tc>
        <w:tc>
          <w:tcPr>
            <w:tcW w:w="1627" w:type="dxa"/>
            <w:shd w:val="pct5" w:color="000000" w:fill="FFFFFF"/>
            <w:vAlign w:val="center"/>
          </w:tcPr>
          <w:p w:rsidR="00430D92" w:rsidRPr="00E00C72" w:rsidRDefault="00430D92" w:rsidP="00E00C72">
            <w:pPr>
              <w:jc w:val="center"/>
              <w:rPr>
                <w:sz w:val="20"/>
                <w:szCs w:val="20"/>
              </w:rPr>
            </w:pPr>
            <w:r w:rsidRPr="00E00C72">
              <w:rPr>
                <w:sz w:val="20"/>
                <w:szCs w:val="20"/>
              </w:rPr>
              <w:t>122</w:t>
            </w:r>
          </w:p>
        </w:tc>
      </w:tr>
      <w:tr w:rsidR="00430D92" w:rsidRPr="00E00C72" w:rsidTr="00E00C72">
        <w:trPr>
          <w:trHeight w:hRule="exact" w:val="288"/>
          <w:jc w:val="center"/>
        </w:trPr>
        <w:tc>
          <w:tcPr>
            <w:tcW w:w="1535" w:type="dxa"/>
            <w:shd w:val="pct20" w:color="000000" w:fill="FFFFFF"/>
            <w:vAlign w:val="center"/>
          </w:tcPr>
          <w:p w:rsidR="00430D92" w:rsidRPr="00E00C72" w:rsidRDefault="00430D92" w:rsidP="00E00C72">
            <w:pPr>
              <w:jc w:val="center"/>
              <w:rPr>
                <w:sz w:val="20"/>
                <w:szCs w:val="20"/>
              </w:rPr>
            </w:pPr>
            <w:r w:rsidRPr="00E00C72">
              <w:rPr>
                <w:sz w:val="20"/>
                <w:szCs w:val="20"/>
              </w:rPr>
              <w:t>F82EE</w:t>
            </w:r>
          </w:p>
        </w:tc>
        <w:tc>
          <w:tcPr>
            <w:tcW w:w="1639" w:type="dxa"/>
            <w:shd w:val="pct20" w:color="000000" w:fill="FFFFFF"/>
            <w:vAlign w:val="center"/>
          </w:tcPr>
          <w:p w:rsidR="00430D92" w:rsidRPr="00E00C72" w:rsidRDefault="00430D92" w:rsidP="00E00C72">
            <w:pPr>
              <w:jc w:val="center"/>
              <w:rPr>
                <w:sz w:val="20"/>
                <w:szCs w:val="20"/>
              </w:rPr>
            </w:pPr>
            <w:r w:rsidRPr="00E00C72">
              <w:rPr>
                <w:sz w:val="20"/>
                <w:szCs w:val="20"/>
              </w:rPr>
              <w:t>F96T12/ES</w:t>
            </w:r>
          </w:p>
        </w:tc>
        <w:tc>
          <w:tcPr>
            <w:tcW w:w="1351" w:type="dxa"/>
            <w:shd w:val="pct20" w:color="000000" w:fill="FFFFFF"/>
            <w:vAlign w:val="center"/>
          </w:tcPr>
          <w:p w:rsidR="00430D92" w:rsidRPr="00E00C72" w:rsidRDefault="00430D92" w:rsidP="00E00C72">
            <w:pPr>
              <w:jc w:val="center"/>
              <w:rPr>
                <w:sz w:val="20"/>
                <w:szCs w:val="20"/>
              </w:rPr>
            </w:pPr>
            <w:proofErr w:type="spellStart"/>
            <w:r w:rsidRPr="00E00C72">
              <w:rPr>
                <w:sz w:val="20"/>
                <w:szCs w:val="20"/>
              </w:rPr>
              <w:t>Mag</w:t>
            </w:r>
            <w:proofErr w:type="spellEnd"/>
            <w:r w:rsidRPr="00E00C72">
              <w:rPr>
                <w:sz w:val="20"/>
                <w:szCs w:val="20"/>
              </w:rPr>
              <w:t>-ES</w:t>
            </w:r>
          </w:p>
        </w:tc>
        <w:tc>
          <w:tcPr>
            <w:tcW w:w="2128" w:type="dxa"/>
            <w:shd w:val="pct20" w:color="000000" w:fill="FFFFFF"/>
            <w:noWrap/>
            <w:vAlign w:val="center"/>
          </w:tcPr>
          <w:p w:rsidR="00430D92" w:rsidRPr="00E00C72" w:rsidRDefault="00430D92" w:rsidP="00E00C72">
            <w:pPr>
              <w:jc w:val="center"/>
              <w:rPr>
                <w:sz w:val="20"/>
                <w:szCs w:val="20"/>
              </w:rPr>
            </w:pPr>
            <w:r w:rsidRPr="00E00C72">
              <w:rPr>
                <w:sz w:val="20"/>
                <w:szCs w:val="20"/>
              </w:rPr>
              <w:t>2</w:t>
            </w:r>
          </w:p>
        </w:tc>
        <w:tc>
          <w:tcPr>
            <w:tcW w:w="1627" w:type="dxa"/>
            <w:shd w:val="pct20" w:color="000000" w:fill="FFFFFF"/>
            <w:vAlign w:val="center"/>
          </w:tcPr>
          <w:p w:rsidR="00430D92" w:rsidRPr="00E00C72" w:rsidRDefault="00430D92" w:rsidP="00E00C72">
            <w:pPr>
              <w:jc w:val="center"/>
              <w:rPr>
                <w:sz w:val="20"/>
                <w:szCs w:val="20"/>
              </w:rPr>
            </w:pPr>
            <w:r w:rsidRPr="00E00C72">
              <w:rPr>
                <w:sz w:val="20"/>
                <w:szCs w:val="20"/>
              </w:rPr>
              <w:t>123</w:t>
            </w:r>
          </w:p>
        </w:tc>
      </w:tr>
      <w:tr w:rsidR="00430D92" w:rsidRPr="00E00C72" w:rsidTr="00E00C72">
        <w:trPr>
          <w:trHeight w:hRule="exact" w:val="288"/>
          <w:jc w:val="center"/>
        </w:trPr>
        <w:tc>
          <w:tcPr>
            <w:tcW w:w="1535" w:type="dxa"/>
            <w:tcBorders>
              <w:bottom w:val="single" w:sz="18" w:space="0" w:color="FFFFFF"/>
            </w:tcBorders>
            <w:shd w:val="pct5" w:color="000000" w:fill="FFFFFF"/>
            <w:vAlign w:val="center"/>
          </w:tcPr>
          <w:p w:rsidR="00430D92" w:rsidRPr="00E00C72" w:rsidRDefault="00430D92" w:rsidP="00E00C72">
            <w:pPr>
              <w:jc w:val="center"/>
              <w:rPr>
                <w:sz w:val="20"/>
                <w:szCs w:val="20"/>
              </w:rPr>
            </w:pPr>
            <w:r w:rsidRPr="00E00C72">
              <w:rPr>
                <w:sz w:val="20"/>
                <w:szCs w:val="20"/>
              </w:rPr>
              <w:t>F82EHE</w:t>
            </w:r>
          </w:p>
        </w:tc>
        <w:tc>
          <w:tcPr>
            <w:tcW w:w="1639" w:type="dxa"/>
            <w:tcBorders>
              <w:bottom w:val="single" w:sz="18" w:space="0" w:color="FFFFFF"/>
            </w:tcBorders>
            <w:shd w:val="pct5" w:color="000000" w:fill="FFFFFF"/>
            <w:vAlign w:val="center"/>
          </w:tcPr>
          <w:p w:rsidR="00430D92" w:rsidRPr="00E00C72" w:rsidRDefault="00430D92" w:rsidP="00E00C72">
            <w:pPr>
              <w:jc w:val="center"/>
              <w:rPr>
                <w:sz w:val="20"/>
                <w:szCs w:val="20"/>
              </w:rPr>
            </w:pPr>
            <w:r w:rsidRPr="00E00C72">
              <w:rPr>
                <w:sz w:val="20"/>
                <w:szCs w:val="20"/>
              </w:rPr>
              <w:t>F96T12/HO/ES</w:t>
            </w:r>
          </w:p>
        </w:tc>
        <w:tc>
          <w:tcPr>
            <w:tcW w:w="1351" w:type="dxa"/>
            <w:tcBorders>
              <w:bottom w:val="single" w:sz="18" w:space="0" w:color="FFFFFF"/>
            </w:tcBorders>
            <w:shd w:val="pct5" w:color="000000" w:fill="FFFFFF"/>
            <w:vAlign w:val="center"/>
          </w:tcPr>
          <w:p w:rsidR="00430D92" w:rsidRPr="00E00C72" w:rsidRDefault="00430D92" w:rsidP="00E00C72">
            <w:pPr>
              <w:jc w:val="center"/>
              <w:rPr>
                <w:sz w:val="20"/>
                <w:szCs w:val="20"/>
              </w:rPr>
            </w:pPr>
            <w:proofErr w:type="spellStart"/>
            <w:r w:rsidRPr="00E00C72">
              <w:rPr>
                <w:sz w:val="20"/>
                <w:szCs w:val="20"/>
              </w:rPr>
              <w:t>Mag</w:t>
            </w:r>
            <w:proofErr w:type="spellEnd"/>
            <w:r w:rsidRPr="00E00C72">
              <w:rPr>
                <w:sz w:val="20"/>
                <w:szCs w:val="20"/>
              </w:rPr>
              <w:t>-ES</w:t>
            </w:r>
          </w:p>
        </w:tc>
        <w:tc>
          <w:tcPr>
            <w:tcW w:w="2128" w:type="dxa"/>
            <w:tcBorders>
              <w:bottom w:val="single" w:sz="18" w:space="0" w:color="FFFFFF"/>
            </w:tcBorders>
            <w:shd w:val="pct5" w:color="000000" w:fill="FFFFFF"/>
            <w:noWrap/>
            <w:vAlign w:val="center"/>
          </w:tcPr>
          <w:p w:rsidR="00430D92" w:rsidRPr="00E00C72" w:rsidRDefault="00430D92" w:rsidP="00E00C72">
            <w:pPr>
              <w:jc w:val="center"/>
              <w:rPr>
                <w:sz w:val="20"/>
                <w:szCs w:val="20"/>
              </w:rPr>
            </w:pPr>
            <w:r w:rsidRPr="00E00C72">
              <w:rPr>
                <w:sz w:val="20"/>
                <w:szCs w:val="20"/>
              </w:rPr>
              <w:t>2</w:t>
            </w:r>
          </w:p>
        </w:tc>
        <w:tc>
          <w:tcPr>
            <w:tcW w:w="1627" w:type="dxa"/>
            <w:tcBorders>
              <w:bottom w:val="single" w:sz="18" w:space="0" w:color="FFFFFF"/>
            </w:tcBorders>
            <w:shd w:val="pct5" w:color="000000" w:fill="FFFFFF"/>
            <w:vAlign w:val="center"/>
          </w:tcPr>
          <w:p w:rsidR="00430D92" w:rsidRPr="00E00C72" w:rsidRDefault="00430D92" w:rsidP="00E00C72">
            <w:pPr>
              <w:jc w:val="center"/>
              <w:rPr>
                <w:sz w:val="20"/>
                <w:szCs w:val="20"/>
              </w:rPr>
            </w:pPr>
            <w:r w:rsidRPr="00E00C72">
              <w:rPr>
                <w:sz w:val="20"/>
                <w:szCs w:val="20"/>
              </w:rPr>
              <w:t>207</w:t>
            </w:r>
          </w:p>
        </w:tc>
      </w:tr>
      <w:tr w:rsidR="00430D92" w:rsidRPr="00E00C72" w:rsidTr="00E00C72">
        <w:trPr>
          <w:trHeight w:hRule="exact" w:val="288"/>
          <w:jc w:val="center"/>
        </w:trPr>
        <w:tc>
          <w:tcPr>
            <w:tcW w:w="1535" w:type="dxa"/>
            <w:tcBorders>
              <w:top w:val="single" w:sz="18" w:space="0" w:color="FFFFFF"/>
              <w:bottom w:val="single" w:sz="18" w:space="0" w:color="FFFFFF"/>
            </w:tcBorders>
            <w:shd w:val="pct20" w:color="000000" w:fill="FFFFFF"/>
            <w:vAlign w:val="center"/>
          </w:tcPr>
          <w:p w:rsidR="00430D92" w:rsidRPr="00E00C72" w:rsidRDefault="00430D92" w:rsidP="00E00C72">
            <w:pPr>
              <w:jc w:val="center"/>
              <w:rPr>
                <w:sz w:val="20"/>
                <w:szCs w:val="20"/>
              </w:rPr>
            </w:pPr>
            <w:r w:rsidRPr="00E00C72">
              <w:rPr>
                <w:sz w:val="20"/>
                <w:szCs w:val="20"/>
              </w:rPr>
              <w:t>F82EE</w:t>
            </w:r>
          </w:p>
        </w:tc>
        <w:tc>
          <w:tcPr>
            <w:tcW w:w="1639" w:type="dxa"/>
            <w:tcBorders>
              <w:top w:val="single" w:sz="18" w:space="0" w:color="FFFFFF"/>
              <w:bottom w:val="single" w:sz="18" w:space="0" w:color="FFFFFF"/>
            </w:tcBorders>
            <w:shd w:val="pct20" w:color="000000" w:fill="FFFFFF"/>
            <w:vAlign w:val="center"/>
          </w:tcPr>
          <w:p w:rsidR="00430D92" w:rsidRPr="00E00C72" w:rsidRDefault="00430D92" w:rsidP="00E00C72">
            <w:pPr>
              <w:jc w:val="center"/>
              <w:rPr>
                <w:sz w:val="20"/>
                <w:szCs w:val="20"/>
              </w:rPr>
            </w:pPr>
            <w:r w:rsidRPr="00E00C72">
              <w:rPr>
                <w:sz w:val="20"/>
                <w:szCs w:val="20"/>
              </w:rPr>
              <w:t>F96T12/ES</w:t>
            </w:r>
          </w:p>
        </w:tc>
        <w:tc>
          <w:tcPr>
            <w:tcW w:w="1351" w:type="dxa"/>
            <w:tcBorders>
              <w:top w:val="single" w:sz="18" w:space="0" w:color="FFFFFF"/>
              <w:bottom w:val="single" w:sz="18" w:space="0" w:color="FFFFFF"/>
            </w:tcBorders>
            <w:shd w:val="pct20" w:color="000000" w:fill="FFFFFF"/>
            <w:vAlign w:val="center"/>
          </w:tcPr>
          <w:p w:rsidR="00430D92" w:rsidRPr="00E00C72" w:rsidRDefault="00430D92" w:rsidP="00E00C72">
            <w:pPr>
              <w:jc w:val="center"/>
              <w:rPr>
                <w:sz w:val="20"/>
                <w:szCs w:val="20"/>
              </w:rPr>
            </w:pPr>
            <w:proofErr w:type="spellStart"/>
            <w:r w:rsidRPr="00E00C72">
              <w:rPr>
                <w:sz w:val="20"/>
                <w:szCs w:val="20"/>
              </w:rPr>
              <w:t>Mag</w:t>
            </w:r>
            <w:proofErr w:type="spellEnd"/>
            <w:r w:rsidRPr="00E00C72">
              <w:rPr>
                <w:sz w:val="20"/>
                <w:szCs w:val="20"/>
              </w:rPr>
              <w:t>-ES</w:t>
            </w:r>
          </w:p>
        </w:tc>
        <w:tc>
          <w:tcPr>
            <w:tcW w:w="2128" w:type="dxa"/>
            <w:tcBorders>
              <w:top w:val="single" w:sz="18" w:space="0" w:color="FFFFFF"/>
              <w:bottom w:val="single" w:sz="18" w:space="0" w:color="FFFFFF"/>
            </w:tcBorders>
            <w:shd w:val="pct20" w:color="000000" w:fill="FFFFFF"/>
            <w:noWrap/>
            <w:vAlign w:val="center"/>
          </w:tcPr>
          <w:p w:rsidR="00430D92" w:rsidRPr="00E00C72" w:rsidRDefault="00430D92" w:rsidP="00E00C72">
            <w:pPr>
              <w:jc w:val="center"/>
              <w:rPr>
                <w:sz w:val="20"/>
                <w:szCs w:val="20"/>
              </w:rPr>
            </w:pPr>
            <w:r w:rsidRPr="00E00C72">
              <w:rPr>
                <w:sz w:val="20"/>
                <w:szCs w:val="20"/>
              </w:rPr>
              <w:t>2</w:t>
            </w:r>
          </w:p>
        </w:tc>
        <w:tc>
          <w:tcPr>
            <w:tcW w:w="1627" w:type="dxa"/>
            <w:tcBorders>
              <w:top w:val="single" w:sz="18" w:space="0" w:color="FFFFFF"/>
              <w:bottom w:val="single" w:sz="18" w:space="0" w:color="FFFFFF"/>
            </w:tcBorders>
            <w:shd w:val="pct20" w:color="000000" w:fill="FFFFFF"/>
            <w:vAlign w:val="center"/>
          </w:tcPr>
          <w:p w:rsidR="00430D92" w:rsidRPr="00E00C72" w:rsidRDefault="00430D92" w:rsidP="00E00C72">
            <w:pPr>
              <w:jc w:val="center"/>
              <w:rPr>
                <w:sz w:val="20"/>
                <w:szCs w:val="20"/>
              </w:rPr>
            </w:pPr>
            <w:r w:rsidRPr="00E00C72">
              <w:rPr>
                <w:sz w:val="20"/>
                <w:szCs w:val="20"/>
              </w:rPr>
              <w:t>123</w:t>
            </w:r>
          </w:p>
        </w:tc>
      </w:tr>
      <w:tr w:rsidR="00430D92" w:rsidRPr="00E00C72" w:rsidTr="00E00C72">
        <w:trPr>
          <w:trHeight w:hRule="exact" w:val="288"/>
          <w:jc w:val="center"/>
        </w:trPr>
        <w:tc>
          <w:tcPr>
            <w:tcW w:w="1535" w:type="dxa"/>
            <w:tcBorders>
              <w:top w:val="single" w:sz="18" w:space="0" w:color="FFFFFF"/>
            </w:tcBorders>
            <w:shd w:val="pct5" w:color="000000" w:fill="FFFFFF"/>
            <w:vAlign w:val="center"/>
          </w:tcPr>
          <w:p w:rsidR="00430D92" w:rsidRPr="00E00C72" w:rsidRDefault="00430D92" w:rsidP="00E00C72">
            <w:pPr>
              <w:jc w:val="center"/>
              <w:rPr>
                <w:sz w:val="20"/>
                <w:szCs w:val="20"/>
              </w:rPr>
            </w:pPr>
            <w:r w:rsidRPr="00E00C72">
              <w:rPr>
                <w:sz w:val="20"/>
                <w:szCs w:val="20"/>
              </w:rPr>
              <w:t>F43EE</w:t>
            </w:r>
          </w:p>
        </w:tc>
        <w:tc>
          <w:tcPr>
            <w:tcW w:w="1639" w:type="dxa"/>
            <w:tcBorders>
              <w:top w:val="single" w:sz="18" w:space="0" w:color="FFFFFF"/>
            </w:tcBorders>
            <w:shd w:val="pct5" w:color="000000" w:fill="FFFFFF"/>
            <w:vAlign w:val="center"/>
          </w:tcPr>
          <w:p w:rsidR="00430D92" w:rsidRPr="00E00C72" w:rsidRDefault="00430D92" w:rsidP="00E00C72">
            <w:pPr>
              <w:jc w:val="center"/>
              <w:rPr>
                <w:sz w:val="20"/>
                <w:szCs w:val="20"/>
              </w:rPr>
            </w:pPr>
            <w:r w:rsidRPr="00E00C72">
              <w:rPr>
                <w:sz w:val="20"/>
                <w:szCs w:val="20"/>
              </w:rPr>
              <w:t>F40T12/ES</w:t>
            </w:r>
          </w:p>
        </w:tc>
        <w:tc>
          <w:tcPr>
            <w:tcW w:w="1351" w:type="dxa"/>
            <w:tcBorders>
              <w:top w:val="single" w:sz="18" w:space="0" w:color="FFFFFF"/>
            </w:tcBorders>
            <w:shd w:val="pct5" w:color="000000" w:fill="FFFFFF"/>
            <w:vAlign w:val="center"/>
          </w:tcPr>
          <w:p w:rsidR="00430D92" w:rsidRPr="00E00C72" w:rsidRDefault="00430D92" w:rsidP="00E00C72">
            <w:pPr>
              <w:jc w:val="center"/>
              <w:rPr>
                <w:sz w:val="20"/>
                <w:szCs w:val="20"/>
              </w:rPr>
            </w:pPr>
            <w:proofErr w:type="spellStart"/>
            <w:r w:rsidRPr="00E00C72">
              <w:rPr>
                <w:sz w:val="20"/>
                <w:szCs w:val="20"/>
              </w:rPr>
              <w:t>Mag</w:t>
            </w:r>
            <w:proofErr w:type="spellEnd"/>
            <w:r w:rsidRPr="00E00C72">
              <w:rPr>
                <w:sz w:val="20"/>
                <w:szCs w:val="20"/>
              </w:rPr>
              <w:t>-ES</w:t>
            </w:r>
          </w:p>
        </w:tc>
        <w:tc>
          <w:tcPr>
            <w:tcW w:w="2128" w:type="dxa"/>
            <w:tcBorders>
              <w:top w:val="single" w:sz="18" w:space="0" w:color="FFFFFF"/>
            </w:tcBorders>
            <w:shd w:val="pct5" w:color="000000" w:fill="FFFFFF"/>
            <w:noWrap/>
            <w:vAlign w:val="center"/>
          </w:tcPr>
          <w:p w:rsidR="00430D92" w:rsidRPr="00E00C72" w:rsidRDefault="00430D92" w:rsidP="00E00C72">
            <w:pPr>
              <w:jc w:val="center"/>
              <w:rPr>
                <w:sz w:val="20"/>
                <w:szCs w:val="20"/>
              </w:rPr>
            </w:pPr>
            <w:r w:rsidRPr="00E00C72">
              <w:rPr>
                <w:sz w:val="20"/>
                <w:szCs w:val="20"/>
              </w:rPr>
              <w:t>3</w:t>
            </w:r>
          </w:p>
        </w:tc>
        <w:tc>
          <w:tcPr>
            <w:tcW w:w="1627" w:type="dxa"/>
            <w:tcBorders>
              <w:top w:val="single" w:sz="18" w:space="0" w:color="FFFFFF"/>
            </w:tcBorders>
            <w:shd w:val="pct5" w:color="000000" w:fill="FFFFFF"/>
            <w:vAlign w:val="center"/>
          </w:tcPr>
          <w:p w:rsidR="00430D92" w:rsidRPr="00E00C72" w:rsidRDefault="00430D92" w:rsidP="00E00C72">
            <w:pPr>
              <w:jc w:val="center"/>
              <w:rPr>
                <w:sz w:val="20"/>
                <w:szCs w:val="20"/>
              </w:rPr>
            </w:pPr>
            <w:r w:rsidRPr="00E00C72">
              <w:rPr>
                <w:sz w:val="20"/>
                <w:szCs w:val="20"/>
              </w:rPr>
              <w:t>115</w:t>
            </w:r>
          </w:p>
        </w:tc>
      </w:tr>
      <w:tr w:rsidR="00430D92" w:rsidRPr="00E00C72" w:rsidTr="00E00C72">
        <w:trPr>
          <w:trHeight w:hRule="exact" w:val="288"/>
          <w:jc w:val="center"/>
        </w:trPr>
        <w:tc>
          <w:tcPr>
            <w:tcW w:w="1535" w:type="dxa"/>
            <w:shd w:val="pct20" w:color="000000" w:fill="FFFFFF"/>
            <w:vAlign w:val="center"/>
          </w:tcPr>
          <w:p w:rsidR="00430D92" w:rsidRPr="00E00C72" w:rsidRDefault="00430D92" w:rsidP="00E00C72">
            <w:pPr>
              <w:jc w:val="center"/>
              <w:rPr>
                <w:sz w:val="20"/>
                <w:szCs w:val="20"/>
              </w:rPr>
            </w:pPr>
            <w:r w:rsidRPr="00E00C72">
              <w:rPr>
                <w:sz w:val="20"/>
                <w:szCs w:val="20"/>
              </w:rPr>
              <w:t>F43EE</w:t>
            </w:r>
          </w:p>
        </w:tc>
        <w:tc>
          <w:tcPr>
            <w:tcW w:w="1639" w:type="dxa"/>
            <w:shd w:val="pct20" w:color="000000" w:fill="FFFFFF"/>
            <w:vAlign w:val="center"/>
          </w:tcPr>
          <w:p w:rsidR="00430D92" w:rsidRPr="00E00C72" w:rsidRDefault="00430D92" w:rsidP="00E00C72">
            <w:pPr>
              <w:spacing w:before="60" w:after="60"/>
              <w:jc w:val="center"/>
              <w:rPr>
                <w:sz w:val="20"/>
                <w:szCs w:val="20"/>
              </w:rPr>
            </w:pPr>
            <w:r w:rsidRPr="00E00C72">
              <w:rPr>
                <w:sz w:val="20"/>
                <w:szCs w:val="20"/>
              </w:rPr>
              <w:t>F40T12/ES</w:t>
            </w:r>
          </w:p>
        </w:tc>
        <w:tc>
          <w:tcPr>
            <w:tcW w:w="1351" w:type="dxa"/>
            <w:shd w:val="pct20" w:color="000000" w:fill="FFFFFF"/>
            <w:vAlign w:val="center"/>
          </w:tcPr>
          <w:p w:rsidR="00430D92" w:rsidRPr="00E00C72" w:rsidRDefault="00430D92" w:rsidP="00E00C72">
            <w:pPr>
              <w:spacing w:before="60" w:after="60"/>
              <w:jc w:val="center"/>
              <w:rPr>
                <w:sz w:val="20"/>
                <w:szCs w:val="20"/>
              </w:rPr>
            </w:pPr>
            <w:proofErr w:type="spellStart"/>
            <w:r w:rsidRPr="00E00C72">
              <w:rPr>
                <w:sz w:val="20"/>
                <w:szCs w:val="20"/>
              </w:rPr>
              <w:t>Mag</w:t>
            </w:r>
            <w:proofErr w:type="spellEnd"/>
            <w:r w:rsidRPr="00E00C72">
              <w:rPr>
                <w:sz w:val="20"/>
                <w:szCs w:val="20"/>
              </w:rPr>
              <w:t>-ES</w:t>
            </w:r>
          </w:p>
        </w:tc>
        <w:tc>
          <w:tcPr>
            <w:tcW w:w="2128" w:type="dxa"/>
            <w:shd w:val="pct20" w:color="000000" w:fill="FFFFFF"/>
            <w:noWrap/>
            <w:vAlign w:val="center"/>
          </w:tcPr>
          <w:p w:rsidR="00430D92" w:rsidRPr="00E00C72" w:rsidRDefault="00430D92" w:rsidP="00E00C72">
            <w:pPr>
              <w:spacing w:before="60" w:after="60"/>
              <w:jc w:val="center"/>
              <w:rPr>
                <w:sz w:val="20"/>
                <w:szCs w:val="20"/>
              </w:rPr>
            </w:pPr>
            <w:r w:rsidRPr="00E00C72">
              <w:rPr>
                <w:sz w:val="20"/>
                <w:szCs w:val="20"/>
              </w:rPr>
              <w:t>3</w:t>
            </w:r>
          </w:p>
        </w:tc>
        <w:tc>
          <w:tcPr>
            <w:tcW w:w="1627" w:type="dxa"/>
            <w:shd w:val="pct20" w:color="000000" w:fill="FFFFFF"/>
            <w:vAlign w:val="center"/>
          </w:tcPr>
          <w:p w:rsidR="00430D92" w:rsidRPr="00E00C72" w:rsidRDefault="00430D92" w:rsidP="00E00C72">
            <w:pPr>
              <w:spacing w:before="60" w:after="60"/>
              <w:jc w:val="center"/>
              <w:rPr>
                <w:sz w:val="20"/>
                <w:szCs w:val="20"/>
              </w:rPr>
            </w:pPr>
            <w:r w:rsidRPr="00E00C72">
              <w:rPr>
                <w:sz w:val="20"/>
                <w:szCs w:val="20"/>
              </w:rPr>
              <w:t>115</w:t>
            </w:r>
          </w:p>
        </w:tc>
      </w:tr>
      <w:tr w:rsidR="00430D92" w:rsidRPr="00E00C72" w:rsidTr="00E00C72">
        <w:trPr>
          <w:trHeight w:hRule="exact" w:val="288"/>
          <w:jc w:val="center"/>
        </w:trPr>
        <w:tc>
          <w:tcPr>
            <w:tcW w:w="1535" w:type="dxa"/>
            <w:shd w:val="pct5" w:color="000000" w:fill="FFFFFF"/>
            <w:vAlign w:val="center"/>
          </w:tcPr>
          <w:p w:rsidR="00430D92" w:rsidRPr="00E00C72" w:rsidRDefault="00430D92" w:rsidP="00E00C72">
            <w:pPr>
              <w:jc w:val="center"/>
              <w:rPr>
                <w:sz w:val="20"/>
                <w:szCs w:val="20"/>
              </w:rPr>
            </w:pPr>
            <w:r w:rsidRPr="00E00C72">
              <w:rPr>
                <w:sz w:val="20"/>
                <w:szCs w:val="20"/>
              </w:rPr>
              <w:t>F43EE</w:t>
            </w:r>
          </w:p>
        </w:tc>
        <w:tc>
          <w:tcPr>
            <w:tcW w:w="1639" w:type="dxa"/>
            <w:shd w:val="pct5" w:color="000000" w:fill="FFFFFF"/>
            <w:vAlign w:val="center"/>
          </w:tcPr>
          <w:p w:rsidR="00430D92" w:rsidRPr="00E00C72" w:rsidRDefault="00430D92" w:rsidP="00E00C72">
            <w:pPr>
              <w:jc w:val="center"/>
              <w:rPr>
                <w:sz w:val="20"/>
                <w:szCs w:val="20"/>
              </w:rPr>
            </w:pPr>
            <w:r w:rsidRPr="00E00C72">
              <w:rPr>
                <w:sz w:val="20"/>
                <w:szCs w:val="20"/>
              </w:rPr>
              <w:t>F40T12/ES</w:t>
            </w:r>
          </w:p>
        </w:tc>
        <w:tc>
          <w:tcPr>
            <w:tcW w:w="1351" w:type="dxa"/>
            <w:shd w:val="pct5" w:color="000000" w:fill="FFFFFF"/>
            <w:vAlign w:val="center"/>
          </w:tcPr>
          <w:p w:rsidR="00430D92" w:rsidRPr="00E00C72" w:rsidRDefault="00430D92" w:rsidP="00E00C72">
            <w:pPr>
              <w:jc w:val="center"/>
              <w:rPr>
                <w:sz w:val="20"/>
                <w:szCs w:val="20"/>
              </w:rPr>
            </w:pPr>
            <w:proofErr w:type="spellStart"/>
            <w:r w:rsidRPr="00E00C72">
              <w:rPr>
                <w:sz w:val="20"/>
                <w:szCs w:val="20"/>
              </w:rPr>
              <w:t>Mag</w:t>
            </w:r>
            <w:proofErr w:type="spellEnd"/>
            <w:r w:rsidRPr="00E00C72">
              <w:rPr>
                <w:sz w:val="20"/>
                <w:szCs w:val="20"/>
              </w:rPr>
              <w:t>-ES</w:t>
            </w:r>
          </w:p>
        </w:tc>
        <w:tc>
          <w:tcPr>
            <w:tcW w:w="2128" w:type="dxa"/>
            <w:shd w:val="pct5" w:color="000000" w:fill="FFFFFF"/>
            <w:noWrap/>
            <w:vAlign w:val="center"/>
          </w:tcPr>
          <w:p w:rsidR="00430D92" w:rsidRPr="00E00C72" w:rsidRDefault="00430D92" w:rsidP="00E00C72">
            <w:pPr>
              <w:jc w:val="center"/>
              <w:rPr>
                <w:sz w:val="20"/>
                <w:szCs w:val="20"/>
              </w:rPr>
            </w:pPr>
            <w:r w:rsidRPr="00E00C72">
              <w:rPr>
                <w:sz w:val="20"/>
                <w:szCs w:val="20"/>
              </w:rPr>
              <w:t>3</w:t>
            </w:r>
          </w:p>
        </w:tc>
        <w:tc>
          <w:tcPr>
            <w:tcW w:w="1627" w:type="dxa"/>
            <w:shd w:val="pct5" w:color="000000" w:fill="FFFFFF"/>
            <w:vAlign w:val="center"/>
          </w:tcPr>
          <w:p w:rsidR="00430D92" w:rsidRPr="00E00C72" w:rsidRDefault="00430D92" w:rsidP="00E00C72">
            <w:pPr>
              <w:jc w:val="center"/>
              <w:rPr>
                <w:sz w:val="20"/>
                <w:szCs w:val="20"/>
              </w:rPr>
            </w:pPr>
            <w:r w:rsidRPr="00E00C72">
              <w:rPr>
                <w:sz w:val="20"/>
                <w:szCs w:val="20"/>
              </w:rPr>
              <w:t>115</w:t>
            </w:r>
          </w:p>
        </w:tc>
      </w:tr>
      <w:tr w:rsidR="00430D92" w:rsidRPr="00E00C72" w:rsidTr="00E00C72">
        <w:trPr>
          <w:trHeight w:hRule="exact" w:val="288"/>
          <w:jc w:val="center"/>
        </w:trPr>
        <w:tc>
          <w:tcPr>
            <w:tcW w:w="1535" w:type="dxa"/>
            <w:shd w:val="pct20" w:color="000000" w:fill="FFFFFF"/>
            <w:vAlign w:val="center"/>
          </w:tcPr>
          <w:p w:rsidR="00430D92" w:rsidRPr="00E00C72" w:rsidRDefault="00430D92" w:rsidP="00E00C72">
            <w:pPr>
              <w:jc w:val="center"/>
              <w:rPr>
                <w:sz w:val="20"/>
                <w:szCs w:val="20"/>
              </w:rPr>
            </w:pPr>
            <w:r w:rsidRPr="00E00C72">
              <w:rPr>
                <w:sz w:val="20"/>
                <w:szCs w:val="20"/>
              </w:rPr>
              <w:t>F43EE</w:t>
            </w:r>
          </w:p>
        </w:tc>
        <w:tc>
          <w:tcPr>
            <w:tcW w:w="1639" w:type="dxa"/>
            <w:shd w:val="pct20" w:color="000000" w:fill="FFFFFF"/>
            <w:vAlign w:val="center"/>
          </w:tcPr>
          <w:p w:rsidR="00430D92" w:rsidRPr="00E00C72" w:rsidRDefault="00430D92" w:rsidP="00E00C72">
            <w:pPr>
              <w:jc w:val="center"/>
              <w:rPr>
                <w:sz w:val="20"/>
                <w:szCs w:val="20"/>
              </w:rPr>
            </w:pPr>
            <w:r w:rsidRPr="00E00C72">
              <w:rPr>
                <w:sz w:val="20"/>
                <w:szCs w:val="20"/>
              </w:rPr>
              <w:t>F40T12/ES</w:t>
            </w:r>
          </w:p>
        </w:tc>
        <w:tc>
          <w:tcPr>
            <w:tcW w:w="1351" w:type="dxa"/>
            <w:shd w:val="pct20" w:color="000000" w:fill="FFFFFF"/>
            <w:vAlign w:val="center"/>
          </w:tcPr>
          <w:p w:rsidR="00430D92" w:rsidRPr="00E00C72" w:rsidRDefault="00430D92" w:rsidP="00E00C72">
            <w:pPr>
              <w:jc w:val="center"/>
              <w:rPr>
                <w:sz w:val="20"/>
                <w:szCs w:val="20"/>
              </w:rPr>
            </w:pPr>
            <w:proofErr w:type="spellStart"/>
            <w:r w:rsidRPr="00E00C72">
              <w:rPr>
                <w:sz w:val="20"/>
                <w:szCs w:val="20"/>
              </w:rPr>
              <w:t>Mag</w:t>
            </w:r>
            <w:proofErr w:type="spellEnd"/>
            <w:r w:rsidRPr="00E00C72">
              <w:rPr>
                <w:sz w:val="20"/>
                <w:szCs w:val="20"/>
              </w:rPr>
              <w:t>-ES</w:t>
            </w:r>
          </w:p>
        </w:tc>
        <w:tc>
          <w:tcPr>
            <w:tcW w:w="2128" w:type="dxa"/>
            <w:shd w:val="pct20" w:color="000000" w:fill="FFFFFF"/>
            <w:noWrap/>
            <w:vAlign w:val="center"/>
          </w:tcPr>
          <w:p w:rsidR="00430D92" w:rsidRPr="00E00C72" w:rsidRDefault="00430D92" w:rsidP="00E00C72">
            <w:pPr>
              <w:jc w:val="center"/>
              <w:rPr>
                <w:sz w:val="20"/>
                <w:szCs w:val="20"/>
              </w:rPr>
            </w:pPr>
            <w:r w:rsidRPr="00E00C72">
              <w:rPr>
                <w:sz w:val="20"/>
                <w:szCs w:val="20"/>
              </w:rPr>
              <w:t>3</w:t>
            </w:r>
          </w:p>
        </w:tc>
        <w:tc>
          <w:tcPr>
            <w:tcW w:w="1627" w:type="dxa"/>
            <w:shd w:val="pct20" w:color="000000" w:fill="FFFFFF"/>
            <w:vAlign w:val="center"/>
          </w:tcPr>
          <w:p w:rsidR="00430D92" w:rsidRPr="00E00C72" w:rsidRDefault="00430D92" w:rsidP="00E00C72">
            <w:pPr>
              <w:jc w:val="center"/>
              <w:rPr>
                <w:sz w:val="20"/>
                <w:szCs w:val="20"/>
              </w:rPr>
            </w:pPr>
            <w:r w:rsidRPr="00E00C72">
              <w:rPr>
                <w:sz w:val="20"/>
                <w:szCs w:val="20"/>
              </w:rPr>
              <w:t>115</w:t>
            </w:r>
          </w:p>
        </w:tc>
      </w:tr>
      <w:tr w:rsidR="00430D92" w:rsidRPr="00E00C72" w:rsidTr="00E00C72">
        <w:trPr>
          <w:trHeight w:hRule="exact" w:val="288"/>
          <w:jc w:val="center"/>
        </w:trPr>
        <w:tc>
          <w:tcPr>
            <w:tcW w:w="1535" w:type="dxa"/>
            <w:shd w:val="pct5" w:color="000000" w:fill="FFFFFF"/>
            <w:vAlign w:val="center"/>
          </w:tcPr>
          <w:p w:rsidR="00430D92" w:rsidRPr="00E00C72" w:rsidRDefault="00430D92" w:rsidP="00E00C72">
            <w:pPr>
              <w:jc w:val="center"/>
              <w:rPr>
                <w:sz w:val="20"/>
                <w:szCs w:val="20"/>
              </w:rPr>
            </w:pPr>
            <w:r w:rsidRPr="00E00C72">
              <w:rPr>
                <w:sz w:val="20"/>
                <w:szCs w:val="20"/>
              </w:rPr>
              <w:t>F44ILL</w:t>
            </w:r>
          </w:p>
        </w:tc>
        <w:tc>
          <w:tcPr>
            <w:tcW w:w="1639" w:type="dxa"/>
            <w:shd w:val="pct5" w:color="000000" w:fill="FFFFFF"/>
            <w:vAlign w:val="center"/>
          </w:tcPr>
          <w:p w:rsidR="00430D92" w:rsidRPr="00E00C72" w:rsidRDefault="00430D92" w:rsidP="00E00C72">
            <w:pPr>
              <w:jc w:val="center"/>
              <w:rPr>
                <w:sz w:val="20"/>
                <w:szCs w:val="20"/>
              </w:rPr>
            </w:pPr>
            <w:r w:rsidRPr="00E00C72">
              <w:rPr>
                <w:sz w:val="20"/>
                <w:szCs w:val="20"/>
              </w:rPr>
              <w:t>F32T8-</w:t>
            </w:r>
            <w:smartTag w:uri="urn:schemas-microsoft-com:office:smarttags" w:element="stockticker">
              <w:r w:rsidRPr="00E00C72">
                <w:rPr>
                  <w:sz w:val="20"/>
                  <w:szCs w:val="20"/>
                </w:rPr>
                <w:t>STD</w:t>
              </w:r>
            </w:smartTag>
          </w:p>
        </w:tc>
        <w:tc>
          <w:tcPr>
            <w:tcW w:w="1351" w:type="dxa"/>
            <w:shd w:val="pct5" w:color="000000" w:fill="FFFFFF"/>
            <w:vAlign w:val="center"/>
          </w:tcPr>
          <w:p w:rsidR="00430D92" w:rsidRPr="00E00C72" w:rsidRDefault="00430D92" w:rsidP="00E00C72">
            <w:pPr>
              <w:jc w:val="center"/>
              <w:rPr>
                <w:sz w:val="20"/>
                <w:szCs w:val="20"/>
              </w:rPr>
            </w:pPr>
            <w:r w:rsidRPr="00E00C72">
              <w:rPr>
                <w:sz w:val="20"/>
                <w:szCs w:val="20"/>
              </w:rPr>
              <w:t>IS EB NLO</w:t>
            </w:r>
          </w:p>
        </w:tc>
        <w:tc>
          <w:tcPr>
            <w:tcW w:w="2128" w:type="dxa"/>
            <w:shd w:val="pct5" w:color="000000" w:fill="FFFFFF"/>
            <w:noWrap/>
            <w:vAlign w:val="center"/>
          </w:tcPr>
          <w:p w:rsidR="00430D92" w:rsidRPr="00E00C72" w:rsidRDefault="00430D92" w:rsidP="00E00C72">
            <w:pPr>
              <w:jc w:val="center"/>
              <w:rPr>
                <w:sz w:val="20"/>
                <w:szCs w:val="20"/>
              </w:rPr>
            </w:pPr>
            <w:r w:rsidRPr="00E00C72">
              <w:rPr>
                <w:sz w:val="20"/>
                <w:szCs w:val="20"/>
              </w:rPr>
              <w:t>4</w:t>
            </w:r>
          </w:p>
        </w:tc>
        <w:tc>
          <w:tcPr>
            <w:tcW w:w="1627" w:type="dxa"/>
            <w:shd w:val="pct5" w:color="000000" w:fill="FFFFFF"/>
            <w:vAlign w:val="center"/>
          </w:tcPr>
          <w:p w:rsidR="00430D92" w:rsidRPr="00E00C72" w:rsidRDefault="00430D92" w:rsidP="00E00C72">
            <w:pPr>
              <w:jc w:val="center"/>
              <w:rPr>
                <w:sz w:val="20"/>
                <w:szCs w:val="20"/>
              </w:rPr>
            </w:pPr>
            <w:r w:rsidRPr="00E00C72">
              <w:rPr>
                <w:sz w:val="20"/>
                <w:szCs w:val="20"/>
              </w:rPr>
              <w:t>112</w:t>
            </w:r>
          </w:p>
        </w:tc>
      </w:tr>
      <w:tr w:rsidR="00430D92" w:rsidRPr="00E00C72" w:rsidTr="00E00C72">
        <w:trPr>
          <w:trHeight w:hRule="exact" w:val="288"/>
          <w:jc w:val="center"/>
        </w:trPr>
        <w:tc>
          <w:tcPr>
            <w:tcW w:w="1535" w:type="dxa"/>
            <w:shd w:val="pct20" w:color="000000" w:fill="FFFFFF"/>
            <w:vAlign w:val="center"/>
          </w:tcPr>
          <w:p w:rsidR="00430D92" w:rsidRPr="00E00C72" w:rsidRDefault="00430D92" w:rsidP="00E00C72">
            <w:pPr>
              <w:jc w:val="center"/>
              <w:rPr>
                <w:sz w:val="20"/>
                <w:szCs w:val="20"/>
              </w:rPr>
            </w:pPr>
            <w:r w:rsidRPr="00E00C72">
              <w:rPr>
                <w:sz w:val="20"/>
                <w:szCs w:val="20"/>
              </w:rPr>
              <w:t>F44ILL-R</w:t>
            </w:r>
          </w:p>
        </w:tc>
        <w:tc>
          <w:tcPr>
            <w:tcW w:w="1639" w:type="dxa"/>
            <w:shd w:val="pct20" w:color="000000" w:fill="FFFFFF"/>
            <w:vAlign w:val="center"/>
          </w:tcPr>
          <w:p w:rsidR="00430D92" w:rsidRPr="00E00C72" w:rsidRDefault="00430D92" w:rsidP="00E00C72">
            <w:pPr>
              <w:jc w:val="center"/>
              <w:rPr>
                <w:sz w:val="20"/>
                <w:szCs w:val="20"/>
              </w:rPr>
            </w:pPr>
            <w:r w:rsidRPr="00E00C72">
              <w:rPr>
                <w:sz w:val="20"/>
                <w:szCs w:val="20"/>
              </w:rPr>
              <w:t>F32T8-</w:t>
            </w:r>
            <w:smartTag w:uri="urn:schemas-microsoft-com:office:smarttags" w:element="stockticker">
              <w:r w:rsidRPr="00E00C72">
                <w:rPr>
                  <w:sz w:val="20"/>
                  <w:szCs w:val="20"/>
                </w:rPr>
                <w:t>STD</w:t>
              </w:r>
            </w:smartTag>
          </w:p>
        </w:tc>
        <w:tc>
          <w:tcPr>
            <w:tcW w:w="1351" w:type="dxa"/>
            <w:shd w:val="pct20" w:color="000000" w:fill="FFFFFF"/>
            <w:vAlign w:val="center"/>
          </w:tcPr>
          <w:p w:rsidR="00430D92" w:rsidRPr="00E00C72" w:rsidRDefault="00430D92" w:rsidP="00E00C72">
            <w:pPr>
              <w:jc w:val="center"/>
              <w:rPr>
                <w:sz w:val="20"/>
                <w:szCs w:val="20"/>
              </w:rPr>
            </w:pPr>
            <w:r w:rsidRPr="00E00C72">
              <w:rPr>
                <w:sz w:val="20"/>
                <w:szCs w:val="20"/>
              </w:rPr>
              <w:t>IS EB RLO</w:t>
            </w:r>
          </w:p>
        </w:tc>
        <w:tc>
          <w:tcPr>
            <w:tcW w:w="2128" w:type="dxa"/>
            <w:shd w:val="pct20" w:color="000000" w:fill="FFFFFF"/>
            <w:noWrap/>
            <w:vAlign w:val="center"/>
          </w:tcPr>
          <w:p w:rsidR="00430D92" w:rsidRPr="00E00C72" w:rsidRDefault="00430D92" w:rsidP="00E00C72">
            <w:pPr>
              <w:jc w:val="center"/>
              <w:rPr>
                <w:sz w:val="20"/>
                <w:szCs w:val="20"/>
              </w:rPr>
            </w:pPr>
            <w:r w:rsidRPr="00E00C72">
              <w:rPr>
                <w:sz w:val="20"/>
                <w:szCs w:val="20"/>
              </w:rPr>
              <w:t>4</w:t>
            </w:r>
          </w:p>
        </w:tc>
        <w:tc>
          <w:tcPr>
            <w:tcW w:w="1627" w:type="dxa"/>
            <w:shd w:val="pct20" w:color="000000" w:fill="FFFFFF"/>
            <w:vAlign w:val="center"/>
          </w:tcPr>
          <w:p w:rsidR="00430D92" w:rsidRPr="00E00C72" w:rsidRDefault="00430D92" w:rsidP="00E00C72">
            <w:pPr>
              <w:jc w:val="center"/>
              <w:rPr>
                <w:sz w:val="20"/>
                <w:szCs w:val="20"/>
              </w:rPr>
            </w:pPr>
            <w:r w:rsidRPr="00E00C72">
              <w:rPr>
                <w:sz w:val="20"/>
                <w:szCs w:val="20"/>
              </w:rPr>
              <w:t>102</w:t>
            </w:r>
          </w:p>
        </w:tc>
      </w:tr>
      <w:tr w:rsidR="00430D92" w:rsidRPr="00E00C72" w:rsidTr="00E00C72">
        <w:trPr>
          <w:trHeight w:hRule="exact" w:val="288"/>
          <w:jc w:val="center"/>
        </w:trPr>
        <w:tc>
          <w:tcPr>
            <w:tcW w:w="1535" w:type="dxa"/>
            <w:shd w:val="pct5" w:color="000000" w:fill="FFFFFF"/>
            <w:vAlign w:val="center"/>
          </w:tcPr>
          <w:p w:rsidR="00430D92" w:rsidRPr="00E00C72" w:rsidRDefault="00430D92" w:rsidP="00E00C72">
            <w:pPr>
              <w:jc w:val="center"/>
              <w:rPr>
                <w:sz w:val="20"/>
                <w:szCs w:val="20"/>
              </w:rPr>
            </w:pPr>
            <w:r w:rsidRPr="00E00C72">
              <w:rPr>
                <w:sz w:val="20"/>
                <w:szCs w:val="20"/>
              </w:rPr>
              <w:t>F44EE</w:t>
            </w:r>
          </w:p>
        </w:tc>
        <w:tc>
          <w:tcPr>
            <w:tcW w:w="1639" w:type="dxa"/>
            <w:shd w:val="pct5" w:color="000000" w:fill="FFFFFF"/>
            <w:vAlign w:val="center"/>
          </w:tcPr>
          <w:p w:rsidR="00430D92" w:rsidRPr="00E00C72" w:rsidRDefault="00430D92" w:rsidP="00E00C72">
            <w:pPr>
              <w:jc w:val="center"/>
              <w:rPr>
                <w:sz w:val="20"/>
                <w:szCs w:val="20"/>
              </w:rPr>
            </w:pPr>
            <w:r w:rsidRPr="00E00C72">
              <w:rPr>
                <w:sz w:val="20"/>
                <w:szCs w:val="20"/>
              </w:rPr>
              <w:t>F40T12/ES</w:t>
            </w:r>
          </w:p>
        </w:tc>
        <w:tc>
          <w:tcPr>
            <w:tcW w:w="1351" w:type="dxa"/>
            <w:shd w:val="pct5" w:color="000000" w:fill="FFFFFF"/>
            <w:vAlign w:val="center"/>
          </w:tcPr>
          <w:p w:rsidR="00430D92" w:rsidRPr="00E00C72" w:rsidRDefault="00430D92" w:rsidP="00E00C72">
            <w:pPr>
              <w:jc w:val="center"/>
              <w:rPr>
                <w:sz w:val="20"/>
                <w:szCs w:val="20"/>
              </w:rPr>
            </w:pPr>
            <w:proofErr w:type="spellStart"/>
            <w:r w:rsidRPr="00E00C72">
              <w:rPr>
                <w:sz w:val="20"/>
                <w:szCs w:val="20"/>
              </w:rPr>
              <w:t>Mag</w:t>
            </w:r>
            <w:proofErr w:type="spellEnd"/>
            <w:r w:rsidRPr="00E00C72">
              <w:rPr>
                <w:sz w:val="20"/>
                <w:szCs w:val="20"/>
              </w:rPr>
              <w:t>-ES</w:t>
            </w:r>
          </w:p>
        </w:tc>
        <w:tc>
          <w:tcPr>
            <w:tcW w:w="2128" w:type="dxa"/>
            <w:shd w:val="pct5" w:color="000000" w:fill="FFFFFF"/>
            <w:noWrap/>
            <w:vAlign w:val="center"/>
          </w:tcPr>
          <w:p w:rsidR="00430D92" w:rsidRPr="00E00C72" w:rsidRDefault="00430D92" w:rsidP="00E00C72">
            <w:pPr>
              <w:jc w:val="center"/>
              <w:rPr>
                <w:sz w:val="20"/>
                <w:szCs w:val="20"/>
              </w:rPr>
            </w:pPr>
            <w:r w:rsidRPr="00E00C72">
              <w:rPr>
                <w:sz w:val="20"/>
                <w:szCs w:val="20"/>
              </w:rPr>
              <w:t>4</w:t>
            </w:r>
          </w:p>
        </w:tc>
        <w:tc>
          <w:tcPr>
            <w:tcW w:w="1627" w:type="dxa"/>
            <w:shd w:val="pct5" w:color="000000" w:fill="FFFFFF"/>
            <w:vAlign w:val="center"/>
          </w:tcPr>
          <w:p w:rsidR="00430D92" w:rsidRPr="00E00C72" w:rsidRDefault="00430D92" w:rsidP="00E00C72">
            <w:pPr>
              <w:jc w:val="center"/>
              <w:rPr>
                <w:sz w:val="20"/>
                <w:szCs w:val="20"/>
              </w:rPr>
            </w:pPr>
            <w:r w:rsidRPr="00E00C72">
              <w:rPr>
                <w:sz w:val="20"/>
                <w:szCs w:val="20"/>
              </w:rPr>
              <w:t>144</w:t>
            </w:r>
          </w:p>
        </w:tc>
      </w:tr>
      <w:tr w:rsidR="00430D92" w:rsidRPr="00E00C72" w:rsidTr="00E00C72">
        <w:trPr>
          <w:trHeight w:hRule="exact" w:val="288"/>
          <w:jc w:val="center"/>
        </w:trPr>
        <w:tc>
          <w:tcPr>
            <w:tcW w:w="1535" w:type="dxa"/>
            <w:shd w:val="pct20" w:color="000000" w:fill="FFFFFF"/>
            <w:vAlign w:val="center"/>
          </w:tcPr>
          <w:p w:rsidR="00430D92" w:rsidRPr="00E00C72" w:rsidRDefault="00430D92" w:rsidP="00E00C72">
            <w:pPr>
              <w:jc w:val="center"/>
              <w:rPr>
                <w:sz w:val="20"/>
                <w:szCs w:val="20"/>
              </w:rPr>
            </w:pPr>
            <w:r w:rsidRPr="00E00C72">
              <w:rPr>
                <w:sz w:val="20"/>
                <w:szCs w:val="20"/>
              </w:rPr>
              <w:t>F44EE</w:t>
            </w:r>
          </w:p>
        </w:tc>
        <w:tc>
          <w:tcPr>
            <w:tcW w:w="1639" w:type="dxa"/>
            <w:shd w:val="pct20" w:color="000000" w:fill="FFFFFF"/>
            <w:vAlign w:val="center"/>
          </w:tcPr>
          <w:p w:rsidR="00430D92" w:rsidRPr="00E00C72" w:rsidRDefault="00430D92" w:rsidP="00E00C72">
            <w:pPr>
              <w:jc w:val="center"/>
              <w:rPr>
                <w:sz w:val="20"/>
                <w:szCs w:val="20"/>
              </w:rPr>
            </w:pPr>
            <w:r w:rsidRPr="00E00C72">
              <w:rPr>
                <w:sz w:val="20"/>
                <w:szCs w:val="20"/>
              </w:rPr>
              <w:t>F40T12/ES</w:t>
            </w:r>
          </w:p>
        </w:tc>
        <w:tc>
          <w:tcPr>
            <w:tcW w:w="1351" w:type="dxa"/>
            <w:shd w:val="pct20" w:color="000000" w:fill="FFFFFF"/>
            <w:vAlign w:val="center"/>
          </w:tcPr>
          <w:p w:rsidR="00430D92" w:rsidRPr="00E00C72" w:rsidRDefault="00430D92" w:rsidP="00E00C72">
            <w:pPr>
              <w:jc w:val="center"/>
              <w:rPr>
                <w:sz w:val="20"/>
                <w:szCs w:val="20"/>
              </w:rPr>
            </w:pPr>
            <w:proofErr w:type="spellStart"/>
            <w:r w:rsidRPr="00E00C72">
              <w:rPr>
                <w:sz w:val="20"/>
                <w:szCs w:val="20"/>
              </w:rPr>
              <w:t>Mag</w:t>
            </w:r>
            <w:proofErr w:type="spellEnd"/>
            <w:r w:rsidRPr="00E00C72">
              <w:rPr>
                <w:sz w:val="20"/>
                <w:szCs w:val="20"/>
              </w:rPr>
              <w:t>-ES</w:t>
            </w:r>
          </w:p>
        </w:tc>
        <w:tc>
          <w:tcPr>
            <w:tcW w:w="2128" w:type="dxa"/>
            <w:shd w:val="pct20" w:color="000000" w:fill="FFFFFF"/>
            <w:noWrap/>
            <w:vAlign w:val="center"/>
          </w:tcPr>
          <w:p w:rsidR="00430D92" w:rsidRPr="00E00C72" w:rsidRDefault="00430D92" w:rsidP="00E00C72">
            <w:pPr>
              <w:jc w:val="center"/>
              <w:rPr>
                <w:sz w:val="20"/>
                <w:szCs w:val="20"/>
              </w:rPr>
            </w:pPr>
            <w:r w:rsidRPr="00E00C72">
              <w:rPr>
                <w:sz w:val="20"/>
                <w:szCs w:val="20"/>
              </w:rPr>
              <w:t>4</w:t>
            </w:r>
          </w:p>
        </w:tc>
        <w:tc>
          <w:tcPr>
            <w:tcW w:w="1627" w:type="dxa"/>
            <w:shd w:val="pct20" w:color="000000" w:fill="FFFFFF"/>
            <w:vAlign w:val="center"/>
          </w:tcPr>
          <w:p w:rsidR="00430D92" w:rsidRPr="00E00C72" w:rsidRDefault="00430D92" w:rsidP="00E00C72">
            <w:pPr>
              <w:jc w:val="center"/>
              <w:rPr>
                <w:sz w:val="20"/>
                <w:szCs w:val="20"/>
              </w:rPr>
            </w:pPr>
            <w:r w:rsidRPr="00E00C72">
              <w:rPr>
                <w:sz w:val="20"/>
                <w:szCs w:val="20"/>
              </w:rPr>
              <w:t>144</w:t>
            </w:r>
          </w:p>
        </w:tc>
      </w:tr>
      <w:tr w:rsidR="00430D92" w:rsidRPr="00E00C72" w:rsidTr="00E00C72">
        <w:trPr>
          <w:trHeight w:hRule="exact" w:val="288"/>
          <w:jc w:val="center"/>
        </w:trPr>
        <w:tc>
          <w:tcPr>
            <w:tcW w:w="1535" w:type="dxa"/>
            <w:shd w:val="pct5" w:color="000000" w:fill="FFFFFF"/>
            <w:vAlign w:val="center"/>
          </w:tcPr>
          <w:p w:rsidR="00430D92" w:rsidRPr="00E00C72" w:rsidRDefault="00430D92" w:rsidP="00E00C72">
            <w:pPr>
              <w:jc w:val="center"/>
              <w:rPr>
                <w:sz w:val="20"/>
                <w:szCs w:val="20"/>
              </w:rPr>
            </w:pPr>
            <w:r w:rsidRPr="00E00C72">
              <w:rPr>
                <w:sz w:val="20"/>
                <w:szCs w:val="20"/>
              </w:rPr>
              <w:t>F44EE</w:t>
            </w:r>
          </w:p>
        </w:tc>
        <w:tc>
          <w:tcPr>
            <w:tcW w:w="1639" w:type="dxa"/>
            <w:shd w:val="pct5" w:color="000000" w:fill="FFFFFF"/>
            <w:vAlign w:val="center"/>
          </w:tcPr>
          <w:p w:rsidR="00430D92" w:rsidRPr="00E00C72" w:rsidRDefault="00430D92" w:rsidP="00E00C72">
            <w:pPr>
              <w:jc w:val="center"/>
              <w:rPr>
                <w:sz w:val="20"/>
                <w:szCs w:val="20"/>
              </w:rPr>
            </w:pPr>
            <w:r w:rsidRPr="00E00C72">
              <w:rPr>
                <w:sz w:val="20"/>
                <w:szCs w:val="20"/>
              </w:rPr>
              <w:t>F40T12/ES</w:t>
            </w:r>
          </w:p>
        </w:tc>
        <w:tc>
          <w:tcPr>
            <w:tcW w:w="1351" w:type="dxa"/>
            <w:shd w:val="pct5" w:color="000000" w:fill="FFFFFF"/>
            <w:vAlign w:val="center"/>
          </w:tcPr>
          <w:p w:rsidR="00430D92" w:rsidRPr="00E00C72" w:rsidRDefault="00430D92" w:rsidP="00E00C72">
            <w:pPr>
              <w:jc w:val="center"/>
              <w:rPr>
                <w:sz w:val="20"/>
                <w:szCs w:val="20"/>
              </w:rPr>
            </w:pPr>
            <w:proofErr w:type="spellStart"/>
            <w:r w:rsidRPr="00E00C72">
              <w:rPr>
                <w:sz w:val="20"/>
                <w:szCs w:val="20"/>
              </w:rPr>
              <w:t>Mag</w:t>
            </w:r>
            <w:proofErr w:type="spellEnd"/>
            <w:r w:rsidRPr="00E00C72">
              <w:rPr>
                <w:sz w:val="20"/>
                <w:szCs w:val="20"/>
              </w:rPr>
              <w:t>-ES</w:t>
            </w:r>
          </w:p>
        </w:tc>
        <w:tc>
          <w:tcPr>
            <w:tcW w:w="2128" w:type="dxa"/>
            <w:shd w:val="pct5" w:color="000000" w:fill="FFFFFF"/>
            <w:noWrap/>
            <w:vAlign w:val="center"/>
          </w:tcPr>
          <w:p w:rsidR="00430D92" w:rsidRPr="00E00C72" w:rsidRDefault="00430D92" w:rsidP="00E00C72">
            <w:pPr>
              <w:jc w:val="center"/>
              <w:rPr>
                <w:sz w:val="20"/>
                <w:szCs w:val="20"/>
              </w:rPr>
            </w:pPr>
            <w:r w:rsidRPr="00E00C72">
              <w:rPr>
                <w:sz w:val="20"/>
                <w:szCs w:val="20"/>
              </w:rPr>
              <w:t>4</w:t>
            </w:r>
          </w:p>
        </w:tc>
        <w:tc>
          <w:tcPr>
            <w:tcW w:w="1627" w:type="dxa"/>
            <w:shd w:val="pct5" w:color="000000" w:fill="FFFFFF"/>
            <w:vAlign w:val="center"/>
          </w:tcPr>
          <w:p w:rsidR="00430D92" w:rsidRPr="00E00C72" w:rsidRDefault="00430D92" w:rsidP="00E00C72">
            <w:pPr>
              <w:jc w:val="center"/>
              <w:rPr>
                <w:sz w:val="20"/>
                <w:szCs w:val="20"/>
              </w:rPr>
            </w:pPr>
            <w:r w:rsidRPr="00E00C72">
              <w:rPr>
                <w:sz w:val="20"/>
                <w:szCs w:val="20"/>
              </w:rPr>
              <w:t>144</w:t>
            </w:r>
          </w:p>
        </w:tc>
      </w:tr>
      <w:tr w:rsidR="00430D92" w:rsidRPr="00E00C72" w:rsidTr="00E00C72">
        <w:trPr>
          <w:trHeight w:hRule="exact" w:val="288"/>
          <w:jc w:val="center"/>
        </w:trPr>
        <w:tc>
          <w:tcPr>
            <w:tcW w:w="1535" w:type="dxa"/>
            <w:shd w:val="pct20" w:color="000000" w:fill="FFFFFF"/>
            <w:vAlign w:val="center"/>
          </w:tcPr>
          <w:p w:rsidR="00430D92" w:rsidRPr="00E00C72" w:rsidRDefault="00430D92" w:rsidP="00E00C72">
            <w:pPr>
              <w:jc w:val="center"/>
              <w:rPr>
                <w:sz w:val="20"/>
                <w:szCs w:val="20"/>
              </w:rPr>
            </w:pPr>
            <w:r w:rsidRPr="00E00C72">
              <w:rPr>
                <w:sz w:val="20"/>
                <w:szCs w:val="20"/>
              </w:rPr>
              <w:t>F44EE</w:t>
            </w:r>
          </w:p>
        </w:tc>
        <w:tc>
          <w:tcPr>
            <w:tcW w:w="1639" w:type="dxa"/>
            <w:shd w:val="pct20" w:color="000000" w:fill="FFFFFF"/>
            <w:vAlign w:val="center"/>
          </w:tcPr>
          <w:p w:rsidR="00430D92" w:rsidRPr="00E00C72" w:rsidRDefault="00430D92" w:rsidP="00E00C72">
            <w:pPr>
              <w:jc w:val="center"/>
              <w:rPr>
                <w:sz w:val="20"/>
                <w:szCs w:val="20"/>
              </w:rPr>
            </w:pPr>
            <w:r w:rsidRPr="00E00C72">
              <w:rPr>
                <w:sz w:val="20"/>
                <w:szCs w:val="20"/>
              </w:rPr>
              <w:t>F40T12/ES</w:t>
            </w:r>
          </w:p>
        </w:tc>
        <w:tc>
          <w:tcPr>
            <w:tcW w:w="1351" w:type="dxa"/>
            <w:shd w:val="pct20" w:color="000000" w:fill="FFFFFF"/>
            <w:vAlign w:val="center"/>
          </w:tcPr>
          <w:p w:rsidR="00430D92" w:rsidRPr="00E00C72" w:rsidRDefault="00430D92" w:rsidP="00E00C72">
            <w:pPr>
              <w:jc w:val="center"/>
              <w:rPr>
                <w:sz w:val="20"/>
                <w:szCs w:val="20"/>
              </w:rPr>
            </w:pPr>
            <w:proofErr w:type="spellStart"/>
            <w:r w:rsidRPr="00E00C72">
              <w:rPr>
                <w:sz w:val="20"/>
                <w:szCs w:val="20"/>
              </w:rPr>
              <w:t>Mag</w:t>
            </w:r>
            <w:proofErr w:type="spellEnd"/>
            <w:r w:rsidRPr="00E00C72">
              <w:rPr>
                <w:sz w:val="20"/>
                <w:szCs w:val="20"/>
              </w:rPr>
              <w:t>-ES</w:t>
            </w:r>
          </w:p>
        </w:tc>
        <w:tc>
          <w:tcPr>
            <w:tcW w:w="2128" w:type="dxa"/>
            <w:shd w:val="pct20" w:color="000000" w:fill="FFFFFF"/>
            <w:noWrap/>
            <w:vAlign w:val="center"/>
          </w:tcPr>
          <w:p w:rsidR="00430D92" w:rsidRPr="00E00C72" w:rsidRDefault="00430D92" w:rsidP="00E00C72">
            <w:pPr>
              <w:jc w:val="center"/>
              <w:rPr>
                <w:sz w:val="20"/>
                <w:szCs w:val="20"/>
              </w:rPr>
            </w:pPr>
            <w:r w:rsidRPr="00E00C72">
              <w:rPr>
                <w:sz w:val="20"/>
                <w:szCs w:val="20"/>
              </w:rPr>
              <w:t>4</w:t>
            </w:r>
          </w:p>
        </w:tc>
        <w:tc>
          <w:tcPr>
            <w:tcW w:w="1627" w:type="dxa"/>
            <w:shd w:val="pct20" w:color="000000" w:fill="FFFFFF"/>
            <w:vAlign w:val="center"/>
          </w:tcPr>
          <w:p w:rsidR="00430D92" w:rsidRPr="00E00C72" w:rsidRDefault="00430D92" w:rsidP="00E00C72">
            <w:pPr>
              <w:jc w:val="center"/>
              <w:rPr>
                <w:sz w:val="20"/>
                <w:szCs w:val="20"/>
              </w:rPr>
            </w:pPr>
            <w:r w:rsidRPr="00E00C72">
              <w:rPr>
                <w:sz w:val="20"/>
                <w:szCs w:val="20"/>
              </w:rPr>
              <w:t>144</w:t>
            </w:r>
          </w:p>
        </w:tc>
      </w:tr>
      <w:tr w:rsidR="00430D92" w:rsidRPr="00E00C72" w:rsidTr="00E00C72">
        <w:trPr>
          <w:trHeight w:hRule="exact" w:val="288"/>
          <w:jc w:val="center"/>
        </w:trPr>
        <w:tc>
          <w:tcPr>
            <w:tcW w:w="1535" w:type="dxa"/>
            <w:shd w:val="pct5" w:color="000000" w:fill="FFFFFF"/>
            <w:vAlign w:val="center"/>
          </w:tcPr>
          <w:p w:rsidR="00430D92" w:rsidRPr="00E00C72" w:rsidRDefault="00430D92" w:rsidP="00E00C72">
            <w:pPr>
              <w:jc w:val="center"/>
              <w:rPr>
                <w:sz w:val="20"/>
                <w:szCs w:val="20"/>
              </w:rPr>
            </w:pPr>
            <w:r w:rsidRPr="00E00C72">
              <w:rPr>
                <w:sz w:val="20"/>
                <w:szCs w:val="20"/>
              </w:rPr>
              <w:t>F44EE</w:t>
            </w:r>
          </w:p>
        </w:tc>
        <w:tc>
          <w:tcPr>
            <w:tcW w:w="1639" w:type="dxa"/>
            <w:shd w:val="pct5" w:color="000000" w:fill="FFFFFF"/>
            <w:vAlign w:val="center"/>
          </w:tcPr>
          <w:p w:rsidR="00430D92" w:rsidRPr="00E00C72" w:rsidRDefault="00430D92" w:rsidP="00E00C72">
            <w:pPr>
              <w:jc w:val="center"/>
              <w:rPr>
                <w:sz w:val="20"/>
                <w:szCs w:val="20"/>
              </w:rPr>
            </w:pPr>
            <w:r w:rsidRPr="00E00C72">
              <w:rPr>
                <w:sz w:val="20"/>
                <w:szCs w:val="20"/>
              </w:rPr>
              <w:t>F40T12/ES</w:t>
            </w:r>
          </w:p>
        </w:tc>
        <w:tc>
          <w:tcPr>
            <w:tcW w:w="1351" w:type="dxa"/>
            <w:shd w:val="pct5" w:color="000000" w:fill="FFFFFF"/>
            <w:vAlign w:val="center"/>
          </w:tcPr>
          <w:p w:rsidR="00430D92" w:rsidRPr="00E00C72" w:rsidRDefault="00430D92" w:rsidP="00E00C72">
            <w:pPr>
              <w:jc w:val="center"/>
              <w:rPr>
                <w:sz w:val="20"/>
                <w:szCs w:val="20"/>
              </w:rPr>
            </w:pPr>
            <w:proofErr w:type="spellStart"/>
            <w:r w:rsidRPr="00E00C72">
              <w:rPr>
                <w:sz w:val="20"/>
                <w:szCs w:val="20"/>
              </w:rPr>
              <w:t>Mag</w:t>
            </w:r>
            <w:proofErr w:type="spellEnd"/>
            <w:r w:rsidRPr="00E00C72">
              <w:rPr>
                <w:sz w:val="20"/>
                <w:szCs w:val="20"/>
              </w:rPr>
              <w:t>-ES</w:t>
            </w:r>
          </w:p>
        </w:tc>
        <w:tc>
          <w:tcPr>
            <w:tcW w:w="2128" w:type="dxa"/>
            <w:shd w:val="pct5" w:color="000000" w:fill="FFFFFF"/>
            <w:noWrap/>
            <w:vAlign w:val="center"/>
          </w:tcPr>
          <w:p w:rsidR="00430D92" w:rsidRPr="00E00C72" w:rsidRDefault="00430D92" w:rsidP="00E00C72">
            <w:pPr>
              <w:jc w:val="center"/>
              <w:rPr>
                <w:sz w:val="20"/>
                <w:szCs w:val="20"/>
              </w:rPr>
            </w:pPr>
            <w:r w:rsidRPr="00E00C72">
              <w:rPr>
                <w:sz w:val="20"/>
                <w:szCs w:val="20"/>
              </w:rPr>
              <w:t>4</w:t>
            </w:r>
          </w:p>
        </w:tc>
        <w:tc>
          <w:tcPr>
            <w:tcW w:w="1627" w:type="dxa"/>
            <w:shd w:val="pct5" w:color="000000" w:fill="FFFFFF"/>
            <w:vAlign w:val="center"/>
          </w:tcPr>
          <w:p w:rsidR="00430D92" w:rsidRPr="00E00C72" w:rsidRDefault="00430D92" w:rsidP="00E00C72">
            <w:pPr>
              <w:jc w:val="center"/>
              <w:rPr>
                <w:sz w:val="20"/>
                <w:szCs w:val="20"/>
              </w:rPr>
            </w:pPr>
            <w:r w:rsidRPr="00E00C72">
              <w:rPr>
                <w:sz w:val="20"/>
                <w:szCs w:val="20"/>
              </w:rPr>
              <w:t>144</w:t>
            </w:r>
          </w:p>
        </w:tc>
      </w:tr>
      <w:tr w:rsidR="00430D92" w:rsidRPr="00E00C72" w:rsidTr="00E00C72">
        <w:trPr>
          <w:trHeight w:hRule="exact" w:val="288"/>
          <w:jc w:val="center"/>
        </w:trPr>
        <w:tc>
          <w:tcPr>
            <w:tcW w:w="1535" w:type="dxa"/>
            <w:shd w:val="pct20" w:color="000000" w:fill="FFFFFF"/>
            <w:vAlign w:val="center"/>
          </w:tcPr>
          <w:p w:rsidR="00430D92" w:rsidRPr="00E00C72" w:rsidRDefault="00430D92" w:rsidP="00E00C72">
            <w:pPr>
              <w:jc w:val="center"/>
              <w:rPr>
                <w:sz w:val="20"/>
                <w:szCs w:val="20"/>
              </w:rPr>
            </w:pPr>
            <w:r w:rsidRPr="00E00C72">
              <w:rPr>
                <w:sz w:val="20"/>
                <w:szCs w:val="20"/>
              </w:rPr>
              <w:t>F44EE</w:t>
            </w:r>
          </w:p>
        </w:tc>
        <w:tc>
          <w:tcPr>
            <w:tcW w:w="1639" w:type="dxa"/>
            <w:shd w:val="pct20" w:color="000000" w:fill="FFFFFF"/>
            <w:vAlign w:val="center"/>
          </w:tcPr>
          <w:p w:rsidR="00430D92" w:rsidRPr="00E00C72" w:rsidRDefault="00430D92" w:rsidP="00E00C72">
            <w:pPr>
              <w:jc w:val="center"/>
              <w:rPr>
                <w:sz w:val="20"/>
                <w:szCs w:val="20"/>
              </w:rPr>
            </w:pPr>
            <w:r w:rsidRPr="00E00C72">
              <w:rPr>
                <w:sz w:val="20"/>
                <w:szCs w:val="20"/>
              </w:rPr>
              <w:t>F40T12/ES</w:t>
            </w:r>
          </w:p>
        </w:tc>
        <w:tc>
          <w:tcPr>
            <w:tcW w:w="1351" w:type="dxa"/>
            <w:shd w:val="pct20" w:color="000000" w:fill="FFFFFF"/>
            <w:vAlign w:val="center"/>
          </w:tcPr>
          <w:p w:rsidR="00430D92" w:rsidRPr="00E00C72" w:rsidRDefault="00430D92" w:rsidP="00E00C72">
            <w:pPr>
              <w:jc w:val="center"/>
              <w:rPr>
                <w:sz w:val="20"/>
                <w:szCs w:val="20"/>
              </w:rPr>
            </w:pPr>
            <w:proofErr w:type="spellStart"/>
            <w:r w:rsidRPr="00E00C72">
              <w:rPr>
                <w:sz w:val="20"/>
                <w:szCs w:val="20"/>
              </w:rPr>
              <w:t>Mag</w:t>
            </w:r>
            <w:proofErr w:type="spellEnd"/>
            <w:r w:rsidRPr="00E00C72">
              <w:rPr>
                <w:sz w:val="20"/>
                <w:szCs w:val="20"/>
              </w:rPr>
              <w:t>-ES</w:t>
            </w:r>
          </w:p>
        </w:tc>
        <w:tc>
          <w:tcPr>
            <w:tcW w:w="2128" w:type="dxa"/>
            <w:shd w:val="pct20" w:color="000000" w:fill="FFFFFF"/>
            <w:noWrap/>
            <w:vAlign w:val="center"/>
          </w:tcPr>
          <w:p w:rsidR="00430D92" w:rsidRPr="00E00C72" w:rsidRDefault="00430D92" w:rsidP="00E00C72">
            <w:pPr>
              <w:jc w:val="center"/>
              <w:rPr>
                <w:sz w:val="20"/>
                <w:szCs w:val="20"/>
              </w:rPr>
            </w:pPr>
            <w:r w:rsidRPr="00E00C72">
              <w:rPr>
                <w:sz w:val="20"/>
                <w:szCs w:val="20"/>
              </w:rPr>
              <w:t>4</w:t>
            </w:r>
          </w:p>
        </w:tc>
        <w:tc>
          <w:tcPr>
            <w:tcW w:w="1627" w:type="dxa"/>
            <w:shd w:val="pct20" w:color="000000" w:fill="FFFFFF"/>
            <w:vAlign w:val="center"/>
          </w:tcPr>
          <w:p w:rsidR="00430D92" w:rsidRPr="00E00C72" w:rsidRDefault="00430D92" w:rsidP="00E00C72">
            <w:pPr>
              <w:jc w:val="center"/>
              <w:rPr>
                <w:sz w:val="20"/>
                <w:szCs w:val="20"/>
              </w:rPr>
            </w:pPr>
            <w:r w:rsidRPr="00E00C72">
              <w:rPr>
                <w:sz w:val="20"/>
                <w:szCs w:val="20"/>
              </w:rPr>
              <w:t>144</w:t>
            </w:r>
          </w:p>
        </w:tc>
      </w:tr>
      <w:tr w:rsidR="00430D92" w:rsidRPr="00E00C72" w:rsidTr="00E00C72">
        <w:trPr>
          <w:trHeight w:hRule="exact" w:val="288"/>
          <w:jc w:val="center"/>
        </w:trPr>
        <w:tc>
          <w:tcPr>
            <w:tcW w:w="1535" w:type="dxa"/>
            <w:shd w:val="pct5" w:color="000000" w:fill="FFFFFF"/>
            <w:vAlign w:val="center"/>
          </w:tcPr>
          <w:p w:rsidR="00430D92" w:rsidRPr="00E00C72" w:rsidRDefault="00430D92" w:rsidP="00E00C72">
            <w:pPr>
              <w:jc w:val="center"/>
              <w:rPr>
                <w:sz w:val="20"/>
                <w:szCs w:val="20"/>
              </w:rPr>
            </w:pPr>
            <w:r w:rsidRPr="00E00C72">
              <w:rPr>
                <w:sz w:val="20"/>
                <w:szCs w:val="20"/>
              </w:rPr>
              <w:t>F46EE</w:t>
            </w:r>
          </w:p>
        </w:tc>
        <w:tc>
          <w:tcPr>
            <w:tcW w:w="1639" w:type="dxa"/>
            <w:shd w:val="pct5" w:color="000000" w:fill="FFFFFF"/>
            <w:vAlign w:val="center"/>
          </w:tcPr>
          <w:p w:rsidR="00430D92" w:rsidRPr="00E00C72" w:rsidRDefault="00430D92" w:rsidP="00E00C72">
            <w:pPr>
              <w:jc w:val="center"/>
              <w:rPr>
                <w:sz w:val="20"/>
                <w:szCs w:val="20"/>
              </w:rPr>
            </w:pPr>
            <w:r w:rsidRPr="00E00C72">
              <w:rPr>
                <w:sz w:val="20"/>
                <w:szCs w:val="20"/>
              </w:rPr>
              <w:t>F40T12/ES</w:t>
            </w:r>
          </w:p>
        </w:tc>
        <w:tc>
          <w:tcPr>
            <w:tcW w:w="1351" w:type="dxa"/>
            <w:shd w:val="pct5" w:color="000000" w:fill="FFFFFF"/>
            <w:vAlign w:val="center"/>
          </w:tcPr>
          <w:p w:rsidR="00430D92" w:rsidRPr="00E00C72" w:rsidRDefault="00430D92" w:rsidP="00E00C72">
            <w:pPr>
              <w:jc w:val="center"/>
              <w:rPr>
                <w:sz w:val="20"/>
                <w:szCs w:val="20"/>
              </w:rPr>
            </w:pPr>
            <w:proofErr w:type="spellStart"/>
            <w:r w:rsidRPr="00E00C72">
              <w:rPr>
                <w:sz w:val="20"/>
                <w:szCs w:val="20"/>
              </w:rPr>
              <w:t>Mag</w:t>
            </w:r>
            <w:proofErr w:type="spellEnd"/>
            <w:r w:rsidRPr="00E00C72">
              <w:rPr>
                <w:sz w:val="20"/>
                <w:szCs w:val="20"/>
              </w:rPr>
              <w:t>-ES</w:t>
            </w:r>
          </w:p>
        </w:tc>
        <w:tc>
          <w:tcPr>
            <w:tcW w:w="2128" w:type="dxa"/>
            <w:shd w:val="pct5" w:color="000000" w:fill="FFFFFF"/>
            <w:noWrap/>
            <w:vAlign w:val="center"/>
          </w:tcPr>
          <w:p w:rsidR="00430D92" w:rsidRPr="00E00C72" w:rsidRDefault="00430D92" w:rsidP="00E00C72">
            <w:pPr>
              <w:jc w:val="center"/>
              <w:rPr>
                <w:sz w:val="20"/>
                <w:szCs w:val="20"/>
              </w:rPr>
            </w:pPr>
            <w:r w:rsidRPr="00E00C72">
              <w:rPr>
                <w:sz w:val="20"/>
                <w:szCs w:val="20"/>
              </w:rPr>
              <w:t>6</w:t>
            </w:r>
          </w:p>
        </w:tc>
        <w:tc>
          <w:tcPr>
            <w:tcW w:w="1627" w:type="dxa"/>
            <w:shd w:val="pct5" w:color="000000" w:fill="FFFFFF"/>
            <w:vAlign w:val="center"/>
          </w:tcPr>
          <w:p w:rsidR="00430D92" w:rsidRPr="00E00C72" w:rsidRDefault="00430D92" w:rsidP="00E00C72">
            <w:pPr>
              <w:jc w:val="center"/>
              <w:rPr>
                <w:sz w:val="20"/>
                <w:szCs w:val="20"/>
              </w:rPr>
            </w:pPr>
            <w:r w:rsidRPr="00E00C72">
              <w:rPr>
                <w:sz w:val="20"/>
                <w:szCs w:val="20"/>
              </w:rPr>
              <w:t>216</w:t>
            </w:r>
          </w:p>
        </w:tc>
      </w:tr>
      <w:tr w:rsidR="00430D92" w:rsidRPr="00E00C72" w:rsidTr="00E00C72">
        <w:trPr>
          <w:trHeight w:hRule="exact" w:val="288"/>
          <w:jc w:val="center"/>
        </w:trPr>
        <w:tc>
          <w:tcPr>
            <w:tcW w:w="1535" w:type="dxa"/>
            <w:shd w:val="pct20" w:color="000000" w:fill="FFFFFF"/>
            <w:vAlign w:val="center"/>
          </w:tcPr>
          <w:p w:rsidR="00430D92" w:rsidRPr="00E00C72" w:rsidRDefault="00430D92" w:rsidP="00E00C72">
            <w:pPr>
              <w:jc w:val="center"/>
              <w:rPr>
                <w:sz w:val="20"/>
                <w:szCs w:val="20"/>
              </w:rPr>
            </w:pPr>
            <w:r w:rsidRPr="00E00C72">
              <w:rPr>
                <w:sz w:val="20"/>
                <w:szCs w:val="20"/>
              </w:rPr>
              <w:lastRenderedPageBreak/>
              <w:t>F46EE</w:t>
            </w:r>
          </w:p>
        </w:tc>
        <w:tc>
          <w:tcPr>
            <w:tcW w:w="1639" w:type="dxa"/>
            <w:shd w:val="pct20" w:color="000000" w:fill="FFFFFF"/>
            <w:vAlign w:val="center"/>
          </w:tcPr>
          <w:p w:rsidR="00430D92" w:rsidRPr="00E00C72" w:rsidRDefault="00430D92" w:rsidP="00E00C72">
            <w:pPr>
              <w:jc w:val="center"/>
              <w:rPr>
                <w:sz w:val="20"/>
                <w:szCs w:val="20"/>
              </w:rPr>
            </w:pPr>
            <w:r w:rsidRPr="00E00C72">
              <w:rPr>
                <w:sz w:val="20"/>
                <w:szCs w:val="20"/>
              </w:rPr>
              <w:t>F40T12/ES</w:t>
            </w:r>
          </w:p>
        </w:tc>
        <w:tc>
          <w:tcPr>
            <w:tcW w:w="1351" w:type="dxa"/>
            <w:shd w:val="pct20" w:color="000000" w:fill="FFFFFF"/>
            <w:vAlign w:val="center"/>
          </w:tcPr>
          <w:p w:rsidR="00430D92" w:rsidRPr="00E00C72" w:rsidRDefault="00430D92" w:rsidP="00E00C72">
            <w:pPr>
              <w:jc w:val="center"/>
              <w:rPr>
                <w:sz w:val="20"/>
                <w:szCs w:val="20"/>
              </w:rPr>
            </w:pPr>
            <w:proofErr w:type="spellStart"/>
            <w:r w:rsidRPr="00E00C72">
              <w:rPr>
                <w:sz w:val="20"/>
                <w:szCs w:val="20"/>
              </w:rPr>
              <w:t>Mag</w:t>
            </w:r>
            <w:proofErr w:type="spellEnd"/>
            <w:r w:rsidRPr="00E00C72">
              <w:rPr>
                <w:sz w:val="20"/>
                <w:szCs w:val="20"/>
              </w:rPr>
              <w:t>-ES</w:t>
            </w:r>
          </w:p>
        </w:tc>
        <w:tc>
          <w:tcPr>
            <w:tcW w:w="2128" w:type="dxa"/>
            <w:shd w:val="pct20" w:color="000000" w:fill="FFFFFF"/>
            <w:noWrap/>
            <w:vAlign w:val="center"/>
          </w:tcPr>
          <w:p w:rsidR="00430D92" w:rsidRPr="00E00C72" w:rsidRDefault="00430D92" w:rsidP="00E00C72">
            <w:pPr>
              <w:jc w:val="center"/>
              <w:rPr>
                <w:sz w:val="20"/>
                <w:szCs w:val="20"/>
              </w:rPr>
            </w:pPr>
            <w:r w:rsidRPr="00E00C72">
              <w:rPr>
                <w:sz w:val="20"/>
                <w:szCs w:val="20"/>
              </w:rPr>
              <w:t>6</w:t>
            </w:r>
          </w:p>
        </w:tc>
        <w:tc>
          <w:tcPr>
            <w:tcW w:w="1627" w:type="dxa"/>
            <w:shd w:val="pct20" w:color="000000" w:fill="FFFFFF"/>
            <w:vAlign w:val="center"/>
          </w:tcPr>
          <w:p w:rsidR="00430D92" w:rsidRPr="00E00C72" w:rsidRDefault="00430D92" w:rsidP="00E00C72">
            <w:pPr>
              <w:jc w:val="center"/>
              <w:rPr>
                <w:sz w:val="20"/>
                <w:szCs w:val="20"/>
              </w:rPr>
            </w:pPr>
            <w:r w:rsidRPr="00E00C72">
              <w:rPr>
                <w:sz w:val="20"/>
                <w:szCs w:val="20"/>
              </w:rPr>
              <w:t>216</w:t>
            </w:r>
          </w:p>
        </w:tc>
      </w:tr>
      <w:tr w:rsidR="00430D92" w:rsidRPr="00E00C72" w:rsidTr="00E00C72">
        <w:trPr>
          <w:trHeight w:hRule="exact" w:val="288"/>
          <w:jc w:val="center"/>
        </w:trPr>
        <w:tc>
          <w:tcPr>
            <w:tcW w:w="1535" w:type="dxa"/>
            <w:shd w:val="pct5" w:color="000000" w:fill="FFFFFF"/>
            <w:vAlign w:val="center"/>
          </w:tcPr>
          <w:p w:rsidR="00430D92" w:rsidRPr="00E00C72" w:rsidRDefault="00430D92" w:rsidP="00E00C72">
            <w:pPr>
              <w:jc w:val="center"/>
              <w:rPr>
                <w:sz w:val="20"/>
                <w:szCs w:val="20"/>
              </w:rPr>
            </w:pPr>
            <w:r w:rsidRPr="00E00C72">
              <w:rPr>
                <w:sz w:val="20"/>
                <w:szCs w:val="20"/>
              </w:rPr>
              <w:t>F81EHS</w:t>
            </w:r>
          </w:p>
        </w:tc>
        <w:tc>
          <w:tcPr>
            <w:tcW w:w="1639" w:type="dxa"/>
            <w:shd w:val="pct5" w:color="000000" w:fill="FFFFFF"/>
            <w:vAlign w:val="center"/>
          </w:tcPr>
          <w:p w:rsidR="00430D92" w:rsidRPr="00E00C72" w:rsidRDefault="00430D92" w:rsidP="00E00C72">
            <w:pPr>
              <w:jc w:val="center"/>
              <w:rPr>
                <w:sz w:val="20"/>
                <w:szCs w:val="20"/>
              </w:rPr>
            </w:pPr>
            <w:r w:rsidRPr="00E00C72">
              <w:rPr>
                <w:sz w:val="20"/>
                <w:szCs w:val="20"/>
              </w:rPr>
              <w:t>F96T12/HO/ES</w:t>
            </w:r>
          </w:p>
        </w:tc>
        <w:tc>
          <w:tcPr>
            <w:tcW w:w="1351" w:type="dxa"/>
            <w:shd w:val="pct5" w:color="000000" w:fill="FFFFFF"/>
            <w:vAlign w:val="center"/>
          </w:tcPr>
          <w:p w:rsidR="00430D92" w:rsidRPr="00E00C72" w:rsidRDefault="00430D92" w:rsidP="00E00C72">
            <w:pPr>
              <w:jc w:val="center"/>
              <w:rPr>
                <w:sz w:val="20"/>
                <w:szCs w:val="20"/>
              </w:rPr>
            </w:pPr>
            <w:proofErr w:type="spellStart"/>
            <w:r w:rsidRPr="00E00C72">
              <w:rPr>
                <w:sz w:val="20"/>
                <w:szCs w:val="20"/>
              </w:rPr>
              <w:t>Mag</w:t>
            </w:r>
            <w:proofErr w:type="spellEnd"/>
            <w:r w:rsidRPr="00E00C72">
              <w:rPr>
                <w:sz w:val="20"/>
                <w:szCs w:val="20"/>
              </w:rPr>
              <w:t>-</w:t>
            </w:r>
            <w:smartTag w:uri="urn:schemas-microsoft-com:office:smarttags" w:element="stockticker">
              <w:r w:rsidRPr="00E00C72">
                <w:rPr>
                  <w:sz w:val="20"/>
                  <w:szCs w:val="20"/>
                </w:rPr>
                <w:t>STD</w:t>
              </w:r>
            </w:smartTag>
          </w:p>
        </w:tc>
        <w:tc>
          <w:tcPr>
            <w:tcW w:w="2128" w:type="dxa"/>
            <w:shd w:val="pct5" w:color="000000" w:fill="FFFFFF"/>
            <w:noWrap/>
            <w:vAlign w:val="center"/>
          </w:tcPr>
          <w:p w:rsidR="00430D92" w:rsidRPr="00E00C72" w:rsidRDefault="00430D92" w:rsidP="00E00C72">
            <w:pPr>
              <w:jc w:val="center"/>
              <w:rPr>
                <w:sz w:val="20"/>
                <w:szCs w:val="20"/>
              </w:rPr>
            </w:pPr>
            <w:r w:rsidRPr="00E00C72">
              <w:rPr>
                <w:sz w:val="20"/>
                <w:szCs w:val="20"/>
              </w:rPr>
              <w:t>1</w:t>
            </w:r>
          </w:p>
        </w:tc>
        <w:tc>
          <w:tcPr>
            <w:tcW w:w="1627" w:type="dxa"/>
            <w:shd w:val="pct5" w:color="000000" w:fill="FFFFFF"/>
            <w:vAlign w:val="center"/>
          </w:tcPr>
          <w:p w:rsidR="00430D92" w:rsidRPr="00E00C72" w:rsidRDefault="00430D92" w:rsidP="00E00C72">
            <w:pPr>
              <w:jc w:val="center"/>
              <w:rPr>
                <w:sz w:val="20"/>
                <w:szCs w:val="20"/>
              </w:rPr>
            </w:pPr>
            <w:r w:rsidRPr="00E00C72">
              <w:rPr>
                <w:sz w:val="20"/>
                <w:szCs w:val="20"/>
              </w:rPr>
              <w:t>112</w:t>
            </w:r>
          </w:p>
        </w:tc>
      </w:tr>
      <w:tr w:rsidR="00430D92" w:rsidRPr="00E00C72" w:rsidTr="00E00C72">
        <w:trPr>
          <w:trHeight w:hRule="exact" w:val="288"/>
          <w:jc w:val="center"/>
        </w:trPr>
        <w:tc>
          <w:tcPr>
            <w:tcW w:w="1535" w:type="dxa"/>
            <w:shd w:val="pct20" w:color="000000" w:fill="FFFFFF"/>
            <w:vAlign w:val="center"/>
          </w:tcPr>
          <w:p w:rsidR="00430D92" w:rsidRPr="00E00C72" w:rsidRDefault="00430D92" w:rsidP="00E00C72">
            <w:pPr>
              <w:jc w:val="center"/>
              <w:rPr>
                <w:sz w:val="20"/>
                <w:szCs w:val="20"/>
              </w:rPr>
            </w:pPr>
            <w:r w:rsidRPr="00E00C72">
              <w:rPr>
                <w:sz w:val="20"/>
                <w:szCs w:val="20"/>
              </w:rPr>
              <w:t>F82EE</w:t>
            </w:r>
          </w:p>
        </w:tc>
        <w:tc>
          <w:tcPr>
            <w:tcW w:w="1639" w:type="dxa"/>
            <w:shd w:val="pct20" w:color="000000" w:fill="FFFFFF"/>
            <w:vAlign w:val="center"/>
          </w:tcPr>
          <w:p w:rsidR="00430D92" w:rsidRPr="00E00C72" w:rsidRDefault="00430D92" w:rsidP="00E00C72">
            <w:pPr>
              <w:jc w:val="center"/>
              <w:rPr>
                <w:sz w:val="20"/>
                <w:szCs w:val="20"/>
              </w:rPr>
            </w:pPr>
            <w:r w:rsidRPr="00E00C72">
              <w:rPr>
                <w:sz w:val="20"/>
                <w:szCs w:val="20"/>
              </w:rPr>
              <w:t>F96T12/ES</w:t>
            </w:r>
          </w:p>
        </w:tc>
        <w:tc>
          <w:tcPr>
            <w:tcW w:w="1351" w:type="dxa"/>
            <w:shd w:val="pct20" w:color="000000" w:fill="FFFFFF"/>
            <w:vAlign w:val="center"/>
          </w:tcPr>
          <w:p w:rsidR="00430D92" w:rsidRPr="00E00C72" w:rsidRDefault="00430D92" w:rsidP="00E00C72">
            <w:pPr>
              <w:jc w:val="center"/>
              <w:rPr>
                <w:sz w:val="20"/>
                <w:szCs w:val="20"/>
              </w:rPr>
            </w:pPr>
            <w:proofErr w:type="spellStart"/>
            <w:r w:rsidRPr="00E00C72">
              <w:rPr>
                <w:sz w:val="20"/>
                <w:szCs w:val="20"/>
              </w:rPr>
              <w:t>Mag</w:t>
            </w:r>
            <w:proofErr w:type="spellEnd"/>
            <w:r w:rsidRPr="00E00C72">
              <w:rPr>
                <w:sz w:val="20"/>
                <w:szCs w:val="20"/>
              </w:rPr>
              <w:t>-</w:t>
            </w:r>
            <w:smartTag w:uri="urn:schemas-microsoft-com:office:smarttags" w:element="stockticker">
              <w:r w:rsidRPr="00E00C72">
                <w:rPr>
                  <w:sz w:val="20"/>
                  <w:szCs w:val="20"/>
                </w:rPr>
                <w:t>STD</w:t>
              </w:r>
            </w:smartTag>
          </w:p>
        </w:tc>
        <w:tc>
          <w:tcPr>
            <w:tcW w:w="2128" w:type="dxa"/>
            <w:shd w:val="pct20" w:color="000000" w:fill="FFFFFF"/>
            <w:noWrap/>
            <w:vAlign w:val="center"/>
          </w:tcPr>
          <w:p w:rsidR="00430D92" w:rsidRPr="00E00C72" w:rsidRDefault="00430D92" w:rsidP="00E00C72">
            <w:pPr>
              <w:jc w:val="center"/>
              <w:rPr>
                <w:sz w:val="20"/>
                <w:szCs w:val="20"/>
              </w:rPr>
            </w:pPr>
            <w:r w:rsidRPr="00E00C72">
              <w:rPr>
                <w:sz w:val="20"/>
                <w:szCs w:val="20"/>
              </w:rPr>
              <w:t>2</w:t>
            </w:r>
          </w:p>
        </w:tc>
        <w:tc>
          <w:tcPr>
            <w:tcW w:w="1627" w:type="dxa"/>
            <w:shd w:val="pct20" w:color="000000" w:fill="FFFFFF"/>
            <w:vAlign w:val="center"/>
          </w:tcPr>
          <w:p w:rsidR="00430D92" w:rsidRPr="00E00C72" w:rsidRDefault="00430D92" w:rsidP="00E00C72">
            <w:pPr>
              <w:jc w:val="center"/>
              <w:rPr>
                <w:sz w:val="20"/>
                <w:szCs w:val="20"/>
              </w:rPr>
            </w:pPr>
            <w:r w:rsidRPr="00E00C72">
              <w:rPr>
                <w:sz w:val="20"/>
                <w:szCs w:val="20"/>
              </w:rPr>
              <w:t>123</w:t>
            </w:r>
          </w:p>
        </w:tc>
      </w:tr>
      <w:tr w:rsidR="00430D92" w:rsidRPr="00E00C72" w:rsidTr="00E00C72">
        <w:trPr>
          <w:trHeight w:hRule="exact" w:val="288"/>
          <w:jc w:val="center"/>
        </w:trPr>
        <w:tc>
          <w:tcPr>
            <w:tcW w:w="1535" w:type="dxa"/>
            <w:shd w:val="pct5" w:color="000000" w:fill="FFFFFF"/>
            <w:vAlign w:val="center"/>
          </w:tcPr>
          <w:p w:rsidR="00430D92" w:rsidRPr="00E00C72" w:rsidRDefault="00430D92" w:rsidP="00E00C72">
            <w:pPr>
              <w:jc w:val="center"/>
              <w:rPr>
                <w:sz w:val="20"/>
                <w:szCs w:val="20"/>
              </w:rPr>
            </w:pPr>
            <w:r w:rsidRPr="00E00C72">
              <w:rPr>
                <w:sz w:val="20"/>
                <w:szCs w:val="20"/>
              </w:rPr>
              <w:t>F82EHE</w:t>
            </w:r>
          </w:p>
        </w:tc>
        <w:tc>
          <w:tcPr>
            <w:tcW w:w="1639" w:type="dxa"/>
            <w:shd w:val="pct5" w:color="000000" w:fill="FFFFFF"/>
            <w:vAlign w:val="center"/>
          </w:tcPr>
          <w:p w:rsidR="00430D92" w:rsidRPr="00E00C72" w:rsidRDefault="00430D92" w:rsidP="00E00C72">
            <w:pPr>
              <w:jc w:val="center"/>
              <w:rPr>
                <w:sz w:val="20"/>
                <w:szCs w:val="20"/>
              </w:rPr>
            </w:pPr>
            <w:r w:rsidRPr="00E00C72">
              <w:rPr>
                <w:sz w:val="20"/>
                <w:szCs w:val="20"/>
              </w:rPr>
              <w:t>F96T12/HO/ES</w:t>
            </w:r>
          </w:p>
        </w:tc>
        <w:tc>
          <w:tcPr>
            <w:tcW w:w="1351" w:type="dxa"/>
            <w:shd w:val="pct5" w:color="000000" w:fill="FFFFFF"/>
            <w:vAlign w:val="center"/>
          </w:tcPr>
          <w:p w:rsidR="00430D92" w:rsidRPr="00E00C72" w:rsidRDefault="00430D92" w:rsidP="00E00C72">
            <w:pPr>
              <w:jc w:val="center"/>
              <w:rPr>
                <w:sz w:val="20"/>
                <w:szCs w:val="20"/>
              </w:rPr>
            </w:pPr>
            <w:proofErr w:type="spellStart"/>
            <w:r w:rsidRPr="00E00C72">
              <w:rPr>
                <w:sz w:val="20"/>
                <w:szCs w:val="20"/>
              </w:rPr>
              <w:t>Mag</w:t>
            </w:r>
            <w:proofErr w:type="spellEnd"/>
            <w:r w:rsidRPr="00E00C72">
              <w:rPr>
                <w:sz w:val="20"/>
                <w:szCs w:val="20"/>
              </w:rPr>
              <w:t>-ES</w:t>
            </w:r>
          </w:p>
        </w:tc>
        <w:tc>
          <w:tcPr>
            <w:tcW w:w="2128" w:type="dxa"/>
            <w:shd w:val="pct5" w:color="000000" w:fill="FFFFFF"/>
            <w:noWrap/>
            <w:vAlign w:val="center"/>
          </w:tcPr>
          <w:p w:rsidR="00430D92" w:rsidRPr="00E00C72" w:rsidRDefault="00430D92" w:rsidP="00E00C72">
            <w:pPr>
              <w:jc w:val="center"/>
              <w:rPr>
                <w:sz w:val="20"/>
                <w:szCs w:val="20"/>
              </w:rPr>
            </w:pPr>
            <w:r w:rsidRPr="00E00C72">
              <w:rPr>
                <w:sz w:val="20"/>
                <w:szCs w:val="20"/>
              </w:rPr>
              <w:t>2</w:t>
            </w:r>
          </w:p>
        </w:tc>
        <w:tc>
          <w:tcPr>
            <w:tcW w:w="1627" w:type="dxa"/>
            <w:shd w:val="pct5" w:color="000000" w:fill="FFFFFF"/>
            <w:vAlign w:val="center"/>
          </w:tcPr>
          <w:p w:rsidR="00430D92" w:rsidRPr="00E00C72" w:rsidRDefault="00430D92" w:rsidP="00E00C72">
            <w:pPr>
              <w:jc w:val="center"/>
              <w:rPr>
                <w:sz w:val="20"/>
                <w:szCs w:val="20"/>
              </w:rPr>
            </w:pPr>
            <w:r w:rsidRPr="00E00C72">
              <w:rPr>
                <w:sz w:val="20"/>
                <w:szCs w:val="20"/>
              </w:rPr>
              <w:t>207</w:t>
            </w:r>
          </w:p>
        </w:tc>
      </w:tr>
      <w:tr w:rsidR="00430D92" w:rsidRPr="00E00C72" w:rsidTr="00E00C72">
        <w:trPr>
          <w:trHeight w:hRule="exact" w:val="288"/>
          <w:jc w:val="center"/>
        </w:trPr>
        <w:tc>
          <w:tcPr>
            <w:tcW w:w="1535" w:type="dxa"/>
            <w:shd w:val="pct20" w:color="000000" w:fill="FFFFFF"/>
            <w:vAlign w:val="center"/>
          </w:tcPr>
          <w:p w:rsidR="00430D92" w:rsidRPr="00E00C72" w:rsidRDefault="00430D92" w:rsidP="00E00C72">
            <w:pPr>
              <w:jc w:val="center"/>
              <w:rPr>
                <w:sz w:val="20"/>
                <w:szCs w:val="20"/>
              </w:rPr>
            </w:pPr>
            <w:r w:rsidRPr="00E00C72">
              <w:rPr>
                <w:sz w:val="20"/>
                <w:szCs w:val="20"/>
              </w:rPr>
              <w:t>F42EE</w:t>
            </w:r>
          </w:p>
        </w:tc>
        <w:tc>
          <w:tcPr>
            <w:tcW w:w="1639" w:type="dxa"/>
            <w:shd w:val="pct20" w:color="000000" w:fill="FFFFFF"/>
            <w:vAlign w:val="center"/>
          </w:tcPr>
          <w:p w:rsidR="00430D92" w:rsidRPr="00E00C72" w:rsidRDefault="00430D92" w:rsidP="00E00C72">
            <w:pPr>
              <w:jc w:val="center"/>
              <w:rPr>
                <w:sz w:val="20"/>
                <w:szCs w:val="20"/>
              </w:rPr>
            </w:pPr>
            <w:r w:rsidRPr="00E00C72">
              <w:rPr>
                <w:sz w:val="20"/>
                <w:szCs w:val="20"/>
              </w:rPr>
              <w:t>F40T12/ES</w:t>
            </w:r>
          </w:p>
        </w:tc>
        <w:tc>
          <w:tcPr>
            <w:tcW w:w="1351" w:type="dxa"/>
            <w:shd w:val="pct20" w:color="000000" w:fill="FFFFFF"/>
            <w:vAlign w:val="center"/>
          </w:tcPr>
          <w:p w:rsidR="00430D92" w:rsidRPr="00E00C72" w:rsidRDefault="00430D92" w:rsidP="00E00C72">
            <w:pPr>
              <w:jc w:val="center"/>
              <w:rPr>
                <w:sz w:val="20"/>
                <w:szCs w:val="20"/>
              </w:rPr>
            </w:pPr>
            <w:proofErr w:type="spellStart"/>
            <w:r w:rsidRPr="00E00C72">
              <w:rPr>
                <w:sz w:val="20"/>
                <w:szCs w:val="20"/>
              </w:rPr>
              <w:t>Mag</w:t>
            </w:r>
            <w:proofErr w:type="spellEnd"/>
            <w:r w:rsidRPr="00E00C72">
              <w:rPr>
                <w:sz w:val="20"/>
                <w:szCs w:val="20"/>
              </w:rPr>
              <w:t>-ES</w:t>
            </w:r>
          </w:p>
        </w:tc>
        <w:tc>
          <w:tcPr>
            <w:tcW w:w="2128" w:type="dxa"/>
            <w:shd w:val="pct20" w:color="000000" w:fill="FFFFFF"/>
            <w:noWrap/>
            <w:vAlign w:val="center"/>
          </w:tcPr>
          <w:p w:rsidR="00430D92" w:rsidRPr="00E00C72" w:rsidRDefault="00430D92" w:rsidP="00E00C72">
            <w:pPr>
              <w:jc w:val="center"/>
              <w:rPr>
                <w:sz w:val="20"/>
                <w:szCs w:val="20"/>
              </w:rPr>
            </w:pPr>
            <w:r w:rsidRPr="00E00C72">
              <w:rPr>
                <w:sz w:val="20"/>
                <w:szCs w:val="20"/>
              </w:rPr>
              <w:t>2</w:t>
            </w:r>
          </w:p>
        </w:tc>
        <w:tc>
          <w:tcPr>
            <w:tcW w:w="1627" w:type="dxa"/>
            <w:shd w:val="pct20" w:color="000000" w:fill="FFFFFF"/>
            <w:vAlign w:val="center"/>
          </w:tcPr>
          <w:p w:rsidR="00430D92" w:rsidRPr="00E00C72" w:rsidRDefault="00430D92" w:rsidP="00E00C72">
            <w:pPr>
              <w:jc w:val="center"/>
              <w:rPr>
                <w:sz w:val="20"/>
                <w:szCs w:val="20"/>
              </w:rPr>
            </w:pPr>
            <w:r w:rsidRPr="00E00C72">
              <w:rPr>
                <w:sz w:val="20"/>
                <w:szCs w:val="20"/>
              </w:rPr>
              <w:t>72</w:t>
            </w:r>
          </w:p>
        </w:tc>
      </w:tr>
      <w:tr w:rsidR="00430D92" w:rsidRPr="00E00C72" w:rsidTr="00E00C72">
        <w:trPr>
          <w:trHeight w:hRule="exact" w:val="288"/>
          <w:jc w:val="center"/>
        </w:trPr>
        <w:tc>
          <w:tcPr>
            <w:tcW w:w="1535" w:type="dxa"/>
            <w:tcBorders>
              <w:bottom w:val="single" w:sz="18" w:space="0" w:color="FFFFFF"/>
            </w:tcBorders>
            <w:shd w:val="pct5" w:color="000000" w:fill="FFFFFF"/>
            <w:vAlign w:val="center"/>
          </w:tcPr>
          <w:p w:rsidR="00430D92" w:rsidRPr="00E00C72" w:rsidRDefault="00430D92" w:rsidP="00E00C72">
            <w:pPr>
              <w:jc w:val="center"/>
              <w:rPr>
                <w:sz w:val="20"/>
                <w:szCs w:val="20"/>
              </w:rPr>
            </w:pPr>
            <w:r w:rsidRPr="00E00C72">
              <w:rPr>
                <w:sz w:val="20"/>
                <w:szCs w:val="20"/>
              </w:rPr>
              <w:t>F42EE</w:t>
            </w:r>
          </w:p>
        </w:tc>
        <w:tc>
          <w:tcPr>
            <w:tcW w:w="1639" w:type="dxa"/>
            <w:tcBorders>
              <w:bottom w:val="single" w:sz="18" w:space="0" w:color="FFFFFF"/>
            </w:tcBorders>
            <w:shd w:val="pct5" w:color="000000" w:fill="FFFFFF"/>
            <w:vAlign w:val="center"/>
          </w:tcPr>
          <w:p w:rsidR="00430D92" w:rsidRPr="00E00C72" w:rsidRDefault="00430D92" w:rsidP="00E00C72">
            <w:pPr>
              <w:jc w:val="center"/>
              <w:rPr>
                <w:sz w:val="20"/>
                <w:szCs w:val="20"/>
              </w:rPr>
            </w:pPr>
            <w:r w:rsidRPr="00E00C72">
              <w:rPr>
                <w:sz w:val="20"/>
                <w:szCs w:val="20"/>
              </w:rPr>
              <w:t>F40T12/ES</w:t>
            </w:r>
          </w:p>
        </w:tc>
        <w:tc>
          <w:tcPr>
            <w:tcW w:w="1351" w:type="dxa"/>
            <w:tcBorders>
              <w:bottom w:val="single" w:sz="18" w:space="0" w:color="FFFFFF"/>
            </w:tcBorders>
            <w:shd w:val="pct5" w:color="000000" w:fill="FFFFFF"/>
            <w:vAlign w:val="center"/>
          </w:tcPr>
          <w:p w:rsidR="00430D92" w:rsidRPr="00E00C72" w:rsidRDefault="00430D92" w:rsidP="00E00C72">
            <w:pPr>
              <w:jc w:val="center"/>
              <w:rPr>
                <w:sz w:val="20"/>
                <w:szCs w:val="20"/>
              </w:rPr>
            </w:pPr>
            <w:proofErr w:type="spellStart"/>
            <w:r w:rsidRPr="00E00C72">
              <w:rPr>
                <w:sz w:val="20"/>
                <w:szCs w:val="20"/>
              </w:rPr>
              <w:t>Mag</w:t>
            </w:r>
            <w:proofErr w:type="spellEnd"/>
            <w:r w:rsidRPr="00E00C72">
              <w:rPr>
                <w:sz w:val="20"/>
                <w:szCs w:val="20"/>
              </w:rPr>
              <w:t>-ES</w:t>
            </w:r>
          </w:p>
        </w:tc>
        <w:tc>
          <w:tcPr>
            <w:tcW w:w="2128" w:type="dxa"/>
            <w:tcBorders>
              <w:bottom w:val="single" w:sz="18" w:space="0" w:color="FFFFFF"/>
            </w:tcBorders>
            <w:shd w:val="pct5" w:color="000000" w:fill="FFFFFF"/>
            <w:vAlign w:val="center"/>
          </w:tcPr>
          <w:p w:rsidR="00430D92" w:rsidRPr="00E00C72" w:rsidRDefault="00430D92" w:rsidP="00E00C72">
            <w:pPr>
              <w:jc w:val="center"/>
              <w:rPr>
                <w:sz w:val="20"/>
                <w:szCs w:val="20"/>
              </w:rPr>
            </w:pPr>
            <w:r w:rsidRPr="00E00C72">
              <w:rPr>
                <w:sz w:val="20"/>
                <w:szCs w:val="20"/>
              </w:rPr>
              <w:t>2</w:t>
            </w:r>
          </w:p>
        </w:tc>
        <w:tc>
          <w:tcPr>
            <w:tcW w:w="1627" w:type="dxa"/>
            <w:tcBorders>
              <w:bottom w:val="single" w:sz="18" w:space="0" w:color="FFFFFF"/>
            </w:tcBorders>
            <w:shd w:val="pct5" w:color="000000" w:fill="FFFFFF"/>
            <w:vAlign w:val="center"/>
          </w:tcPr>
          <w:p w:rsidR="00430D92" w:rsidRPr="00E00C72" w:rsidRDefault="00430D92" w:rsidP="00E00C72">
            <w:pPr>
              <w:jc w:val="center"/>
              <w:rPr>
                <w:sz w:val="20"/>
                <w:szCs w:val="20"/>
              </w:rPr>
            </w:pPr>
            <w:r w:rsidRPr="00E00C72">
              <w:rPr>
                <w:sz w:val="20"/>
                <w:szCs w:val="20"/>
              </w:rPr>
              <w:t>72</w:t>
            </w:r>
          </w:p>
        </w:tc>
      </w:tr>
      <w:tr w:rsidR="00D0285A" w:rsidRPr="00E00C72" w:rsidTr="00D0285A">
        <w:trPr>
          <w:trHeight w:hRule="exact" w:val="288"/>
          <w:jc w:val="center"/>
        </w:trPr>
        <w:tc>
          <w:tcPr>
            <w:tcW w:w="1535" w:type="dxa"/>
            <w:tcBorders>
              <w:top w:val="single" w:sz="18" w:space="0" w:color="FFFFFF"/>
              <w:bottom w:val="single" w:sz="18" w:space="0" w:color="FFFFFF"/>
            </w:tcBorders>
            <w:shd w:val="pct20" w:color="000000" w:fill="FFFFFF"/>
            <w:vAlign w:val="center"/>
          </w:tcPr>
          <w:p w:rsidR="00D0285A" w:rsidRPr="00E00C72" w:rsidRDefault="00D0285A" w:rsidP="00E00C72">
            <w:pPr>
              <w:jc w:val="center"/>
              <w:rPr>
                <w:sz w:val="20"/>
                <w:szCs w:val="20"/>
              </w:rPr>
            </w:pPr>
            <w:r w:rsidRPr="00E00C72">
              <w:rPr>
                <w:sz w:val="20"/>
                <w:szCs w:val="20"/>
              </w:rPr>
              <w:t>F42ILL</w:t>
            </w:r>
          </w:p>
        </w:tc>
        <w:tc>
          <w:tcPr>
            <w:tcW w:w="1639" w:type="dxa"/>
            <w:tcBorders>
              <w:top w:val="single" w:sz="18" w:space="0" w:color="FFFFFF"/>
              <w:bottom w:val="single" w:sz="18" w:space="0" w:color="FFFFFF"/>
            </w:tcBorders>
            <w:shd w:val="pct20" w:color="000000" w:fill="FFFFFF"/>
            <w:vAlign w:val="center"/>
          </w:tcPr>
          <w:p w:rsidR="00D0285A" w:rsidRPr="00E00C72" w:rsidRDefault="00D0285A" w:rsidP="00E00C72">
            <w:pPr>
              <w:jc w:val="center"/>
              <w:rPr>
                <w:sz w:val="20"/>
                <w:szCs w:val="20"/>
              </w:rPr>
            </w:pPr>
            <w:r w:rsidRPr="00E00C72">
              <w:rPr>
                <w:sz w:val="20"/>
                <w:szCs w:val="20"/>
              </w:rPr>
              <w:t>F32T8-</w:t>
            </w:r>
            <w:smartTag w:uri="urn:schemas-microsoft-com:office:smarttags" w:element="stockticker">
              <w:r w:rsidRPr="00E00C72">
                <w:rPr>
                  <w:sz w:val="20"/>
                  <w:szCs w:val="20"/>
                </w:rPr>
                <w:t>STD</w:t>
              </w:r>
            </w:smartTag>
          </w:p>
        </w:tc>
        <w:tc>
          <w:tcPr>
            <w:tcW w:w="1351" w:type="dxa"/>
            <w:tcBorders>
              <w:top w:val="single" w:sz="18" w:space="0" w:color="FFFFFF"/>
              <w:bottom w:val="single" w:sz="18" w:space="0" w:color="FFFFFF"/>
            </w:tcBorders>
            <w:shd w:val="pct20" w:color="000000" w:fill="FFFFFF"/>
          </w:tcPr>
          <w:p w:rsidR="00D0285A" w:rsidRDefault="00D0285A">
            <w:r w:rsidRPr="005E6CF0">
              <w:rPr>
                <w:sz w:val="20"/>
                <w:szCs w:val="20"/>
              </w:rPr>
              <w:t>IS EB NLO</w:t>
            </w:r>
          </w:p>
        </w:tc>
        <w:tc>
          <w:tcPr>
            <w:tcW w:w="2128" w:type="dxa"/>
            <w:tcBorders>
              <w:top w:val="single" w:sz="18" w:space="0" w:color="FFFFFF"/>
              <w:bottom w:val="single" w:sz="18" w:space="0" w:color="FFFFFF"/>
            </w:tcBorders>
            <w:shd w:val="pct20" w:color="000000" w:fill="FFFFFF"/>
            <w:vAlign w:val="center"/>
          </w:tcPr>
          <w:p w:rsidR="00D0285A" w:rsidRPr="00E00C72" w:rsidRDefault="00D0285A" w:rsidP="00E00C72">
            <w:pPr>
              <w:jc w:val="center"/>
              <w:rPr>
                <w:sz w:val="20"/>
                <w:szCs w:val="20"/>
              </w:rPr>
            </w:pPr>
            <w:r w:rsidRPr="00E00C72">
              <w:rPr>
                <w:sz w:val="20"/>
                <w:szCs w:val="20"/>
              </w:rPr>
              <w:t>2</w:t>
            </w:r>
          </w:p>
        </w:tc>
        <w:tc>
          <w:tcPr>
            <w:tcW w:w="1627" w:type="dxa"/>
            <w:tcBorders>
              <w:top w:val="single" w:sz="18" w:space="0" w:color="FFFFFF"/>
              <w:bottom w:val="single" w:sz="18" w:space="0" w:color="FFFFFF"/>
            </w:tcBorders>
            <w:shd w:val="pct20" w:color="000000" w:fill="FFFFFF"/>
            <w:vAlign w:val="center"/>
          </w:tcPr>
          <w:p w:rsidR="00D0285A" w:rsidRPr="00E00C72" w:rsidRDefault="00D0285A" w:rsidP="00E00C72">
            <w:pPr>
              <w:jc w:val="center"/>
              <w:rPr>
                <w:sz w:val="20"/>
                <w:szCs w:val="20"/>
              </w:rPr>
            </w:pPr>
            <w:r w:rsidRPr="00E00C72">
              <w:rPr>
                <w:sz w:val="20"/>
                <w:szCs w:val="20"/>
              </w:rPr>
              <w:t>59</w:t>
            </w:r>
          </w:p>
        </w:tc>
      </w:tr>
      <w:tr w:rsidR="00D0285A" w:rsidRPr="00E00C72" w:rsidTr="00D0285A">
        <w:trPr>
          <w:trHeight w:hRule="exact" w:val="288"/>
          <w:jc w:val="center"/>
        </w:trPr>
        <w:tc>
          <w:tcPr>
            <w:tcW w:w="1535" w:type="dxa"/>
            <w:tcBorders>
              <w:top w:val="single" w:sz="18" w:space="0" w:color="FFFFFF"/>
              <w:bottom w:val="single" w:sz="18" w:space="0" w:color="FFFFFF"/>
            </w:tcBorders>
            <w:shd w:val="pct20" w:color="000000" w:fill="FFFFFF"/>
            <w:vAlign w:val="center"/>
          </w:tcPr>
          <w:p w:rsidR="00D0285A" w:rsidRPr="00E00C72" w:rsidRDefault="00D0285A" w:rsidP="00E00C72">
            <w:pPr>
              <w:jc w:val="center"/>
              <w:rPr>
                <w:sz w:val="20"/>
                <w:szCs w:val="20"/>
              </w:rPr>
            </w:pPr>
            <w:r>
              <w:rPr>
                <w:sz w:val="20"/>
                <w:szCs w:val="20"/>
              </w:rPr>
              <w:t>F41ILL</w:t>
            </w:r>
          </w:p>
        </w:tc>
        <w:tc>
          <w:tcPr>
            <w:tcW w:w="1639" w:type="dxa"/>
            <w:tcBorders>
              <w:top w:val="single" w:sz="18" w:space="0" w:color="FFFFFF"/>
              <w:bottom w:val="single" w:sz="18" w:space="0" w:color="FFFFFF"/>
            </w:tcBorders>
            <w:shd w:val="pct20" w:color="000000" w:fill="FFFFFF"/>
            <w:vAlign w:val="center"/>
          </w:tcPr>
          <w:p w:rsidR="00D0285A" w:rsidRPr="00E00C72" w:rsidRDefault="00D0285A" w:rsidP="00D0285A">
            <w:pPr>
              <w:jc w:val="center"/>
              <w:rPr>
                <w:sz w:val="20"/>
                <w:szCs w:val="20"/>
              </w:rPr>
            </w:pPr>
            <w:r w:rsidRPr="00E00C72">
              <w:rPr>
                <w:sz w:val="20"/>
                <w:szCs w:val="20"/>
              </w:rPr>
              <w:t>F32T8-</w:t>
            </w:r>
            <w:smartTag w:uri="urn:schemas-microsoft-com:office:smarttags" w:element="stockticker">
              <w:r w:rsidRPr="00E00C72">
                <w:rPr>
                  <w:sz w:val="20"/>
                  <w:szCs w:val="20"/>
                </w:rPr>
                <w:t>STD</w:t>
              </w:r>
            </w:smartTag>
          </w:p>
        </w:tc>
        <w:tc>
          <w:tcPr>
            <w:tcW w:w="1351" w:type="dxa"/>
            <w:tcBorders>
              <w:top w:val="single" w:sz="18" w:space="0" w:color="FFFFFF"/>
              <w:bottom w:val="single" w:sz="18" w:space="0" w:color="FFFFFF"/>
            </w:tcBorders>
            <w:shd w:val="pct20" w:color="000000" w:fill="FFFFFF"/>
          </w:tcPr>
          <w:p w:rsidR="00D0285A" w:rsidRDefault="00D0285A">
            <w:r w:rsidRPr="005E6CF0">
              <w:rPr>
                <w:sz w:val="20"/>
                <w:szCs w:val="20"/>
              </w:rPr>
              <w:t>IS EB NLO</w:t>
            </w:r>
          </w:p>
        </w:tc>
        <w:tc>
          <w:tcPr>
            <w:tcW w:w="2128" w:type="dxa"/>
            <w:tcBorders>
              <w:top w:val="single" w:sz="18" w:space="0" w:color="FFFFFF"/>
              <w:bottom w:val="single" w:sz="18" w:space="0" w:color="FFFFFF"/>
            </w:tcBorders>
            <w:shd w:val="pct20" w:color="000000" w:fill="FFFFFF"/>
            <w:vAlign w:val="center"/>
          </w:tcPr>
          <w:p w:rsidR="00D0285A" w:rsidRPr="00E00C72" w:rsidRDefault="00D0285A" w:rsidP="00E00C72">
            <w:pPr>
              <w:jc w:val="center"/>
              <w:rPr>
                <w:sz w:val="20"/>
                <w:szCs w:val="20"/>
              </w:rPr>
            </w:pPr>
            <w:r>
              <w:rPr>
                <w:sz w:val="20"/>
                <w:szCs w:val="20"/>
              </w:rPr>
              <w:t>1</w:t>
            </w:r>
          </w:p>
        </w:tc>
        <w:tc>
          <w:tcPr>
            <w:tcW w:w="1627" w:type="dxa"/>
            <w:tcBorders>
              <w:top w:val="single" w:sz="18" w:space="0" w:color="FFFFFF"/>
              <w:bottom w:val="single" w:sz="18" w:space="0" w:color="FFFFFF"/>
            </w:tcBorders>
            <w:shd w:val="pct20" w:color="000000" w:fill="FFFFFF"/>
            <w:vAlign w:val="center"/>
          </w:tcPr>
          <w:p w:rsidR="00D0285A" w:rsidRPr="00E00C72" w:rsidRDefault="00D0285A" w:rsidP="00E00C72">
            <w:pPr>
              <w:jc w:val="center"/>
              <w:rPr>
                <w:sz w:val="20"/>
                <w:szCs w:val="20"/>
              </w:rPr>
            </w:pPr>
            <w:r>
              <w:rPr>
                <w:sz w:val="20"/>
                <w:szCs w:val="20"/>
              </w:rPr>
              <w:t>31</w:t>
            </w:r>
          </w:p>
        </w:tc>
      </w:tr>
      <w:tr w:rsidR="00D0285A" w:rsidRPr="00E00C72" w:rsidTr="00D0285A">
        <w:trPr>
          <w:trHeight w:hRule="exact" w:val="288"/>
          <w:jc w:val="center"/>
        </w:trPr>
        <w:tc>
          <w:tcPr>
            <w:tcW w:w="1535" w:type="dxa"/>
            <w:tcBorders>
              <w:top w:val="single" w:sz="18" w:space="0" w:color="FFFFFF"/>
              <w:bottom w:val="nil"/>
            </w:tcBorders>
            <w:shd w:val="pct20" w:color="000000" w:fill="FFFFFF"/>
            <w:vAlign w:val="center"/>
          </w:tcPr>
          <w:p w:rsidR="00D0285A" w:rsidRPr="00E00C72" w:rsidRDefault="00D0285A" w:rsidP="00E00C72">
            <w:pPr>
              <w:jc w:val="center"/>
              <w:rPr>
                <w:sz w:val="20"/>
                <w:szCs w:val="20"/>
              </w:rPr>
            </w:pPr>
            <w:r>
              <w:rPr>
                <w:sz w:val="20"/>
                <w:szCs w:val="20"/>
              </w:rPr>
              <w:t>F43ILL</w:t>
            </w:r>
          </w:p>
        </w:tc>
        <w:tc>
          <w:tcPr>
            <w:tcW w:w="1639" w:type="dxa"/>
            <w:tcBorders>
              <w:top w:val="single" w:sz="18" w:space="0" w:color="FFFFFF"/>
              <w:bottom w:val="nil"/>
            </w:tcBorders>
            <w:shd w:val="pct20" w:color="000000" w:fill="FFFFFF"/>
            <w:vAlign w:val="center"/>
          </w:tcPr>
          <w:p w:rsidR="00D0285A" w:rsidRPr="00E00C72" w:rsidRDefault="00D0285A" w:rsidP="00D0285A">
            <w:pPr>
              <w:jc w:val="center"/>
              <w:rPr>
                <w:sz w:val="20"/>
                <w:szCs w:val="20"/>
              </w:rPr>
            </w:pPr>
            <w:r w:rsidRPr="00E00C72">
              <w:rPr>
                <w:sz w:val="20"/>
                <w:szCs w:val="20"/>
              </w:rPr>
              <w:t>F32T8-</w:t>
            </w:r>
            <w:smartTag w:uri="urn:schemas-microsoft-com:office:smarttags" w:element="stockticker">
              <w:r w:rsidRPr="00E00C72">
                <w:rPr>
                  <w:sz w:val="20"/>
                  <w:szCs w:val="20"/>
                </w:rPr>
                <w:t>STD</w:t>
              </w:r>
            </w:smartTag>
          </w:p>
        </w:tc>
        <w:tc>
          <w:tcPr>
            <w:tcW w:w="1351" w:type="dxa"/>
            <w:tcBorders>
              <w:top w:val="single" w:sz="18" w:space="0" w:color="FFFFFF"/>
              <w:bottom w:val="nil"/>
            </w:tcBorders>
            <w:shd w:val="pct20" w:color="000000" w:fill="FFFFFF"/>
          </w:tcPr>
          <w:p w:rsidR="00D0285A" w:rsidRDefault="00D0285A">
            <w:r w:rsidRPr="005E6CF0">
              <w:rPr>
                <w:sz w:val="20"/>
                <w:szCs w:val="20"/>
              </w:rPr>
              <w:t>IS EB NLO</w:t>
            </w:r>
          </w:p>
        </w:tc>
        <w:tc>
          <w:tcPr>
            <w:tcW w:w="2128" w:type="dxa"/>
            <w:tcBorders>
              <w:top w:val="single" w:sz="18" w:space="0" w:color="FFFFFF"/>
              <w:bottom w:val="nil"/>
            </w:tcBorders>
            <w:shd w:val="pct20" w:color="000000" w:fill="FFFFFF"/>
            <w:vAlign w:val="center"/>
          </w:tcPr>
          <w:p w:rsidR="00D0285A" w:rsidRPr="00E00C72" w:rsidRDefault="00D0285A" w:rsidP="00E00C72">
            <w:pPr>
              <w:jc w:val="center"/>
              <w:rPr>
                <w:sz w:val="20"/>
                <w:szCs w:val="20"/>
              </w:rPr>
            </w:pPr>
            <w:r>
              <w:rPr>
                <w:sz w:val="20"/>
                <w:szCs w:val="20"/>
              </w:rPr>
              <w:t>3</w:t>
            </w:r>
          </w:p>
        </w:tc>
        <w:tc>
          <w:tcPr>
            <w:tcW w:w="1627" w:type="dxa"/>
            <w:tcBorders>
              <w:top w:val="single" w:sz="18" w:space="0" w:color="FFFFFF"/>
              <w:bottom w:val="nil"/>
            </w:tcBorders>
            <w:shd w:val="pct20" w:color="000000" w:fill="FFFFFF"/>
            <w:vAlign w:val="center"/>
          </w:tcPr>
          <w:p w:rsidR="00D0285A" w:rsidRPr="00E00C72" w:rsidRDefault="00D0285A" w:rsidP="00E00C72">
            <w:pPr>
              <w:jc w:val="center"/>
              <w:rPr>
                <w:sz w:val="20"/>
                <w:szCs w:val="20"/>
              </w:rPr>
            </w:pPr>
            <w:r>
              <w:rPr>
                <w:sz w:val="20"/>
                <w:szCs w:val="20"/>
              </w:rPr>
              <w:t>89</w:t>
            </w:r>
          </w:p>
        </w:tc>
      </w:tr>
    </w:tbl>
    <w:p w:rsidR="000A2D51" w:rsidRDefault="000A2D51" w:rsidP="00B31197">
      <w:pPr>
        <w:rPr>
          <w:sz w:val="20"/>
          <w:szCs w:val="20"/>
        </w:rPr>
      </w:pPr>
    </w:p>
    <w:p w:rsidR="00513E8E" w:rsidRDefault="00957A57" w:rsidP="00957A57">
      <w:pPr>
        <w:rPr>
          <w:sz w:val="20"/>
          <w:szCs w:val="20"/>
        </w:rPr>
      </w:pPr>
      <w:r w:rsidRPr="00957A57">
        <w:rPr>
          <w:sz w:val="20"/>
          <w:szCs w:val="20"/>
        </w:rPr>
        <w:t>*Note: The energy savings for “per lamp” measures were calculated using 2-lamp/ballast configuration divided by 2.</w:t>
      </w:r>
    </w:p>
    <w:p w:rsidR="00957A57" w:rsidRPr="00957A57" w:rsidRDefault="00957A57" w:rsidP="00957A57">
      <w:pPr>
        <w:rPr>
          <w:sz w:val="20"/>
          <w:szCs w:val="20"/>
        </w:rPr>
      </w:pPr>
      <w:r w:rsidRPr="00957A57">
        <w:rPr>
          <w:sz w:val="20"/>
          <w:szCs w:val="20"/>
        </w:rPr>
        <w:t xml:space="preserve">  </w:t>
      </w:r>
    </w:p>
    <w:p w:rsidR="00927146" w:rsidRPr="004A5AB5" w:rsidRDefault="009E3C58" w:rsidP="00927146">
      <w:r>
        <w:t xml:space="preserve">The measure wattages were taken from manufacturer’s Product Catalog.  </w:t>
      </w:r>
      <w:r w:rsidR="00927146">
        <w:t xml:space="preserve">Table </w:t>
      </w:r>
      <w:r w:rsidR="000F7902">
        <w:t>6</w:t>
      </w:r>
      <w:r w:rsidR="00927146">
        <w:t xml:space="preserve"> shows the </w:t>
      </w:r>
      <w:smartTag w:uri="urn:schemas-microsoft-com:office:smarttags" w:element="stockticker">
        <w:r w:rsidR="00927146">
          <w:t>SPC</w:t>
        </w:r>
      </w:smartTag>
      <w:r w:rsidR="00927146">
        <w:t xml:space="preserve"> fixture and lamp codes as well as the specific features and wattage of the measure fixture.  </w:t>
      </w:r>
    </w:p>
    <w:p w:rsidR="00163D9B" w:rsidRDefault="00163D9B" w:rsidP="004D6EF4"/>
    <w:p w:rsidR="00721C42" w:rsidRPr="004D6EF4" w:rsidRDefault="00721C42" w:rsidP="004D6EF4"/>
    <w:p w:rsidR="000F0274" w:rsidRDefault="009E3C58" w:rsidP="009E3C58">
      <w:pPr>
        <w:pStyle w:val="Caption"/>
        <w:jc w:val="center"/>
        <w:rPr>
          <w:sz w:val="24"/>
          <w:szCs w:val="24"/>
        </w:rPr>
      </w:pPr>
      <w:r w:rsidRPr="004A5AB5">
        <w:rPr>
          <w:sz w:val="24"/>
          <w:szCs w:val="24"/>
        </w:rPr>
        <w:t xml:space="preserve">Table </w:t>
      </w:r>
      <w:r w:rsidR="000F7902">
        <w:rPr>
          <w:sz w:val="24"/>
          <w:szCs w:val="24"/>
        </w:rPr>
        <w:t>6</w:t>
      </w:r>
    </w:p>
    <w:p w:rsidR="009E3C58" w:rsidRPr="000F0274" w:rsidRDefault="009E3C58" w:rsidP="009E3C58">
      <w:pPr>
        <w:pStyle w:val="Caption"/>
        <w:jc w:val="center"/>
        <w:rPr>
          <w:sz w:val="24"/>
          <w:szCs w:val="24"/>
        </w:rPr>
      </w:pPr>
      <w:r w:rsidRPr="000F0274">
        <w:rPr>
          <w:sz w:val="24"/>
          <w:szCs w:val="24"/>
        </w:rPr>
        <w:t>Measure Case Standard Fixture Wattage</w:t>
      </w:r>
    </w:p>
    <w:tbl>
      <w:tblPr>
        <w:tblW w:w="8478" w:type="dxa"/>
        <w:jc w:val="center"/>
        <w:tblBorders>
          <w:insideH w:val="single" w:sz="18" w:space="0" w:color="FFFFFF"/>
          <w:insideV w:val="single" w:sz="18" w:space="0" w:color="FFFFFF"/>
        </w:tblBorders>
        <w:tblLayout w:type="fixed"/>
        <w:tblLook w:val="0000"/>
      </w:tblPr>
      <w:tblGrid>
        <w:gridCol w:w="2079"/>
        <w:gridCol w:w="2054"/>
        <w:gridCol w:w="7"/>
        <w:gridCol w:w="1217"/>
        <w:gridCol w:w="43"/>
        <w:gridCol w:w="1440"/>
        <w:gridCol w:w="11"/>
        <w:gridCol w:w="1627"/>
      </w:tblGrid>
      <w:tr w:rsidR="00966B4D" w:rsidRPr="0014758B" w:rsidTr="00721C42">
        <w:trPr>
          <w:trHeight w:val="702"/>
          <w:tblHeader/>
          <w:jc w:val="center"/>
        </w:trPr>
        <w:tc>
          <w:tcPr>
            <w:tcW w:w="2079" w:type="dxa"/>
            <w:tcBorders>
              <w:top w:val="nil"/>
              <w:bottom w:val="single" w:sz="18" w:space="0" w:color="FFFFFF"/>
            </w:tcBorders>
            <w:shd w:val="solid" w:color="000000" w:fill="FFFFFF"/>
            <w:vAlign w:val="center"/>
          </w:tcPr>
          <w:p w:rsidR="00966B4D" w:rsidRPr="0014758B" w:rsidRDefault="00966B4D" w:rsidP="0014758B">
            <w:pPr>
              <w:jc w:val="center"/>
              <w:rPr>
                <w:b/>
                <w:bCs/>
                <w:sz w:val="20"/>
                <w:szCs w:val="20"/>
              </w:rPr>
            </w:pPr>
            <w:r w:rsidRPr="0014758B">
              <w:rPr>
                <w:b/>
                <w:bCs/>
                <w:sz w:val="20"/>
                <w:szCs w:val="20"/>
              </w:rPr>
              <w:t>Fixture Code</w:t>
            </w:r>
          </w:p>
        </w:tc>
        <w:tc>
          <w:tcPr>
            <w:tcW w:w="2054" w:type="dxa"/>
            <w:tcBorders>
              <w:top w:val="nil"/>
              <w:bottom w:val="single" w:sz="18" w:space="0" w:color="FFFFFF"/>
            </w:tcBorders>
            <w:shd w:val="solid" w:color="000000" w:fill="FFFFFF"/>
            <w:vAlign w:val="center"/>
          </w:tcPr>
          <w:p w:rsidR="00966B4D" w:rsidRPr="0014758B" w:rsidRDefault="00966B4D" w:rsidP="0014758B">
            <w:pPr>
              <w:jc w:val="center"/>
              <w:rPr>
                <w:b/>
                <w:bCs/>
                <w:sz w:val="20"/>
                <w:szCs w:val="20"/>
              </w:rPr>
            </w:pPr>
            <w:r w:rsidRPr="0014758B">
              <w:rPr>
                <w:b/>
                <w:bCs/>
                <w:sz w:val="20"/>
                <w:szCs w:val="20"/>
              </w:rPr>
              <w:t>Lamp Code</w:t>
            </w:r>
          </w:p>
        </w:tc>
        <w:tc>
          <w:tcPr>
            <w:tcW w:w="1224" w:type="dxa"/>
            <w:gridSpan w:val="2"/>
            <w:tcBorders>
              <w:top w:val="nil"/>
              <w:bottom w:val="single" w:sz="18" w:space="0" w:color="FFFFFF"/>
            </w:tcBorders>
            <w:shd w:val="solid" w:color="000000" w:fill="FFFFFF"/>
            <w:vAlign w:val="center"/>
          </w:tcPr>
          <w:p w:rsidR="00966B4D" w:rsidRPr="0014758B" w:rsidRDefault="00966B4D" w:rsidP="0014758B">
            <w:pPr>
              <w:jc w:val="center"/>
              <w:rPr>
                <w:b/>
                <w:bCs/>
                <w:sz w:val="20"/>
                <w:szCs w:val="20"/>
              </w:rPr>
            </w:pPr>
            <w:r w:rsidRPr="0014758B">
              <w:rPr>
                <w:b/>
                <w:bCs/>
                <w:sz w:val="20"/>
                <w:szCs w:val="20"/>
              </w:rPr>
              <w:t>Ballast Type</w:t>
            </w:r>
          </w:p>
        </w:tc>
        <w:tc>
          <w:tcPr>
            <w:tcW w:w="1494" w:type="dxa"/>
            <w:gridSpan w:val="3"/>
            <w:tcBorders>
              <w:top w:val="nil"/>
              <w:bottom w:val="single" w:sz="18" w:space="0" w:color="FFFFFF"/>
            </w:tcBorders>
            <w:shd w:val="solid" w:color="000000" w:fill="FFFFFF"/>
            <w:noWrap/>
            <w:vAlign w:val="center"/>
          </w:tcPr>
          <w:p w:rsidR="00966B4D" w:rsidRPr="0014758B" w:rsidRDefault="00966B4D" w:rsidP="0014758B">
            <w:pPr>
              <w:jc w:val="center"/>
              <w:rPr>
                <w:b/>
                <w:bCs/>
                <w:sz w:val="20"/>
                <w:szCs w:val="20"/>
              </w:rPr>
            </w:pPr>
            <w:r w:rsidRPr="0014758B">
              <w:rPr>
                <w:b/>
                <w:bCs/>
                <w:sz w:val="20"/>
                <w:szCs w:val="20"/>
              </w:rPr>
              <w:t># of Lamps/Fixture</w:t>
            </w:r>
          </w:p>
        </w:tc>
        <w:tc>
          <w:tcPr>
            <w:tcW w:w="1627" w:type="dxa"/>
            <w:tcBorders>
              <w:top w:val="nil"/>
              <w:bottom w:val="single" w:sz="18" w:space="0" w:color="FFFFFF"/>
            </w:tcBorders>
            <w:shd w:val="solid" w:color="000000" w:fill="FFFFFF"/>
            <w:vAlign w:val="center"/>
          </w:tcPr>
          <w:p w:rsidR="00966B4D" w:rsidRPr="0014758B" w:rsidRDefault="00966B4D" w:rsidP="0014758B">
            <w:pPr>
              <w:jc w:val="center"/>
              <w:rPr>
                <w:b/>
                <w:bCs/>
                <w:sz w:val="20"/>
                <w:szCs w:val="20"/>
              </w:rPr>
            </w:pPr>
            <w:r w:rsidRPr="0014758B">
              <w:rPr>
                <w:b/>
                <w:bCs/>
                <w:sz w:val="20"/>
                <w:szCs w:val="20"/>
              </w:rPr>
              <w:t>Wattage/Fixture (W)</w:t>
            </w:r>
          </w:p>
        </w:tc>
      </w:tr>
      <w:tr w:rsidR="00966B4D" w:rsidRPr="0014758B" w:rsidTr="00E00C72">
        <w:trPr>
          <w:trHeight w:hRule="exact" w:val="576"/>
          <w:jc w:val="center"/>
        </w:trPr>
        <w:tc>
          <w:tcPr>
            <w:tcW w:w="2079" w:type="dxa"/>
            <w:tcBorders>
              <w:top w:val="single" w:sz="18" w:space="0" w:color="FFFFFF"/>
            </w:tcBorders>
            <w:shd w:val="pct5" w:color="000000" w:fill="FFFFFF"/>
            <w:vAlign w:val="center"/>
          </w:tcPr>
          <w:p w:rsidR="00966B4D" w:rsidRPr="0014758B" w:rsidRDefault="00966B4D" w:rsidP="0014758B">
            <w:pPr>
              <w:jc w:val="center"/>
              <w:rPr>
                <w:sz w:val="20"/>
                <w:szCs w:val="20"/>
              </w:rPr>
            </w:pPr>
            <w:r w:rsidRPr="0014758B">
              <w:rPr>
                <w:sz w:val="20"/>
                <w:szCs w:val="20"/>
              </w:rPr>
              <w:t>FU2ILL</w:t>
            </w:r>
          </w:p>
        </w:tc>
        <w:tc>
          <w:tcPr>
            <w:tcW w:w="2054" w:type="dxa"/>
            <w:tcBorders>
              <w:top w:val="single" w:sz="18" w:space="0" w:color="FFFFFF"/>
            </w:tcBorders>
            <w:shd w:val="pct5" w:color="000000" w:fill="FFFFFF"/>
            <w:vAlign w:val="center"/>
          </w:tcPr>
          <w:p w:rsidR="00966B4D" w:rsidRPr="0014758B" w:rsidRDefault="00966B4D" w:rsidP="0014758B">
            <w:pPr>
              <w:jc w:val="center"/>
              <w:rPr>
                <w:sz w:val="20"/>
                <w:szCs w:val="20"/>
              </w:rPr>
            </w:pPr>
            <w:r w:rsidRPr="0014758B">
              <w:rPr>
                <w:sz w:val="20"/>
                <w:szCs w:val="20"/>
              </w:rPr>
              <w:t>FU31T8/6</w:t>
            </w:r>
          </w:p>
        </w:tc>
        <w:tc>
          <w:tcPr>
            <w:tcW w:w="1224" w:type="dxa"/>
            <w:gridSpan w:val="2"/>
            <w:tcBorders>
              <w:top w:val="single" w:sz="18" w:space="0" w:color="FFFFFF"/>
            </w:tcBorders>
            <w:shd w:val="pct5" w:color="000000" w:fill="FFFFFF"/>
            <w:vAlign w:val="center"/>
          </w:tcPr>
          <w:p w:rsidR="00966B4D" w:rsidRPr="0014758B" w:rsidRDefault="00966B4D" w:rsidP="0014758B">
            <w:pPr>
              <w:jc w:val="center"/>
              <w:rPr>
                <w:sz w:val="20"/>
                <w:szCs w:val="20"/>
              </w:rPr>
            </w:pPr>
            <w:r w:rsidRPr="0014758B">
              <w:rPr>
                <w:sz w:val="20"/>
                <w:szCs w:val="20"/>
              </w:rPr>
              <w:t>Electronic</w:t>
            </w:r>
          </w:p>
        </w:tc>
        <w:tc>
          <w:tcPr>
            <w:tcW w:w="1494" w:type="dxa"/>
            <w:gridSpan w:val="3"/>
            <w:tcBorders>
              <w:top w:val="single" w:sz="18" w:space="0" w:color="FFFFFF"/>
            </w:tcBorders>
            <w:shd w:val="pct5" w:color="000000" w:fill="FFFFFF"/>
            <w:noWrap/>
            <w:vAlign w:val="center"/>
          </w:tcPr>
          <w:p w:rsidR="00966B4D" w:rsidRPr="0014758B" w:rsidRDefault="00966B4D" w:rsidP="0014758B">
            <w:pPr>
              <w:jc w:val="center"/>
              <w:rPr>
                <w:sz w:val="20"/>
                <w:szCs w:val="20"/>
              </w:rPr>
            </w:pPr>
            <w:r w:rsidRPr="0014758B">
              <w:rPr>
                <w:sz w:val="20"/>
                <w:szCs w:val="20"/>
              </w:rPr>
              <w:t>2</w:t>
            </w:r>
          </w:p>
        </w:tc>
        <w:tc>
          <w:tcPr>
            <w:tcW w:w="1627" w:type="dxa"/>
            <w:tcBorders>
              <w:top w:val="single" w:sz="18" w:space="0" w:color="FFFFFF"/>
            </w:tcBorders>
            <w:shd w:val="pct5" w:color="000000" w:fill="FFFFFF"/>
            <w:vAlign w:val="center"/>
          </w:tcPr>
          <w:p w:rsidR="00966B4D" w:rsidRPr="0014758B" w:rsidRDefault="00966B4D" w:rsidP="0014758B">
            <w:pPr>
              <w:jc w:val="center"/>
              <w:rPr>
                <w:sz w:val="20"/>
                <w:szCs w:val="20"/>
              </w:rPr>
            </w:pPr>
            <w:r w:rsidRPr="0014758B">
              <w:rPr>
                <w:sz w:val="20"/>
                <w:szCs w:val="20"/>
              </w:rPr>
              <w:t>59</w:t>
            </w:r>
          </w:p>
        </w:tc>
      </w:tr>
      <w:tr w:rsidR="00966B4D" w:rsidRPr="0014758B" w:rsidTr="00E00C72">
        <w:trPr>
          <w:trHeight w:hRule="exact" w:val="576"/>
          <w:jc w:val="center"/>
        </w:trPr>
        <w:tc>
          <w:tcPr>
            <w:tcW w:w="2079" w:type="dxa"/>
            <w:tcBorders>
              <w:top w:val="single" w:sz="18" w:space="0" w:color="FFFFFF"/>
            </w:tcBorders>
            <w:shd w:val="pct20" w:color="000000" w:fill="FFFFFF"/>
            <w:vAlign w:val="center"/>
          </w:tcPr>
          <w:p w:rsidR="00966B4D" w:rsidRPr="0014758B" w:rsidRDefault="00966B4D" w:rsidP="0014758B">
            <w:pPr>
              <w:jc w:val="center"/>
              <w:rPr>
                <w:sz w:val="20"/>
                <w:szCs w:val="20"/>
              </w:rPr>
            </w:pPr>
            <w:r w:rsidRPr="0014758B">
              <w:rPr>
                <w:sz w:val="20"/>
                <w:szCs w:val="20"/>
              </w:rPr>
              <w:t>FU2ILL</w:t>
            </w:r>
          </w:p>
        </w:tc>
        <w:tc>
          <w:tcPr>
            <w:tcW w:w="2054" w:type="dxa"/>
            <w:tcBorders>
              <w:top w:val="single" w:sz="18" w:space="0" w:color="FFFFFF"/>
            </w:tcBorders>
            <w:shd w:val="pct20" w:color="000000" w:fill="FFFFFF"/>
            <w:vAlign w:val="center"/>
          </w:tcPr>
          <w:p w:rsidR="00966B4D" w:rsidRPr="0014758B" w:rsidRDefault="00966B4D" w:rsidP="0014758B">
            <w:pPr>
              <w:jc w:val="center"/>
              <w:rPr>
                <w:sz w:val="20"/>
                <w:szCs w:val="20"/>
              </w:rPr>
            </w:pPr>
            <w:r w:rsidRPr="0014758B">
              <w:rPr>
                <w:sz w:val="20"/>
                <w:szCs w:val="20"/>
              </w:rPr>
              <w:t>FU31T8/6</w:t>
            </w:r>
          </w:p>
        </w:tc>
        <w:tc>
          <w:tcPr>
            <w:tcW w:w="1224" w:type="dxa"/>
            <w:gridSpan w:val="2"/>
            <w:tcBorders>
              <w:top w:val="single" w:sz="18" w:space="0" w:color="FFFFFF"/>
            </w:tcBorders>
            <w:shd w:val="pct20" w:color="000000" w:fill="FFFFFF"/>
            <w:vAlign w:val="center"/>
          </w:tcPr>
          <w:p w:rsidR="00966B4D" w:rsidRPr="0014758B" w:rsidRDefault="00966B4D" w:rsidP="0014758B">
            <w:pPr>
              <w:jc w:val="center"/>
              <w:rPr>
                <w:sz w:val="20"/>
                <w:szCs w:val="20"/>
              </w:rPr>
            </w:pPr>
            <w:r w:rsidRPr="0014758B">
              <w:rPr>
                <w:sz w:val="20"/>
                <w:szCs w:val="20"/>
              </w:rPr>
              <w:t>Electronic</w:t>
            </w:r>
          </w:p>
        </w:tc>
        <w:tc>
          <w:tcPr>
            <w:tcW w:w="1494" w:type="dxa"/>
            <w:gridSpan w:val="3"/>
            <w:tcBorders>
              <w:top w:val="single" w:sz="18" w:space="0" w:color="FFFFFF"/>
            </w:tcBorders>
            <w:shd w:val="pct20" w:color="000000" w:fill="FFFFFF"/>
            <w:noWrap/>
            <w:vAlign w:val="center"/>
          </w:tcPr>
          <w:p w:rsidR="00966B4D" w:rsidRPr="0014758B" w:rsidRDefault="00966B4D" w:rsidP="0014758B">
            <w:pPr>
              <w:jc w:val="center"/>
              <w:rPr>
                <w:sz w:val="20"/>
                <w:szCs w:val="20"/>
              </w:rPr>
            </w:pPr>
            <w:r w:rsidRPr="0014758B">
              <w:rPr>
                <w:sz w:val="20"/>
                <w:szCs w:val="20"/>
              </w:rPr>
              <w:t>2</w:t>
            </w:r>
          </w:p>
        </w:tc>
        <w:tc>
          <w:tcPr>
            <w:tcW w:w="1627" w:type="dxa"/>
            <w:tcBorders>
              <w:top w:val="single" w:sz="18" w:space="0" w:color="FFFFFF"/>
            </w:tcBorders>
            <w:shd w:val="pct20" w:color="000000" w:fill="FFFFFF"/>
            <w:vAlign w:val="center"/>
          </w:tcPr>
          <w:p w:rsidR="00966B4D" w:rsidRPr="0014758B" w:rsidRDefault="00966B4D" w:rsidP="0014758B">
            <w:pPr>
              <w:jc w:val="center"/>
              <w:rPr>
                <w:sz w:val="20"/>
                <w:szCs w:val="20"/>
              </w:rPr>
            </w:pPr>
            <w:r w:rsidRPr="0014758B">
              <w:rPr>
                <w:sz w:val="20"/>
                <w:szCs w:val="20"/>
              </w:rPr>
              <w:t>59</w:t>
            </w:r>
          </w:p>
        </w:tc>
      </w:tr>
      <w:tr w:rsidR="00966B4D" w:rsidRPr="0014758B" w:rsidTr="00E00C72">
        <w:trPr>
          <w:trHeight w:hRule="exact" w:val="576"/>
          <w:jc w:val="center"/>
        </w:trPr>
        <w:tc>
          <w:tcPr>
            <w:tcW w:w="2079" w:type="dxa"/>
            <w:shd w:val="pct5" w:color="000000" w:fill="FFFFFF"/>
            <w:vAlign w:val="center"/>
          </w:tcPr>
          <w:p w:rsidR="00966B4D" w:rsidRPr="0014758B" w:rsidRDefault="00966B4D" w:rsidP="0014758B">
            <w:pPr>
              <w:jc w:val="center"/>
              <w:rPr>
                <w:sz w:val="20"/>
                <w:szCs w:val="20"/>
              </w:rPr>
            </w:pPr>
            <w:r w:rsidRPr="0014758B">
              <w:rPr>
                <w:sz w:val="20"/>
                <w:szCs w:val="20"/>
              </w:rPr>
              <w:t>FU2ILL-R</w:t>
            </w:r>
          </w:p>
        </w:tc>
        <w:tc>
          <w:tcPr>
            <w:tcW w:w="2054" w:type="dxa"/>
            <w:shd w:val="pct5" w:color="000000" w:fill="FFFFFF"/>
            <w:vAlign w:val="center"/>
          </w:tcPr>
          <w:p w:rsidR="00966B4D" w:rsidRPr="0014758B" w:rsidRDefault="00966B4D" w:rsidP="0014758B">
            <w:pPr>
              <w:jc w:val="center"/>
              <w:rPr>
                <w:sz w:val="20"/>
                <w:szCs w:val="20"/>
              </w:rPr>
            </w:pPr>
            <w:r w:rsidRPr="0014758B">
              <w:rPr>
                <w:sz w:val="20"/>
                <w:szCs w:val="20"/>
              </w:rPr>
              <w:t>FU31T8/6</w:t>
            </w:r>
          </w:p>
        </w:tc>
        <w:tc>
          <w:tcPr>
            <w:tcW w:w="1224" w:type="dxa"/>
            <w:gridSpan w:val="2"/>
            <w:shd w:val="pct5" w:color="000000" w:fill="FFFFFF"/>
            <w:vAlign w:val="center"/>
          </w:tcPr>
          <w:p w:rsidR="00966B4D" w:rsidRPr="0014758B" w:rsidRDefault="00966B4D" w:rsidP="0014758B">
            <w:pPr>
              <w:jc w:val="center"/>
              <w:rPr>
                <w:sz w:val="20"/>
                <w:szCs w:val="20"/>
              </w:rPr>
            </w:pPr>
            <w:r w:rsidRPr="0014758B">
              <w:rPr>
                <w:sz w:val="20"/>
                <w:szCs w:val="20"/>
              </w:rPr>
              <w:t>Electronic</w:t>
            </w:r>
          </w:p>
        </w:tc>
        <w:tc>
          <w:tcPr>
            <w:tcW w:w="1494" w:type="dxa"/>
            <w:gridSpan w:val="3"/>
            <w:shd w:val="pct5" w:color="000000" w:fill="FFFFFF"/>
            <w:noWrap/>
            <w:vAlign w:val="center"/>
          </w:tcPr>
          <w:p w:rsidR="00966B4D" w:rsidRPr="0014758B" w:rsidRDefault="00966B4D" w:rsidP="0014758B">
            <w:pPr>
              <w:jc w:val="center"/>
              <w:rPr>
                <w:sz w:val="20"/>
                <w:szCs w:val="20"/>
              </w:rPr>
            </w:pPr>
            <w:r w:rsidRPr="0014758B">
              <w:rPr>
                <w:sz w:val="20"/>
                <w:szCs w:val="20"/>
              </w:rPr>
              <w:t>2</w:t>
            </w:r>
          </w:p>
        </w:tc>
        <w:tc>
          <w:tcPr>
            <w:tcW w:w="1627" w:type="dxa"/>
            <w:shd w:val="pct5" w:color="000000" w:fill="FFFFFF"/>
            <w:vAlign w:val="center"/>
          </w:tcPr>
          <w:p w:rsidR="00966B4D" w:rsidRPr="0014758B" w:rsidRDefault="00966B4D" w:rsidP="0014758B">
            <w:pPr>
              <w:spacing w:before="40" w:after="40"/>
              <w:jc w:val="center"/>
              <w:rPr>
                <w:sz w:val="20"/>
                <w:szCs w:val="20"/>
              </w:rPr>
            </w:pPr>
            <w:r w:rsidRPr="0014758B">
              <w:rPr>
                <w:sz w:val="20"/>
                <w:szCs w:val="20"/>
              </w:rPr>
              <w:t>52</w:t>
            </w:r>
          </w:p>
        </w:tc>
      </w:tr>
      <w:tr w:rsidR="00966B4D" w:rsidRPr="0014758B" w:rsidTr="00E00C72">
        <w:trPr>
          <w:trHeight w:hRule="exact" w:val="576"/>
          <w:jc w:val="center"/>
        </w:trPr>
        <w:tc>
          <w:tcPr>
            <w:tcW w:w="2079" w:type="dxa"/>
            <w:shd w:val="pct20" w:color="000000" w:fill="FFFFFF"/>
            <w:vAlign w:val="center"/>
          </w:tcPr>
          <w:p w:rsidR="00966B4D" w:rsidRPr="0014758B" w:rsidRDefault="00966B4D" w:rsidP="0014758B">
            <w:pPr>
              <w:spacing w:before="120" w:after="120"/>
              <w:jc w:val="center"/>
              <w:rPr>
                <w:sz w:val="20"/>
                <w:szCs w:val="20"/>
              </w:rPr>
            </w:pPr>
            <w:r w:rsidRPr="0014758B">
              <w:rPr>
                <w:sz w:val="20"/>
                <w:szCs w:val="20"/>
              </w:rPr>
              <w:t>F21ILL/T2-R</w:t>
            </w:r>
          </w:p>
        </w:tc>
        <w:tc>
          <w:tcPr>
            <w:tcW w:w="2054" w:type="dxa"/>
            <w:shd w:val="pct20" w:color="000000" w:fill="FFFFFF"/>
            <w:vAlign w:val="center"/>
          </w:tcPr>
          <w:p w:rsidR="00966B4D" w:rsidRPr="0014758B" w:rsidRDefault="00966B4D" w:rsidP="0014758B">
            <w:pPr>
              <w:spacing w:before="120" w:after="120"/>
              <w:jc w:val="center"/>
              <w:rPr>
                <w:sz w:val="20"/>
                <w:szCs w:val="20"/>
              </w:rPr>
            </w:pPr>
            <w:r w:rsidRPr="0014758B">
              <w:rPr>
                <w:sz w:val="20"/>
                <w:szCs w:val="20"/>
              </w:rPr>
              <w:t>F17T8</w:t>
            </w:r>
          </w:p>
        </w:tc>
        <w:tc>
          <w:tcPr>
            <w:tcW w:w="1224" w:type="dxa"/>
            <w:gridSpan w:val="2"/>
            <w:shd w:val="pct20" w:color="000000" w:fill="FFFFFF"/>
            <w:vAlign w:val="center"/>
          </w:tcPr>
          <w:p w:rsidR="00966B4D" w:rsidRPr="0014758B" w:rsidRDefault="00966B4D" w:rsidP="0014758B">
            <w:pPr>
              <w:spacing w:before="120" w:after="120"/>
              <w:jc w:val="center"/>
              <w:rPr>
                <w:sz w:val="20"/>
                <w:szCs w:val="20"/>
              </w:rPr>
            </w:pPr>
            <w:r w:rsidRPr="0014758B">
              <w:rPr>
                <w:sz w:val="20"/>
                <w:szCs w:val="20"/>
              </w:rPr>
              <w:t>Electronic</w:t>
            </w:r>
          </w:p>
        </w:tc>
        <w:tc>
          <w:tcPr>
            <w:tcW w:w="1494" w:type="dxa"/>
            <w:gridSpan w:val="3"/>
            <w:shd w:val="pct20" w:color="000000" w:fill="FFFFFF"/>
            <w:noWrap/>
            <w:vAlign w:val="center"/>
          </w:tcPr>
          <w:p w:rsidR="00966B4D" w:rsidRPr="0014758B" w:rsidRDefault="00966B4D" w:rsidP="0014758B">
            <w:pPr>
              <w:spacing w:before="120" w:after="120"/>
              <w:jc w:val="center"/>
              <w:rPr>
                <w:sz w:val="20"/>
                <w:szCs w:val="20"/>
              </w:rPr>
            </w:pPr>
            <w:r w:rsidRPr="0014758B">
              <w:rPr>
                <w:sz w:val="20"/>
                <w:szCs w:val="20"/>
              </w:rPr>
              <w:t>1</w:t>
            </w:r>
          </w:p>
        </w:tc>
        <w:tc>
          <w:tcPr>
            <w:tcW w:w="1627" w:type="dxa"/>
            <w:shd w:val="pct20" w:color="000000" w:fill="FFFFFF"/>
            <w:vAlign w:val="center"/>
          </w:tcPr>
          <w:p w:rsidR="00966B4D" w:rsidRPr="0014758B" w:rsidRDefault="00966B4D" w:rsidP="0014758B">
            <w:pPr>
              <w:spacing w:before="120" w:after="120"/>
              <w:jc w:val="center"/>
              <w:rPr>
                <w:sz w:val="20"/>
                <w:szCs w:val="20"/>
              </w:rPr>
            </w:pPr>
            <w:r w:rsidRPr="0014758B">
              <w:rPr>
                <w:sz w:val="20"/>
                <w:szCs w:val="20"/>
              </w:rPr>
              <w:t>14</w:t>
            </w:r>
          </w:p>
        </w:tc>
      </w:tr>
      <w:tr w:rsidR="00966B4D" w:rsidRPr="0014758B" w:rsidTr="00E00C72">
        <w:trPr>
          <w:trHeight w:hRule="exact" w:val="576"/>
          <w:jc w:val="center"/>
        </w:trPr>
        <w:tc>
          <w:tcPr>
            <w:tcW w:w="2079" w:type="dxa"/>
            <w:shd w:val="pct5" w:color="000000" w:fill="FFFFFF"/>
            <w:vAlign w:val="center"/>
          </w:tcPr>
          <w:p w:rsidR="00966B4D" w:rsidRPr="0014758B" w:rsidRDefault="00966B4D" w:rsidP="0014758B">
            <w:pPr>
              <w:jc w:val="center"/>
              <w:rPr>
                <w:sz w:val="20"/>
                <w:szCs w:val="20"/>
              </w:rPr>
            </w:pPr>
            <w:r w:rsidRPr="0014758B">
              <w:rPr>
                <w:sz w:val="20"/>
                <w:szCs w:val="20"/>
              </w:rPr>
              <w:t>F221LL</w:t>
            </w:r>
          </w:p>
        </w:tc>
        <w:tc>
          <w:tcPr>
            <w:tcW w:w="2054" w:type="dxa"/>
            <w:shd w:val="pct5" w:color="000000" w:fill="FFFFFF"/>
            <w:vAlign w:val="center"/>
          </w:tcPr>
          <w:p w:rsidR="00966B4D" w:rsidRPr="0014758B" w:rsidRDefault="00966B4D" w:rsidP="0014758B">
            <w:pPr>
              <w:jc w:val="center"/>
              <w:rPr>
                <w:sz w:val="20"/>
                <w:szCs w:val="20"/>
              </w:rPr>
            </w:pPr>
            <w:r w:rsidRPr="0014758B">
              <w:rPr>
                <w:sz w:val="20"/>
                <w:szCs w:val="20"/>
              </w:rPr>
              <w:t>F17T8</w:t>
            </w:r>
          </w:p>
        </w:tc>
        <w:tc>
          <w:tcPr>
            <w:tcW w:w="1224" w:type="dxa"/>
            <w:gridSpan w:val="2"/>
            <w:shd w:val="pct5" w:color="000000" w:fill="FFFFFF"/>
            <w:vAlign w:val="center"/>
          </w:tcPr>
          <w:p w:rsidR="00966B4D" w:rsidRPr="0014758B" w:rsidRDefault="00966B4D" w:rsidP="0014758B">
            <w:pPr>
              <w:jc w:val="center"/>
              <w:rPr>
                <w:sz w:val="20"/>
                <w:szCs w:val="20"/>
              </w:rPr>
            </w:pPr>
            <w:r w:rsidRPr="0014758B">
              <w:rPr>
                <w:sz w:val="20"/>
                <w:szCs w:val="20"/>
              </w:rPr>
              <w:t>Electronic</w:t>
            </w:r>
          </w:p>
        </w:tc>
        <w:tc>
          <w:tcPr>
            <w:tcW w:w="1494" w:type="dxa"/>
            <w:gridSpan w:val="3"/>
            <w:shd w:val="pct5" w:color="000000" w:fill="FFFFFF"/>
            <w:noWrap/>
            <w:vAlign w:val="center"/>
          </w:tcPr>
          <w:p w:rsidR="00966B4D" w:rsidRPr="0014758B" w:rsidRDefault="00966B4D" w:rsidP="0014758B">
            <w:pPr>
              <w:jc w:val="center"/>
              <w:rPr>
                <w:sz w:val="20"/>
                <w:szCs w:val="20"/>
              </w:rPr>
            </w:pPr>
            <w:r w:rsidRPr="0014758B">
              <w:rPr>
                <w:sz w:val="20"/>
                <w:szCs w:val="20"/>
              </w:rPr>
              <w:t>2</w:t>
            </w:r>
          </w:p>
        </w:tc>
        <w:tc>
          <w:tcPr>
            <w:tcW w:w="1627" w:type="dxa"/>
            <w:shd w:val="pct5" w:color="000000" w:fill="FFFFFF"/>
            <w:vAlign w:val="center"/>
          </w:tcPr>
          <w:p w:rsidR="00966B4D" w:rsidRPr="0014758B" w:rsidRDefault="00966B4D" w:rsidP="0014758B">
            <w:pPr>
              <w:jc w:val="center"/>
              <w:rPr>
                <w:b/>
                <w:sz w:val="20"/>
                <w:szCs w:val="20"/>
              </w:rPr>
            </w:pPr>
            <w:r w:rsidRPr="0014758B">
              <w:rPr>
                <w:sz w:val="20"/>
                <w:szCs w:val="20"/>
              </w:rPr>
              <w:t>33</w:t>
            </w:r>
          </w:p>
        </w:tc>
      </w:tr>
      <w:tr w:rsidR="00966B4D" w:rsidRPr="0014758B" w:rsidTr="00E00C72">
        <w:trPr>
          <w:trHeight w:hRule="exact" w:val="576"/>
          <w:jc w:val="center"/>
        </w:trPr>
        <w:tc>
          <w:tcPr>
            <w:tcW w:w="2079" w:type="dxa"/>
            <w:shd w:val="pct20" w:color="000000" w:fill="FFFFFF"/>
            <w:vAlign w:val="center"/>
          </w:tcPr>
          <w:p w:rsidR="00966B4D" w:rsidRPr="0014758B" w:rsidRDefault="00966B4D" w:rsidP="0014758B">
            <w:pPr>
              <w:jc w:val="center"/>
              <w:rPr>
                <w:sz w:val="20"/>
                <w:szCs w:val="20"/>
              </w:rPr>
            </w:pPr>
            <w:r w:rsidRPr="0014758B">
              <w:rPr>
                <w:sz w:val="20"/>
                <w:szCs w:val="20"/>
              </w:rPr>
              <w:t>F22ILL-R</w:t>
            </w:r>
          </w:p>
        </w:tc>
        <w:tc>
          <w:tcPr>
            <w:tcW w:w="2054" w:type="dxa"/>
            <w:shd w:val="pct20" w:color="000000" w:fill="FFFFFF"/>
            <w:vAlign w:val="center"/>
          </w:tcPr>
          <w:p w:rsidR="00966B4D" w:rsidRPr="0014758B" w:rsidRDefault="00966B4D" w:rsidP="0014758B">
            <w:pPr>
              <w:jc w:val="center"/>
              <w:rPr>
                <w:sz w:val="20"/>
                <w:szCs w:val="20"/>
              </w:rPr>
            </w:pPr>
            <w:r w:rsidRPr="0014758B">
              <w:rPr>
                <w:sz w:val="20"/>
                <w:szCs w:val="20"/>
              </w:rPr>
              <w:t>F17T8</w:t>
            </w:r>
          </w:p>
        </w:tc>
        <w:tc>
          <w:tcPr>
            <w:tcW w:w="1224" w:type="dxa"/>
            <w:gridSpan w:val="2"/>
            <w:shd w:val="pct20" w:color="000000" w:fill="FFFFFF"/>
            <w:vAlign w:val="center"/>
          </w:tcPr>
          <w:p w:rsidR="00966B4D" w:rsidRPr="0014758B" w:rsidRDefault="00966B4D" w:rsidP="0014758B">
            <w:pPr>
              <w:jc w:val="center"/>
              <w:rPr>
                <w:sz w:val="20"/>
                <w:szCs w:val="20"/>
              </w:rPr>
            </w:pPr>
            <w:r w:rsidRPr="0014758B">
              <w:rPr>
                <w:sz w:val="20"/>
                <w:szCs w:val="20"/>
              </w:rPr>
              <w:t>Electronic</w:t>
            </w:r>
          </w:p>
        </w:tc>
        <w:tc>
          <w:tcPr>
            <w:tcW w:w="1494" w:type="dxa"/>
            <w:gridSpan w:val="3"/>
            <w:shd w:val="pct20" w:color="000000" w:fill="FFFFFF"/>
            <w:noWrap/>
            <w:vAlign w:val="center"/>
          </w:tcPr>
          <w:p w:rsidR="00966B4D" w:rsidRPr="0014758B" w:rsidRDefault="00966B4D" w:rsidP="0014758B">
            <w:pPr>
              <w:jc w:val="center"/>
              <w:rPr>
                <w:sz w:val="20"/>
                <w:szCs w:val="20"/>
              </w:rPr>
            </w:pPr>
            <w:r w:rsidRPr="0014758B">
              <w:rPr>
                <w:sz w:val="20"/>
                <w:szCs w:val="20"/>
              </w:rPr>
              <w:t>2</w:t>
            </w:r>
          </w:p>
        </w:tc>
        <w:tc>
          <w:tcPr>
            <w:tcW w:w="1627" w:type="dxa"/>
            <w:shd w:val="pct20" w:color="000000" w:fill="FFFFFF"/>
            <w:vAlign w:val="center"/>
          </w:tcPr>
          <w:p w:rsidR="00966B4D" w:rsidRPr="0014758B" w:rsidRDefault="00966B4D" w:rsidP="0014758B">
            <w:pPr>
              <w:jc w:val="center"/>
              <w:rPr>
                <w:sz w:val="20"/>
                <w:szCs w:val="20"/>
              </w:rPr>
            </w:pPr>
            <w:r w:rsidRPr="0014758B">
              <w:rPr>
                <w:sz w:val="20"/>
                <w:szCs w:val="20"/>
              </w:rPr>
              <w:t>29</w:t>
            </w:r>
          </w:p>
        </w:tc>
      </w:tr>
      <w:tr w:rsidR="00966B4D" w:rsidRPr="0014758B" w:rsidTr="00E00C72">
        <w:trPr>
          <w:trHeight w:hRule="exact" w:val="576"/>
          <w:jc w:val="center"/>
        </w:trPr>
        <w:tc>
          <w:tcPr>
            <w:tcW w:w="2079" w:type="dxa"/>
            <w:shd w:val="pct5" w:color="000000" w:fill="FFFFFF"/>
            <w:vAlign w:val="center"/>
          </w:tcPr>
          <w:p w:rsidR="00966B4D" w:rsidRPr="0014758B" w:rsidRDefault="00966B4D" w:rsidP="0014758B">
            <w:pPr>
              <w:jc w:val="center"/>
              <w:rPr>
                <w:sz w:val="20"/>
                <w:szCs w:val="20"/>
              </w:rPr>
            </w:pPr>
            <w:r w:rsidRPr="0014758B">
              <w:rPr>
                <w:sz w:val="20"/>
                <w:szCs w:val="20"/>
              </w:rPr>
              <w:t>F22PL</w:t>
            </w:r>
          </w:p>
        </w:tc>
        <w:tc>
          <w:tcPr>
            <w:tcW w:w="2054" w:type="dxa"/>
            <w:shd w:val="pct5" w:color="000000" w:fill="FFFFFF"/>
            <w:vAlign w:val="center"/>
          </w:tcPr>
          <w:p w:rsidR="00966B4D" w:rsidRPr="0014758B" w:rsidRDefault="00966B4D" w:rsidP="0014758B">
            <w:pPr>
              <w:jc w:val="center"/>
              <w:rPr>
                <w:sz w:val="20"/>
                <w:szCs w:val="20"/>
              </w:rPr>
            </w:pPr>
            <w:r w:rsidRPr="0014758B">
              <w:rPr>
                <w:sz w:val="20"/>
                <w:szCs w:val="20"/>
              </w:rPr>
              <w:t>F14T5</w:t>
            </w:r>
          </w:p>
        </w:tc>
        <w:tc>
          <w:tcPr>
            <w:tcW w:w="1224" w:type="dxa"/>
            <w:gridSpan w:val="2"/>
            <w:shd w:val="pct5" w:color="000000" w:fill="FFFFFF"/>
            <w:vAlign w:val="center"/>
          </w:tcPr>
          <w:p w:rsidR="00966B4D" w:rsidRPr="0014758B" w:rsidRDefault="00966B4D" w:rsidP="0014758B">
            <w:pPr>
              <w:jc w:val="center"/>
              <w:rPr>
                <w:sz w:val="20"/>
                <w:szCs w:val="20"/>
              </w:rPr>
            </w:pPr>
            <w:r w:rsidRPr="0014758B">
              <w:rPr>
                <w:sz w:val="20"/>
                <w:szCs w:val="20"/>
              </w:rPr>
              <w:t>Electronic</w:t>
            </w:r>
          </w:p>
        </w:tc>
        <w:tc>
          <w:tcPr>
            <w:tcW w:w="1494" w:type="dxa"/>
            <w:gridSpan w:val="3"/>
            <w:shd w:val="pct5" w:color="000000" w:fill="FFFFFF"/>
            <w:noWrap/>
            <w:vAlign w:val="center"/>
          </w:tcPr>
          <w:p w:rsidR="00966B4D" w:rsidRPr="0014758B" w:rsidRDefault="00966B4D" w:rsidP="0014758B">
            <w:pPr>
              <w:jc w:val="center"/>
              <w:rPr>
                <w:sz w:val="20"/>
                <w:szCs w:val="20"/>
              </w:rPr>
            </w:pPr>
            <w:r w:rsidRPr="0014758B">
              <w:rPr>
                <w:sz w:val="20"/>
                <w:szCs w:val="20"/>
              </w:rPr>
              <w:t>2</w:t>
            </w:r>
          </w:p>
        </w:tc>
        <w:tc>
          <w:tcPr>
            <w:tcW w:w="1627" w:type="dxa"/>
            <w:shd w:val="pct5" w:color="000000" w:fill="FFFFFF"/>
            <w:vAlign w:val="center"/>
          </w:tcPr>
          <w:p w:rsidR="00966B4D" w:rsidRPr="0014758B" w:rsidRDefault="00966B4D" w:rsidP="0014758B">
            <w:pPr>
              <w:jc w:val="center"/>
              <w:rPr>
                <w:sz w:val="20"/>
                <w:szCs w:val="20"/>
              </w:rPr>
            </w:pPr>
            <w:r w:rsidRPr="0014758B">
              <w:rPr>
                <w:sz w:val="20"/>
                <w:szCs w:val="20"/>
              </w:rPr>
              <w:t>34</w:t>
            </w:r>
          </w:p>
        </w:tc>
      </w:tr>
      <w:tr w:rsidR="00966B4D" w:rsidRPr="0014758B" w:rsidTr="00E00C72">
        <w:trPr>
          <w:trHeight w:hRule="exact" w:val="576"/>
          <w:jc w:val="center"/>
        </w:trPr>
        <w:tc>
          <w:tcPr>
            <w:tcW w:w="2079" w:type="dxa"/>
            <w:shd w:val="pct20" w:color="000000" w:fill="FFFFFF"/>
            <w:vAlign w:val="center"/>
          </w:tcPr>
          <w:p w:rsidR="00966B4D" w:rsidRPr="0014758B" w:rsidRDefault="00966B4D" w:rsidP="0014758B">
            <w:pPr>
              <w:jc w:val="center"/>
              <w:rPr>
                <w:sz w:val="20"/>
                <w:szCs w:val="20"/>
              </w:rPr>
            </w:pPr>
            <w:r w:rsidRPr="0014758B">
              <w:rPr>
                <w:sz w:val="20"/>
                <w:szCs w:val="20"/>
              </w:rPr>
              <w:t>F221LL</w:t>
            </w:r>
          </w:p>
        </w:tc>
        <w:tc>
          <w:tcPr>
            <w:tcW w:w="2054" w:type="dxa"/>
            <w:shd w:val="pct20" w:color="000000" w:fill="FFFFFF"/>
            <w:vAlign w:val="center"/>
          </w:tcPr>
          <w:p w:rsidR="00966B4D" w:rsidRPr="0014758B" w:rsidRDefault="00966B4D" w:rsidP="0014758B">
            <w:pPr>
              <w:jc w:val="center"/>
              <w:rPr>
                <w:sz w:val="20"/>
                <w:szCs w:val="20"/>
              </w:rPr>
            </w:pPr>
            <w:r w:rsidRPr="0014758B">
              <w:rPr>
                <w:sz w:val="20"/>
                <w:szCs w:val="20"/>
              </w:rPr>
              <w:t>F17T8</w:t>
            </w:r>
          </w:p>
        </w:tc>
        <w:tc>
          <w:tcPr>
            <w:tcW w:w="1224" w:type="dxa"/>
            <w:gridSpan w:val="2"/>
            <w:shd w:val="pct20" w:color="000000" w:fill="FFFFFF"/>
            <w:vAlign w:val="center"/>
          </w:tcPr>
          <w:p w:rsidR="00966B4D" w:rsidRPr="0014758B" w:rsidRDefault="00966B4D" w:rsidP="0014758B">
            <w:pPr>
              <w:jc w:val="center"/>
              <w:rPr>
                <w:sz w:val="20"/>
                <w:szCs w:val="20"/>
              </w:rPr>
            </w:pPr>
            <w:r w:rsidRPr="0014758B">
              <w:rPr>
                <w:sz w:val="20"/>
                <w:szCs w:val="20"/>
              </w:rPr>
              <w:t>Electronic</w:t>
            </w:r>
          </w:p>
        </w:tc>
        <w:tc>
          <w:tcPr>
            <w:tcW w:w="1494" w:type="dxa"/>
            <w:gridSpan w:val="3"/>
            <w:shd w:val="pct20" w:color="000000" w:fill="FFFFFF"/>
            <w:noWrap/>
            <w:vAlign w:val="center"/>
          </w:tcPr>
          <w:p w:rsidR="00966B4D" w:rsidRPr="0014758B" w:rsidRDefault="00966B4D" w:rsidP="0014758B">
            <w:pPr>
              <w:jc w:val="center"/>
              <w:rPr>
                <w:sz w:val="20"/>
                <w:szCs w:val="20"/>
              </w:rPr>
            </w:pPr>
            <w:r w:rsidRPr="0014758B">
              <w:rPr>
                <w:sz w:val="20"/>
                <w:szCs w:val="20"/>
              </w:rPr>
              <w:t>2</w:t>
            </w:r>
          </w:p>
        </w:tc>
        <w:tc>
          <w:tcPr>
            <w:tcW w:w="1627" w:type="dxa"/>
            <w:shd w:val="pct20" w:color="000000" w:fill="FFFFFF"/>
            <w:vAlign w:val="center"/>
          </w:tcPr>
          <w:p w:rsidR="00966B4D" w:rsidRPr="0014758B" w:rsidRDefault="00966B4D" w:rsidP="0014758B">
            <w:pPr>
              <w:jc w:val="center"/>
              <w:rPr>
                <w:b/>
                <w:sz w:val="20"/>
                <w:szCs w:val="20"/>
              </w:rPr>
            </w:pPr>
            <w:r w:rsidRPr="0014758B">
              <w:rPr>
                <w:sz w:val="20"/>
                <w:szCs w:val="20"/>
              </w:rPr>
              <w:t>33</w:t>
            </w:r>
          </w:p>
        </w:tc>
      </w:tr>
      <w:tr w:rsidR="00966B4D" w:rsidRPr="0014758B" w:rsidTr="00E00C72">
        <w:trPr>
          <w:trHeight w:hRule="exact" w:val="576"/>
          <w:jc w:val="center"/>
        </w:trPr>
        <w:tc>
          <w:tcPr>
            <w:tcW w:w="2079" w:type="dxa"/>
            <w:tcBorders>
              <w:bottom w:val="single" w:sz="18" w:space="0" w:color="FFFFFF"/>
            </w:tcBorders>
            <w:shd w:val="pct5" w:color="000000" w:fill="FFFFFF"/>
            <w:vAlign w:val="center"/>
          </w:tcPr>
          <w:p w:rsidR="00966B4D" w:rsidRPr="0014758B" w:rsidRDefault="00966B4D" w:rsidP="0014758B">
            <w:pPr>
              <w:jc w:val="center"/>
              <w:rPr>
                <w:sz w:val="20"/>
                <w:szCs w:val="20"/>
              </w:rPr>
            </w:pPr>
            <w:r w:rsidRPr="0014758B">
              <w:rPr>
                <w:sz w:val="20"/>
                <w:szCs w:val="20"/>
              </w:rPr>
              <w:t>F221LL</w:t>
            </w:r>
          </w:p>
        </w:tc>
        <w:tc>
          <w:tcPr>
            <w:tcW w:w="2054" w:type="dxa"/>
            <w:tcBorders>
              <w:bottom w:val="single" w:sz="18" w:space="0" w:color="FFFFFF"/>
            </w:tcBorders>
            <w:shd w:val="pct5" w:color="000000" w:fill="FFFFFF"/>
            <w:vAlign w:val="center"/>
          </w:tcPr>
          <w:p w:rsidR="00966B4D" w:rsidRPr="0014758B" w:rsidRDefault="00966B4D" w:rsidP="0014758B">
            <w:pPr>
              <w:jc w:val="center"/>
              <w:rPr>
                <w:sz w:val="20"/>
                <w:szCs w:val="20"/>
              </w:rPr>
            </w:pPr>
            <w:r w:rsidRPr="0014758B">
              <w:rPr>
                <w:sz w:val="20"/>
                <w:szCs w:val="20"/>
              </w:rPr>
              <w:t>F17T8</w:t>
            </w:r>
          </w:p>
        </w:tc>
        <w:tc>
          <w:tcPr>
            <w:tcW w:w="1224" w:type="dxa"/>
            <w:gridSpan w:val="2"/>
            <w:tcBorders>
              <w:bottom w:val="single" w:sz="18" w:space="0" w:color="FFFFFF"/>
            </w:tcBorders>
            <w:shd w:val="pct5" w:color="000000" w:fill="FFFFFF"/>
            <w:vAlign w:val="center"/>
          </w:tcPr>
          <w:p w:rsidR="00966B4D" w:rsidRPr="0014758B" w:rsidRDefault="00966B4D" w:rsidP="0014758B">
            <w:pPr>
              <w:jc w:val="center"/>
              <w:rPr>
                <w:sz w:val="20"/>
                <w:szCs w:val="20"/>
              </w:rPr>
            </w:pPr>
            <w:r w:rsidRPr="0014758B">
              <w:rPr>
                <w:sz w:val="20"/>
                <w:szCs w:val="20"/>
              </w:rPr>
              <w:t>Electronic</w:t>
            </w:r>
          </w:p>
        </w:tc>
        <w:tc>
          <w:tcPr>
            <w:tcW w:w="1494" w:type="dxa"/>
            <w:gridSpan w:val="3"/>
            <w:tcBorders>
              <w:bottom w:val="single" w:sz="18" w:space="0" w:color="FFFFFF"/>
            </w:tcBorders>
            <w:shd w:val="pct5" w:color="000000" w:fill="FFFFFF"/>
            <w:noWrap/>
            <w:vAlign w:val="center"/>
          </w:tcPr>
          <w:p w:rsidR="00966B4D" w:rsidRPr="0014758B" w:rsidRDefault="00966B4D" w:rsidP="0014758B">
            <w:pPr>
              <w:jc w:val="center"/>
              <w:rPr>
                <w:sz w:val="20"/>
                <w:szCs w:val="20"/>
              </w:rPr>
            </w:pPr>
            <w:r w:rsidRPr="0014758B">
              <w:rPr>
                <w:sz w:val="20"/>
                <w:szCs w:val="20"/>
              </w:rPr>
              <w:t>2</w:t>
            </w:r>
          </w:p>
        </w:tc>
        <w:tc>
          <w:tcPr>
            <w:tcW w:w="1627" w:type="dxa"/>
            <w:tcBorders>
              <w:bottom w:val="single" w:sz="18" w:space="0" w:color="FFFFFF"/>
            </w:tcBorders>
            <w:shd w:val="pct5" w:color="000000" w:fill="FFFFFF"/>
            <w:vAlign w:val="center"/>
          </w:tcPr>
          <w:p w:rsidR="00966B4D" w:rsidRPr="0014758B" w:rsidRDefault="00966B4D" w:rsidP="0014758B">
            <w:pPr>
              <w:jc w:val="center"/>
              <w:rPr>
                <w:b/>
                <w:sz w:val="20"/>
                <w:szCs w:val="20"/>
              </w:rPr>
            </w:pPr>
            <w:r w:rsidRPr="0014758B">
              <w:rPr>
                <w:sz w:val="20"/>
                <w:szCs w:val="20"/>
              </w:rPr>
              <w:t>33</w:t>
            </w:r>
          </w:p>
        </w:tc>
      </w:tr>
      <w:tr w:rsidR="00966B4D" w:rsidRPr="0014758B" w:rsidTr="00E00C72">
        <w:trPr>
          <w:trHeight w:hRule="exact" w:val="576"/>
          <w:jc w:val="center"/>
        </w:trPr>
        <w:tc>
          <w:tcPr>
            <w:tcW w:w="2079" w:type="dxa"/>
            <w:tcBorders>
              <w:top w:val="single" w:sz="18" w:space="0" w:color="FFFFFF"/>
              <w:bottom w:val="single" w:sz="18" w:space="0" w:color="FFFFFF"/>
            </w:tcBorders>
            <w:shd w:val="pct20" w:color="auto" w:fill="auto"/>
            <w:vAlign w:val="center"/>
          </w:tcPr>
          <w:p w:rsidR="00966B4D" w:rsidRPr="0014758B" w:rsidRDefault="00966B4D" w:rsidP="0014758B">
            <w:pPr>
              <w:jc w:val="center"/>
              <w:rPr>
                <w:sz w:val="20"/>
                <w:szCs w:val="20"/>
              </w:rPr>
            </w:pPr>
            <w:r w:rsidRPr="0014758B">
              <w:rPr>
                <w:sz w:val="20"/>
                <w:szCs w:val="20"/>
              </w:rPr>
              <w:t>REL-2P59-SC</w:t>
            </w:r>
            <w:r w:rsidRPr="0014758B">
              <w:rPr>
                <w:rStyle w:val="EndnoteReference"/>
                <w:sz w:val="20"/>
                <w:szCs w:val="20"/>
              </w:rPr>
              <w:endnoteReference w:id="2"/>
            </w:r>
          </w:p>
        </w:tc>
        <w:tc>
          <w:tcPr>
            <w:tcW w:w="2054" w:type="dxa"/>
            <w:tcBorders>
              <w:top w:val="single" w:sz="18" w:space="0" w:color="FFFFFF"/>
              <w:bottom w:val="single" w:sz="18" w:space="0" w:color="FFFFFF"/>
            </w:tcBorders>
            <w:shd w:val="pct20" w:color="auto" w:fill="auto"/>
            <w:vAlign w:val="center"/>
          </w:tcPr>
          <w:p w:rsidR="00966B4D" w:rsidRPr="0014758B" w:rsidRDefault="00966B4D" w:rsidP="0014758B">
            <w:pPr>
              <w:jc w:val="center"/>
              <w:rPr>
                <w:sz w:val="20"/>
                <w:szCs w:val="20"/>
              </w:rPr>
            </w:pPr>
            <w:r w:rsidRPr="0014758B">
              <w:rPr>
                <w:sz w:val="20"/>
                <w:szCs w:val="20"/>
              </w:rPr>
              <w:t>F72T8</w:t>
            </w:r>
          </w:p>
        </w:tc>
        <w:tc>
          <w:tcPr>
            <w:tcW w:w="1224" w:type="dxa"/>
            <w:gridSpan w:val="2"/>
            <w:tcBorders>
              <w:top w:val="single" w:sz="18" w:space="0" w:color="FFFFFF"/>
              <w:bottom w:val="single" w:sz="18" w:space="0" w:color="FFFFFF"/>
            </w:tcBorders>
            <w:shd w:val="pct20" w:color="auto" w:fill="auto"/>
            <w:vAlign w:val="center"/>
          </w:tcPr>
          <w:p w:rsidR="00966B4D" w:rsidRPr="0014758B" w:rsidRDefault="00966B4D" w:rsidP="0014758B">
            <w:pPr>
              <w:jc w:val="center"/>
              <w:rPr>
                <w:sz w:val="20"/>
                <w:szCs w:val="20"/>
              </w:rPr>
            </w:pPr>
            <w:r w:rsidRPr="0014758B">
              <w:rPr>
                <w:sz w:val="20"/>
                <w:szCs w:val="20"/>
              </w:rPr>
              <w:t>Electronic-</w:t>
            </w:r>
            <w:smartTag w:uri="urn:schemas-microsoft-com:office:smarttags" w:element="stockticker">
              <w:r w:rsidRPr="0014758B">
                <w:rPr>
                  <w:sz w:val="20"/>
                  <w:szCs w:val="20"/>
                </w:rPr>
                <w:t>PREM</w:t>
              </w:r>
            </w:smartTag>
          </w:p>
        </w:tc>
        <w:tc>
          <w:tcPr>
            <w:tcW w:w="1494" w:type="dxa"/>
            <w:gridSpan w:val="3"/>
            <w:tcBorders>
              <w:top w:val="single" w:sz="18" w:space="0" w:color="FFFFFF"/>
              <w:bottom w:val="single" w:sz="18" w:space="0" w:color="FFFFFF"/>
            </w:tcBorders>
            <w:shd w:val="pct20" w:color="auto" w:fill="auto"/>
            <w:noWrap/>
            <w:vAlign w:val="center"/>
          </w:tcPr>
          <w:p w:rsidR="00966B4D" w:rsidRPr="0014758B" w:rsidRDefault="00966B4D" w:rsidP="0014758B">
            <w:pPr>
              <w:jc w:val="center"/>
              <w:rPr>
                <w:sz w:val="20"/>
                <w:szCs w:val="20"/>
              </w:rPr>
            </w:pPr>
            <w:r w:rsidRPr="0014758B">
              <w:rPr>
                <w:sz w:val="20"/>
                <w:szCs w:val="20"/>
              </w:rPr>
              <w:t>2</w:t>
            </w:r>
          </w:p>
        </w:tc>
        <w:tc>
          <w:tcPr>
            <w:tcW w:w="1627" w:type="dxa"/>
            <w:tcBorders>
              <w:top w:val="single" w:sz="18" w:space="0" w:color="FFFFFF"/>
              <w:bottom w:val="single" w:sz="18" w:space="0" w:color="FFFFFF"/>
            </w:tcBorders>
            <w:shd w:val="pct20" w:color="auto" w:fill="auto"/>
            <w:vAlign w:val="center"/>
          </w:tcPr>
          <w:p w:rsidR="00966B4D" w:rsidRPr="0014758B" w:rsidRDefault="00966B4D" w:rsidP="0014758B">
            <w:pPr>
              <w:jc w:val="center"/>
              <w:rPr>
                <w:sz w:val="20"/>
                <w:szCs w:val="20"/>
              </w:rPr>
            </w:pPr>
            <w:r w:rsidRPr="0014758B">
              <w:rPr>
                <w:sz w:val="20"/>
                <w:szCs w:val="20"/>
              </w:rPr>
              <w:t>90</w:t>
            </w:r>
          </w:p>
        </w:tc>
      </w:tr>
      <w:tr w:rsidR="00966B4D" w:rsidRPr="0014758B" w:rsidTr="00E00C72">
        <w:trPr>
          <w:trHeight w:hRule="exact" w:val="576"/>
          <w:jc w:val="center"/>
        </w:trPr>
        <w:tc>
          <w:tcPr>
            <w:tcW w:w="2079" w:type="dxa"/>
            <w:tcBorders>
              <w:top w:val="single" w:sz="18" w:space="0" w:color="FFFFFF"/>
              <w:bottom w:val="single" w:sz="18" w:space="0" w:color="FFFFFF"/>
            </w:tcBorders>
            <w:shd w:val="pct5" w:color="auto" w:fill="auto"/>
            <w:vAlign w:val="center"/>
          </w:tcPr>
          <w:p w:rsidR="00966B4D" w:rsidRPr="0014758B" w:rsidRDefault="00966B4D" w:rsidP="0014758B">
            <w:pPr>
              <w:jc w:val="center"/>
              <w:rPr>
                <w:sz w:val="20"/>
                <w:szCs w:val="20"/>
              </w:rPr>
            </w:pPr>
            <w:r w:rsidRPr="0014758B">
              <w:rPr>
                <w:sz w:val="20"/>
                <w:szCs w:val="20"/>
              </w:rPr>
              <w:t>F81ILL-R</w:t>
            </w:r>
          </w:p>
        </w:tc>
        <w:tc>
          <w:tcPr>
            <w:tcW w:w="2054" w:type="dxa"/>
            <w:tcBorders>
              <w:top w:val="single" w:sz="18" w:space="0" w:color="FFFFFF"/>
              <w:bottom w:val="single" w:sz="18" w:space="0" w:color="FFFFFF"/>
            </w:tcBorders>
            <w:shd w:val="pct5" w:color="auto" w:fill="auto"/>
            <w:vAlign w:val="center"/>
          </w:tcPr>
          <w:p w:rsidR="00966B4D" w:rsidRPr="0014758B" w:rsidRDefault="00966B4D" w:rsidP="0014758B">
            <w:pPr>
              <w:jc w:val="center"/>
              <w:rPr>
                <w:sz w:val="20"/>
                <w:szCs w:val="20"/>
              </w:rPr>
            </w:pPr>
            <w:r w:rsidRPr="0014758B">
              <w:rPr>
                <w:sz w:val="20"/>
                <w:szCs w:val="20"/>
              </w:rPr>
              <w:t>F96T8</w:t>
            </w:r>
          </w:p>
        </w:tc>
        <w:tc>
          <w:tcPr>
            <w:tcW w:w="1224" w:type="dxa"/>
            <w:gridSpan w:val="2"/>
            <w:tcBorders>
              <w:top w:val="single" w:sz="18" w:space="0" w:color="FFFFFF"/>
              <w:bottom w:val="single" w:sz="18" w:space="0" w:color="FFFFFF"/>
            </w:tcBorders>
            <w:shd w:val="pct5" w:color="auto" w:fill="auto"/>
            <w:vAlign w:val="center"/>
          </w:tcPr>
          <w:p w:rsidR="00966B4D" w:rsidRPr="0014758B" w:rsidRDefault="00966B4D" w:rsidP="0014758B">
            <w:pPr>
              <w:jc w:val="center"/>
              <w:rPr>
                <w:sz w:val="20"/>
                <w:szCs w:val="20"/>
              </w:rPr>
            </w:pPr>
            <w:r w:rsidRPr="0014758B">
              <w:rPr>
                <w:sz w:val="20"/>
                <w:szCs w:val="20"/>
              </w:rPr>
              <w:t>Electronic</w:t>
            </w:r>
          </w:p>
        </w:tc>
        <w:tc>
          <w:tcPr>
            <w:tcW w:w="1494" w:type="dxa"/>
            <w:gridSpan w:val="3"/>
            <w:tcBorders>
              <w:top w:val="single" w:sz="18" w:space="0" w:color="FFFFFF"/>
              <w:bottom w:val="single" w:sz="18" w:space="0" w:color="FFFFFF"/>
            </w:tcBorders>
            <w:shd w:val="pct5" w:color="auto" w:fill="auto"/>
            <w:noWrap/>
            <w:vAlign w:val="center"/>
          </w:tcPr>
          <w:p w:rsidR="00966B4D" w:rsidRPr="0014758B" w:rsidRDefault="00966B4D" w:rsidP="0014758B">
            <w:pPr>
              <w:jc w:val="center"/>
              <w:rPr>
                <w:sz w:val="20"/>
                <w:szCs w:val="20"/>
              </w:rPr>
            </w:pPr>
            <w:r w:rsidRPr="0014758B">
              <w:rPr>
                <w:sz w:val="20"/>
                <w:szCs w:val="20"/>
              </w:rPr>
              <w:t>1</w:t>
            </w:r>
          </w:p>
        </w:tc>
        <w:tc>
          <w:tcPr>
            <w:tcW w:w="1627" w:type="dxa"/>
            <w:tcBorders>
              <w:top w:val="single" w:sz="18" w:space="0" w:color="FFFFFF"/>
              <w:bottom w:val="single" w:sz="18" w:space="0" w:color="FFFFFF"/>
            </w:tcBorders>
            <w:shd w:val="pct5" w:color="auto" w:fill="auto"/>
            <w:vAlign w:val="center"/>
          </w:tcPr>
          <w:p w:rsidR="00966B4D" w:rsidRPr="0014758B" w:rsidRDefault="00966B4D" w:rsidP="0014758B">
            <w:pPr>
              <w:jc w:val="center"/>
              <w:rPr>
                <w:sz w:val="20"/>
                <w:szCs w:val="20"/>
              </w:rPr>
            </w:pPr>
            <w:r w:rsidRPr="0014758B">
              <w:rPr>
                <w:sz w:val="20"/>
                <w:szCs w:val="20"/>
              </w:rPr>
              <w:t>57</w:t>
            </w:r>
          </w:p>
        </w:tc>
      </w:tr>
      <w:tr w:rsidR="00966B4D" w:rsidRPr="0014758B" w:rsidTr="00E00C72">
        <w:trPr>
          <w:trHeight w:hRule="exact" w:val="576"/>
          <w:jc w:val="center"/>
        </w:trPr>
        <w:tc>
          <w:tcPr>
            <w:tcW w:w="2079" w:type="dxa"/>
            <w:tcBorders>
              <w:top w:val="single" w:sz="18" w:space="0" w:color="FFFFFF"/>
              <w:bottom w:val="single" w:sz="18" w:space="0" w:color="FFFFFF"/>
            </w:tcBorders>
            <w:shd w:val="pct20" w:color="auto" w:fill="auto"/>
            <w:vAlign w:val="center"/>
          </w:tcPr>
          <w:p w:rsidR="00966B4D" w:rsidRPr="0014758B" w:rsidRDefault="00966B4D" w:rsidP="0014758B">
            <w:pPr>
              <w:jc w:val="center"/>
              <w:rPr>
                <w:sz w:val="20"/>
                <w:szCs w:val="20"/>
              </w:rPr>
            </w:pPr>
            <w:r w:rsidRPr="0014758B">
              <w:rPr>
                <w:sz w:val="20"/>
                <w:szCs w:val="20"/>
              </w:rPr>
              <w:lastRenderedPageBreak/>
              <w:t>F82ILL-R</w:t>
            </w:r>
          </w:p>
        </w:tc>
        <w:tc>
          <w:tcPr>
            <w:tcW w:w="2054" w:type="dxa"/>
            <w:tcBorders>
              <w:top w:val="single" w:sz="18" w:space="0" w:color="FFFFFF"/>
              <w:bottom w:val="single" w:sz="18" w:space="0" w:color="FFFFFF"/>
            </w:tcBorders>
            <w:shd w:val="pct20" w:color="auto" w:fill="auto"/>
            <w:vAlign w:val="center"/>
          </w:tcPr>
          <w:p w:rsidR="00966B4D" w:rsidRPr="0014758B" w:rsidRDefault="00966B4D" w:rsidP="0014758B">
            <w:pPr>
              <w:jc w:val="center"/>
              <w:rPr>
                <w:sz w:val="20"/>
                <w:szCs w:val="20"/>
              </w:rPr>
            </w:pPr>
            <w:r w:rsidRPr="0014758B">
              <w:rPr>
                <w:sz w:val="20"/>
                <w:szCs w:val="20"/>
              </w:rPr>
              <w:t>F96T8</w:t>
            </w:r>
          </w:p>
        </w:tc>
        <w:tc>
          <w:tcPr>
            <w:tcW w:w="1224" w:type="dxa"/>
            <w:gridSpan w:val="2"/>
            <w:tcBorders>
              <w:top w:val="single" w:sz="18" w:space="0" w:color="FFFFFF"/>
              <w:bottom w:val="single" w:sz="18" w:space="0" w:color="FFFFFF"/>
            </w:tcBorders>
            <w:shd w:val="pct20" w:color="auto" w:fill="auto"/>
            <w:vAlign w:val="center"/>
          </w:tcPr>
          <w:p w:rsidR="00966B4D" w:rsidRPr="0014758B" w:rsidRDefault="00966B4D" w:rsidP="0014758B">
            <w:pPr>
              <w:jc w:val="center"/>
              <w:rPr>
                <w:sz w:val="20"/>
                <w:szCs w:val="20"/>
              </w:rPr>
            </w:pPr>
            <w:r w:rsidRPr="0014758B">
              <w:rPr>
                <w:sz w:val="20"/>
                <w:szCs w:val="20"/>
              </w:rPr>
              <w:t>Electronic</w:t>
            </w:r>
          </w:p>
        </w:tc>
        <w:tc>
          <w:tcPr>
            <w:tcW w:w="1494" w:type="dxa"/>
            <w:gridSpan w:val="3"/>
            <w:tcBorders>
              <w:top w:val="single" w:sz="18" w:space="0" w:color="FFFFFF"/>
              <w:bottom w:val="single" w:sz="18" w:space="0" w:color="FFFFFF"/>
            </w:tcBorders>
            <w:shd w:val="pct20" w:color="auto" w:fill="auto"/>
            <w:noWrap/>
            <w:vAlign w:val="center"/>
          </w:tcPr>
          <w:p w:rsidR="00966B4D" w:rsidRPr="0014758B" w:rsidRDefault="00966B4D" w:rsidP="0014758B">
            <w:pPr>
              <w:jc w:val="center"/>
              <w:rPr>
                <w:sz w:val="20"/>
                <w:szCs w:val="20"/>
              </w:rPr>
            </w:pPr>
            <w:r w:rsidRPr="0014758B">
              <w:rPr>
                <w:sz w:val="20"/>
                <w:szCs w:val="20"/>
              </w:rPr>
              <w:t>2</w:t>
            </w:r>
          </w:p>
        </w:tc>
        <w:tc>
          <w:tcPr>
            <w:tcW w:w="1627" w:type="dxa"/>
            <w:tcBorders>
              <w:top w:val="single" w:sz="18" w:space="0" w:color="FFFFFF"/>
              <w:bottom w:val="single" w:sz="18" w:space="0" w:color="FFFFFF"/>
            </w:tcBorders>
            <w:shd w:val="pct20" w:color="auto" w:fill="auto"/>
            <w:vAlign w:val="center"/>
          </w:tcPr>
          <w:p w:rsidR="00966B4D" w:rsidRPr="0014758B" w:rsidRDefault="00966B4D" w:rsidP="0014758B">
            <w:pPr>
              <w:jc w:val="center"/>
              <w:rPr>
                <w:sz w:val="20"/>
                <w:szCs w:val="20"/>
              </w:rPr>
            </w:pPr>
            <w:r w:rsidRPr="0014758B">
              <w:rPr>
                <w:sz w:val="20"/>
                <w:szCs w:val="20"/>
              </w:rPr>
              <w:t>98</w:t>
            </w:r>
          </w:p>
        </w:tc>
      </w:tr>
      <w:tr w:rsidR="00966B4D" w:rsidRPr="0014758B" w:rsidTr="00E00C72">
        <w:trPr>
          <w:trHeight w:hRule="exact" w:val="576"/>
          <w:jc w:val="center"/>
        </w:trPr>
        <w:tc>
          <w:tcPr>
            <w:tcW w:w="2079" w:type="dxa"/>
            <w:tcBorders>
              <w:top w:val="single" w:sz="18" w:space="0" w:color="FFFFFF"/>
              <w:bottom w:val="single" w:sz="18" w:space="0" w:color="FFFFFF"/>
            </w:tcBorders>
            <w:shd w:val="pct5" w:color="auto" w:fill="auto"/>
            <w:vAlign w:val="center"/>
          </w:tcPr>
          <w:p w:rsidR="00966B4D" w:rsidRPr="0014758B" w:rsidRDefault="00966B4D" w:rsidP="0014758B">
            <w:pPr>
              <w:jc w:val="center"/>
              <w:rPr>
                <w:sz w:val="20"/>
                <w:szCs w:val="20"/>
              </w:rPr>
            </w:pPr>
            <w:r w:rsidRPr="0014758B">
              <w:rPr>
                <w:sz w:val="20"/>
                <w:szCs w:val="20"/>
              </w:rPr>
              <w:t>F42ILL-R</w:t>
            </w:r>
          </w:p>
        </w:tc>
        <w:tc>
          <w:tcPr>
            <w:tcW w:w="2054" w:type="dxa"/>
            <w:tcBorders>
              <w:top w:val="single" w:sz="18" w:space="0" w:color="FFFFFF"/>
              <w:bottom w:val="single" w:sz="18" w:space="0" w:color="FFFFFF"/>
            </w:tcBorders>
            <w:shd w:val="pct5" w:color="auto" w:fill="auto"/>
            <w:vAlign w:val="center"/>
          </w:tcPr>
          <w:p w:rsidR="00966B4D" w:rsidRPr="0014758B" w:rsidRDefault="00966B4D" w:rsidP="0014758B">
            <w:pPr>
              <w:jc w:val="center"/>
              <w:rPr>
                <w:sz w:val="20"/>
                <w:szCs w:val="20"/>
              </w:rPr>
            </w:pPr>
            <w:r w:rsidRPr="0014758B">
              <w:rPr>
                <w:sz w:val="20"/>
                <w:szCs w:val="20"/>
              </w:rPr>
              <w:t>F32T8-</w:t>
            </w:r>
            <w:smartTag w:uri="urn:schemas-microsoft-com:office:smarttags" w:element="stockticker">
              <w:r w:rsidRPr="0014758B">
                <w:rPr>
                  <w:sz w:val="20"/>
                  <w:szCs w:val="20"/>
                </w:rPr>
                <w:t>PREM</w:t>
              </w:r>
            </w:smartTag>
          </w:p>
        </w:tc>
        <w:tc>
          <w:tcPr>
            <w:tcW w:w="1224" w:type="dxa"/>
            <w:gridSpan w:val="2"/>
            <w:tcBorders>
              <w:top w:val="single" w:sz="18" w:space="0" w:color="FFFFFF"/>
              <w:bottom w:val="single" w:sz="18" w:space="0" w:color="FFFFFF"/>
            </w:tcBorders>
            <w:shd w:val="pct5" w:color="auto" w:fill="auto"/>
            <w:vAlign w:val="center"/>
          </w:tcPr>
          <w:p w:rsidR="00966B4D" w:rsidRPr="0014758B" w:rsidRDefault="00966B4D" w:rsidP="0014758B">
            <w:pPr>
              <w:jc w:val="center"/>
              <w:rPr>
                <w:sz w:val="20"/>
                <w:szCs w:val="20"/>
              </w:rPr>
            </w:pPr>
            <w:r w:rsidRPr="0014758B">
              <w:rPr>
                <w:sz w:val="20"/>
                <w:szCs w:val="20"/>
              </w:rPr>
              <w:t>Electronic-</w:t>
            </w:r>
            <w:smartTag w:uri="urn:schemas-microsoft-com:office:smarttags" w:element="stockticker">
              <w:r w:rsidRPr="0014758B">
                <w:rPr>
                  <w:sz w:val="20"/>
                  <w:szCs w:val="20"/>
                </w:rPr>
                <w:t>PREM</w:t>
              </w:r>
            </w:smartTag>
            <w:r w:rsidRPr="0014758B">
              <w:rPr>
                <w:sz w:val="20"/>
                <w:szCs w:val="20"/>
              </w:rPr>
              <w:t>-R</w:t>
            </w:r>
          </w:p>
        </w:tc>
        <w:tc>
          <w:tcPr>
            <w:tcW w:w="1494" w:type="dxa"/>
            <w:gridSpan w:val="3"/>
            <w:tcBorders>
              <w:top w:val="single" w:sz="18" w:space="0" w:color="FFFFFF"/>
              <w:bottom w:val="single" w:sz="18" w:space="0" w:color="FFFFFF"/>
            </w:tcBorders>
            <w:shd w:val="pct5" w:color="auto" w:fill="auto"/>
            <w:noWrap/>
            <w:vAlign w:val="center"/>
          </w:tcPr>
          <w:p w:rsidR="00966B4D" w:rsidRPr="0014758B" w:rsidRDefault="00966B4D" w:rsidP="0014758B">
            <w:pPr>
              <w:jc w:val="center"/>
              <w:rPr>
                <w:sz w:val="20"/>
                <w:szCs w:val="20"/>
              </w:rPr>
            </w:pPr>
            <w:r w:rsidRPr="0014758B">
              <w:rPr>
                <w:sz w:val="20"/>
                <w:szCs w:val="20"/>
              </w:rPr>
              <w:t>2</w:t>
            </w:r>
          </w:p>
        </w:tc>
        <w:tc>
          <w:tcPr>
            <w:tcW w:w="1627" w:type="dxa"/>
            <w:tcBorders>
              <w:top w:val="single" w:sz="18" w:space="0" w:color="FFFFFF"/>
              <w:bottom w:val="single" w:sz="18" w:space="0" w:color="FFFFFF"/>
            </w:tcBorders>
            <w:shd w:val="pct5" w:color="auto" w:fill="auto"/>
            <w:vAlign w:val="center"/>
          </w:tcPr>
          <w:p w:rsidR="00966B4D" w:rsidRPr="0014758B" w:rsidRDefault="00966B4D" w:rsidP="0014758B">
            <w:pPr>
              <w:jc w:val="center"/>
              <w:rPr>
                <w:sz w:val="20"/>
                <w:szCs w:val="20"/>
              </w:rPr>
            </w:pPr>
            <w:r w:rsidRPr="0014758B">
              <w:rPr>
                <w:sz w:val="20"/>
                <w:szCs w:val="20"/>
              </w:rPr>
              <w:t>48</w:t>
            </w:r>
          </w:p>
        </w:tc>
      </w:tr>
      <w:tr w:rsidR="00966B4D" w:rsidRPr="0014758B" w:rsidTr="00E00C72">
        <w:trPr>
          <w:trHeight w:hRule="exact" w:val="576"/>
          <w:jc w:val="center"/>
        </w:trPr>
        <w:tc>
          <w:tcPr>
            <w:tcW w:w="2079" w:type="dxa"/>
            <w:tcBorders>
              <w:top w:val="single" w:sz="18" w:space="0" w:color="FFFFFF"/>
              <w:bottom w:val="single" w:sz="18" w:space="0" w:color="FFFFFF"/>
            </w:tcBorders>
            <w:shd w:val="pct20" w:color="auto" w:fill="auto"/>
            <w:vAlign w:val="center"/>
          </w:tcPr>
          <w:p w:rsidR="00966B4D" w:rsidRPr="0014758B" w:rsidRDefault="00966B4D" w:rsidP="0014758B">
            <w:pPr>
              <w:spacing w:before="60" w:after="60"/>
              <w:jc w:val="center"/>
              <w:rPr>
                <w:sz w:val="20"/>
                <w:szCs w:val="20"/>
              </w:rPr>
            </w:pPr>
            <w:r w:rsidRPr="0014758B">
              <w:rPr>
                <w:sz w:val="20"/>
                <w:szCs w:val="20"/>
              </w:rPr>
              <w:t>F42ILL</w:t>
            </w:r>
          </w:p>
        </w:tc>
        <w:tc>
          <w:tcPr>
            <w:tcW w:w="2054" w:type="dxa"/>
            <w:tcBorders>
              <w:top w:val="single" w:sz="18" w:space="0" w:color="FFFFFF"/>
              <w:bottom w:val="single" w:sz="18" w:space="0" w:color="FFFFFF"/>
            </w:tcBorders>
            <w:shd w:val="pct20" w:color="auto" w:fill="auto"/>
            <w:vAlign w:val="center"/>
          </w:tcPr>
          <w:p w:rsidR="00966B4D" w:rsidRPr="0014758B" w:rsidRDefault="00966B4D" w:rsidP="0014758B">
            <w:pPr>
              <w:spacing w:before="60" w:after="60"/>
              <w:jc w:val="center"/>
              <w:rPr>
                <w:sz w:val="20"/>
                <w:szCs w:val="20"/>
              </w:rPr>
            </w:pPr>
            <w:r w:rsidRPr="0014758B">
              <w:rPr>
                <w:sz w:val="20"/>
                <w:szCs w:val="20"/>
              </w:rPr>
              <w:t>F32T8-</w:t>
            </w:r>
            <w:smartTag w:uri="urn:schemas-microsoft-com:office:smarttags" w:element="stockticker">
              <w:r w:rsidRPr="0014758B">
                <w:rPr>
                  <w:sz w:val="20"/>
                  <w:szCs w:val="20"/>
                </w:rPr>
                <w:t>PREM</w:t>
              </w:r>
            </w:smartTag>
          </w:p>
        </w:tc>
        <w:tc>
          <w:tcPr>
            <w:tcW w:w="1224" w:type="dxa"/>
            <w:gridSpan w:val="2"/>
            <w:tcBorders>
              <w:top w:val="single" w:sz="18" w:space="0" w:color="FFFFFF"/>
              <w:bottom w:val="single" w:sz="18" w:space="0" w:color="FFFFFF"/>
            </w:tcBorders>
            <w:shd w:val="pct20" w:color="auto" w:fill="auto"/>
            <w:vAlign w:val="center"/>
          </w:tcPr>
          <w:p w:rsidR="00966B4D" w:rsidRPr="0014758B" w:rsidRDefault="00966B4D" w:rsidP="0014758B">
            <w:pPr>
              <w:spacing w:before="60" w:after="60"/>
              <w:jc w:val="center"/>
              <w:rPr>
                <w:sz w:val="20"/>
                <w:szCs w:val="20"/>
              </w:rPr>
            </w:pPr>
            <w:r w:rsidRPr="0014758B">
              <w:rPr>
                <w:sz w:val="20"/>
                <w:szCs w:val="20"/>
              </w:rPr>
              <w:t>Electronic-</w:t>
            </w:r>
            <w:smartTag w:uri="urn:schemas-microsoft-com:office:smarttags" w:element="stockticker">
              <w:r w:rsidRPr="0014758B">
                <w:rPr>
                  <w:sz w:val="20"/>
                  <w:szCs w:val="20"/>
                </w:rPr>
                <w:t>PREM</w:t>
              </w:r>
            </w:smartTag>
          </w:p>
        </w:tc>
        <w:tc>
          <w:tcPr>
            <w:tcW w:w="1494" w:type="dxa"/>
            <w:gridSpan w:val="3"/>
            <w:tcBorders>
              <w:top w:val="single" w:sz="18" w:space="0" w:color="FFFFFF"/>
              <w:bottom w:val="single" w:sz="18" w:space="0" w:color="FFFFFF"/>
            </w:tcBorders>
            <w:shd w:val="pct20" w:color="auto" w:fill="auto"/>
            <w:noWrap/>
            <w:vAlign w:val="center"/>
          </w:tcPr>
          <w:p w:rsidR="00966B4D" w:rsidRPr="0014758B" w:rsidRDefault="00966B4D" w:rsidP="0014758B">
            <w:pPr>
              <w:spacing w:before="60" w:after="60"/>
              <w:jc w:val="center"/>
              <w:rPr>
                <w:sz w:val="20"/>
                <w:szCs w:val="20"/>
              </w:rPr>
            </w:pPr>
            <w:r w:rsidRPr="0014758B">
              <w:rPr>
                <w:sz w:val="20"/>
                <w:szCs w:val="20"/>
              </w:rPr>
              <w:t>2</w:t>
            </w:r>
          </w:p>
        </w:tc>
        <w:tc>
          <w:tcPr>
            <w:tcW w:w="1627" w:type="dxa"/>
            <w:tcBorders>
              <w:top w:val="single" w:sz="18" w:space="0" w:color="FFFFFF"/>
              <w:bottom w:val="single" w:sz="18" w:space="0" w:color="FFFFFF"/>
            </w:tcBorders>
            <w:shd w:val="pct20" w:color="auto" w:fill="auto"/>
            <w:vAlign w:val="center"/>
          </w:tcPr>
          <w:p w:rsidR="00966B4D" w:rsidRPr="0014758B" w:rsidRDefault="00966B4D" w:rsidP="0014758B">
            <w:pPr>
              <w:spacing w:before="60" w:after="60"/>
              <w:jc w:val="center"/>
              <w:rPr>
                <w:sz w:val="20"/>
                <w:szCs w:val="20"/>
              </w:rPr>
            </w:pPr>
            <w:r w:rsidRPr="0014758B">
              <w:rPr>
                <w:sz w:val="20"/>
                <w:szCs w:val="20"/>
              </w:rPr>
              <w:t>54</w:t>
            </w:r>
          </w:p>
        </w:tc>
      </w:tr>
      <w:tr w:rsidR="00966B4D" w:rsidRPr="0014758B" w:rsidTr="00E00C72">
        <w:trPr>
          <w:trHeight w:hRule="exact" w:val="576"/>
          <w:jc w:val="center"/>
        </w:trPr>
        <w:tc>
          <w:tcPr>
            <w:tcW w:w="2079" w:type="dxa"/>
            <w:tcBorders>
              <w:top w:val="single" w:sz="18" w:space="0" w:color="FFFFFF"/>
              <w:bottom w:val="single" w:sz="18" w:space="0" w:color="FFFFFF"/>
            </w:tcBorders>
            <w:shd w:val="pct5" w:color="auto" w:fill="auto"/>
            <w:vAlign w:val="center"/>
          </w:tcPr>
          <w:p w:rsidR="00966B4D" w:rsidRPr="0014758B" w:rsidRDefault="00966B4D" w:rsidP="0014758B">
            <w:pPr>
              <w:spacing w:before="60" w:after="60"/>
              <w:jc w:val="center"/>
              <w:rPr>
                <w:sz w:val="20"/>
                <w:szCs w:val="20"/>
              </w:rPr>
            </w:pPr>
            <w:r w:rsidRPr="0014758B">
              <w:rPr>
                <w:sz w:val="20"/>
                <w:szCs w:val="20"/>
              </w:rPr>
              <w:t>F42ILL</w:t>
            </w:r>
          </w:p>
        </w:tc>
        <w:tc>
          <w:tcPr>
            <w:tcW w:w="2054" w:type="dxa"/>
            <w:tcBorders>
              <w:top w:val="single" w:sz="18" w:space="0" w:color="FFFFFF"/>
              <w:bottom w:val="single" w:sz="18" w:space="0" w:color="FFFFFF"/>
            </w:tcBorders>
            <w:shd w:val="pct5" w:color="auto" w:fill="auto"/>
            <w:vAlign w:val="center"/>
          </w:tcPr>
          <w:p w:rsidR="00966B4D" w:rsidRPr="0014758B" w:rsidRDefault="00966B4D" w:rsidP="0014758B">
            <w:pPr>
              <w:spacing w:before="60" w:after="60"/>
              <w:jc w:val="center"/>
              <w:rPr>
                <w:sz w:val="20"/>
                <w:szCs w:val="20"/>
              </w:rPr>
            </w:pPr>
            <w:r w:rsidRPr="0014758B">
              <w:rPr>
                <w:sz w:val="20"/>
                <w:szCs w:val="20"/>
              </w:rPr>
              <w:t>F32T8-</w:t>
            </w:r>
            <w:smartTag w:uri="urn:schemas-microsoft-com:office:smarttags" w:element="stockticker">
              <w:r w:rsidRPr="0014758B">
                <w:rPr>
                  <w:sz w:val="20"/>
                  <w:szCs w:val="20"/>
                </w:rPr>
                <w:t>PREM</w:t>
              </w:r>
            </w:smartTag>
          </w:p>
        </w:tc>
        <w:tc>
          <w:tcPr>
            <w:tcW w:w="1224" w:type="dxa"/>
            <w:gridSpan w:val="2"/>
            <w:tcBorders>
              <w:top w:val="single" w:sz="18" w:space="0" w:color="FFFFFF"/>
              <w:bottom w:val="single" w:sz="18" w:space="0" w:color="FFFFFF"/>
            </w:tcBorders>
            <w:shd w:val="pct5" w:color="auto" w:fill="auto"/>
            <w:vAlign w:val="center"/>
          </w:tcPr>
          <w:p w:rsidR="00966B4D" w:rsidRPr="0014758B" w:rsidRDefault="00966B4D" w:rsidP="0014758B">
            <w:pPr>
              <w:spacing w:before="60" w:after="60"/>
              <w:jc w:val="center"/>
              <w:rPr>
                <w:sz w:val="20"/>
                <w:szCs w:val="20"/>
              </w:rPr>
            </w:pPr>
            <w:r w:rsidRPr="0014758B">
              <w:rPr>
                <w:sz w:val="20"/>
                <w:szCs w:val="20"/>
              </w:rPr>
              <w:t>Electronic-</w:t>
            </w:r>
            <w:smartTag w:uri="urn:schemas-microsoft-com:office:smarttags" w:element="stockticker">
              <w:r w:rsidRPr="0014758B">
                <w:rPr>
                  <w:sz w:val="20"/>
                  <w:szCs w:val="20"/>
                </w:rPr>
                <w:t>PREM</w:t>
              </w:r>
            </w:smartTag>
          </w:p>
        </w:tc>
        <w:tc>
          <w:tcPr>
            <w:tcW w:w="1494" w:type="dxa"/>
            <w:gridSpan w:val="3"/>
            <w:tcBorders>
              <w:top w:val="single" w:sz="18" w:space="0" w:color="FFFFFF"/>
              <w:bottom w:val="single" w:sz="18" w:space="0" w:color="FFFFFF"/>
            </w:tcBorders>
            <w:shd w:val="pct5" w:color="auto" w:fill="auto"/>
            <w:noWrap/>
            <w:vAlign w:val="center"/>
          </w:tcPr>
          <w:p w:rsidR="00966B4D" w:rsidRPr="0014758B" w:rsidRDefault="00966B4D" w:rsidP="0014758B">
            <w:pPr>
              <w:spacing w:before="60" w:after="60"/>
              <w:jc w:val="center"/>
              <w:rPr>
                <w:sz w:val="20"/>
                <w:szCs w:val="20"/>
              </w:rPr>
            </w:pPr>
            <w:r w:rsidRPr="0014758B">
              <w:rPr>
                <w:sz w:val="20"/>
                <w:szCs w:val="20"/>
              </w:rPr>
              <w:t>2</w:t>
            </w:r>
          </w:p>
        </w:tc>
        <w:tc>
          <w:tcPr>
            <w:tcW w:w="1627" w:type="dxa"/>
            <w:tcBorders>
              <w:top w:val="single" w:sz="18" w:space="0" w:color="FFFFFF"/>
              <w:bottom w:val="single" w:sz="18" w:space="0" w:color="FFFFFF"/>
            </w:tcBorders>
            <w:shd w:val="pct5" w:color="auto" w:fill="auto"/>
            <w:vAlign w:val="center"/>
          </w:tcPr>
          <w:p w:rsidR="00966B4D" w:rsidRPr="0014758B" w:rsidRDefault="00966B4D" w:rsidP="0014758B">
            <w:pPr>
              <w:spacing w:before="60" w:after="60"/>
              <w:jc w:val="center"/>
              <w:rPr>
                <w:sz w:val="20"/>
                <w:szCs w:val="20"/>
              </w:rPr>
            </w:pPr>
            <w:r w:rsidRPr="0014758B">
              <w:rPr>
                <w:sz w:val="20"/>
                <w:szCs w:val="20"/>
              </w:rPr>
              <w:t>54</w:t>
            </w:r>
          </w:p>
        </w:tc>
      </w:tr>
      <w:tr w:rsidR="00966B4D" w:rsidRPr="0014758B" w:rsidTr="00E00C72">
        <w:trPr>
          <w:trHeight w:hRule="exact" w:val="576"/>
          <w:jc w:val="center"/>
        </w:trPr>
        <w:tc>
          <w:tcPr>
            <w:tcW w:w="2079" w:type="dxa"/>
            <w:tcBorders>
              <w:top w:val="single" w:sz="18" w:space="0" w:color="FFFFFF"/>
              <w:bottom w:val="single" w:sz="18" w:space="0" w:color="FFFFFF"/>
            </w:tcBorders>
            <w:shd w:val="pct20" w:color="auto" w:fill="auto"/>
            <w:vAlign w:val="center"/>
          </w:tcPr>
          <w:p w:rsidR="00966B4D" w:rsidRPr="0014758B" w:rsidRDefault="00966B4D" w:rsidP="0014758B">
            <w:pPr>
              <w:spacing w:before="60" w:after="60"/>
              <w:jc w:val="center"/>
              <w:rPr>
                <w:sz w:val="20"/>
                <w:szCs w:val="20"/>
              </w:rPr>
            </w:pPr>
            <w:r w:rsidRPr="0014758B">
              <w:rPr>
                <w:sz w:val="20"/>
                <w:szCs w:val="20"/>
              </w:rPr>
              <w:t>F42ILL</w:t>
            </w:r>
          </w:p>
        </w:tc>
        <w:tc>
          <w:tcPr>
            <w:tcW w:w="2054" w:type="dxa"/>
            <w:tcBorders>
              <w:top w:val="single" w:sz="18" w:space="0" w:color="FFFFFF"/>
              <w:bottom w:val="single" w:sz="18" w:space="0" w:color="FFFFFF"/>
            </w:tcBorders>
            <w:shd w:val="pct20" w:color="auto" w:fill="auto"/>
            <w:vAlign w:val="center"/>
          </w:tcPr>
          <w:p w:rsidR="00966B4D" w:rsidRPr="0014758B" w:rsidRDefault="00966B4D" w:rsidP="0014758B">
            <w:pPr>
              <w:spacing w:before="60" w:after="60"/>
              <w:jc w:val="center"/>
              <w:rPr>
                <w:sz w:val="20"/>
                <w:szCs w:val="20"/>
              </w:rPr>
            </w:pPr>
            <w:r w:rsidRPr="0014758B">
              <w:rPr>
                <w:sz w:val="20"/>
                <w:szCs w:val="20"/>
              </w:rPr>
              <w:t>F32T8-</w:t>
            </w:r>
            <w:smartTag w:uri="urn:schemas-microsoft-com:office:smarttags" w:element="stockticker">
              <w:r w:rsidRPr="0014758B">
                <w:rPr>
                  <w:sz w:val="20"/>
                  <w:szCs w:val="20"/>
                </w:rPr>
                <w:t>PREM</w:t>
              </w:r>
            </w:smartTag>
          </w:p>
        </w:tc>
        <w:tc>
          <w:tcPr>
            <w:tcW w:w="1224" w:type="dxa"/>
            <w:gridSpan w:val="2"/>
            <w:tcBorders>
              <w:top w:val="single" w:sz="18" w:space="0" w:color="FFFFFF"/>
              <w:bottom w:val="single" w:sz="18" w:space="0" w:color="FFFFFF"/>
            </w:tcBorders>
            <w:shd w:val="pct20" w:color="auto" w:fill="auto"/>
            <w:vAlign w:val="center"/>
          </w:tcPr>
          <w:p w:rsidR="00966B4D" w:rsidRPr="0014758B" w:rsidRDefault="00966B4D" w:rsidP="0014758B">
            <w:pPr>
              <w:spacing w:before="60" w:after="60"/>
              <w:jc w:val="center"/>
              <w:rPr>
                <w:sz w:val="20"/>
                <w:szCs w:val="20"/>
              </w:rPr>
            </w:pPr>
            <w:r w:rsidRPr="0014758B">
              <w:rPr>
                <w:sz w:val="20"/>
                <w:szCs w:val="20"/>
              </w:rPr>
              <w:t>Electronic-</w:t>
            </w:r>
            <w:smartTag w:uri="urn:schemas-microsoft-com:office:smarttags" w:element="stockticker">
              <w:r w:rsidRPr="0014758B">
                <w:rPr>
                  <w:sz w:val="20"/>
                  <w:szCs w:val="20"/>
                </w:rPr>
                <w:t>PREM</w:t>
              </w:r>
            </w:smartTag>
          </w:p>
        </w:tc>
        <w:tc>
          <w:tcPr>
            <w:tcW w:w="1494" w:type="dxa"/>
            <w:gridSpan w:val="3"/>
            <w:tcBorders>
              <w:top w:val="single" w:sz="18" w:space="0" w:color="FFFFFF"/>
              <w:bottom w:val="single" w:sz="18" w:space="0" w:color="FFFFFF"/>
            </w:tcBorders>
            <w:shd w:val="pct20" w:color="auto" w:fill="auto"/>
            <w:noWrap/>
            <w:vAlign w:val="center"/>
          </w:tcPr>
          <w:p w:rsidR="00966B4D" w:rsidRPr="0014758B" w:rsidRDefault="00966B4D" w:rsidP="0014758B">
            <w:pPr>
              <w:spacing w:before="60" w:after="60"/>
              <w:jc w:val="center"/>
              <w:rPr>
                <w:sz w:val="20"/>
                <w:szCs w:val="20"/>
              </w:rPr>
            </w:pPr>
            <w:r w:rsidRPr="0014758B">
              <w:rPr>
                <w:sz w:val="20"/>
                <w:szCs w:val="20"/>
              </w:rPr>
              <w:t>2</w:t>
            </w:r>
          </w:p>
        </w:tc>
        <w:tc>
          <w:tcPr>
            <w:tcW w:w="1627" w:type="dxa"/>
            <w:tcBorders>
              <w:top w:val="single" w:sz="18" w:space="0" w:color="FFFFFF"/>
              <w:bottom w:val="single" w:sz="18" w:space="0" w:color="FFFFFF"/>
            </w:tcBorders>
            <w:shd w:val="pct20" w:color="auto" w:fill="auto"/>
            <w:vAlign w:val="center"/>
          </w:tcPr>
          <w:p w:rsidR="00966B4D" w:rsidRPr="0014758B" w:rsidRDefault="00966B4D" w:rsidP="0014758B">
            <w:pPr>
              <w:spacing w:before="60" w:after="60"/>
              <w:jc w:val="center"/>
              <w:rPr>
                <w:sz w:val="20"/>
                <w:szCs w:val="20"/>
              </w:rPr>
            </w:pPr>
            <w:r w:rsidRPr="0014758B">
              <w:rPr>
                <w:sz w:val="20"/>
                <w:szCs w:val="20"/>
              </w:rPr>
              <w:t>54</w:t>
            </w:r>
          </w:p>
        </w:tc>
      </w:tr>
      <w:tr w:rsidR="00966B4D" w:rsidRPr="0014758B" w:rsidTr="00E00C72">
        <w:trPr>
          <w:trHeight w:hRule="exact" w:val="576"/>
          <w:jc w:val="center"/>
        </w:trPr>
        <w:tc>
          <w:tcPr>
            <w:tcW w:w="2079" w:type="dxa"/>
            <w:tcBorders>
              <w:top w:val="single" w:sz="18" w:space="0" w:color="FFFFFF"/>
              <w:bottom w:val="single" w:sz="18" w:space="0" w:color="FFFFFF"/>
            </w:tcBorders>
            <w:shd w:val="pct5" w:color="auto" w:fill="auto"/>
            <w:vAlign w:val="center"/>
          </w:tcPr>
          <w:p w:rsidR="00966B4D" w:rsidRPr="0014758B" w:rsidRDefault="00966B4D" w:rsidP="0014758B">
            <w:pPr>
              <w:jc w:val="center"/>
              <w:rPr>
                <w:sz w:val="20"/>
                <w:szCs w:val="20"/>
              </w:rPr>
            </w:pPr>
            <w:r w:rsidRPr="0014758B">
              <w:rPr>
                <w:sz w:val="20"/>
                <w:szCs w:val="20"/>
              </w:rPr>
              <w:t>F42ILL-R</w:t>
            </w:r>
          </w:p>
        </w:tc>
        <w:tc>
          <w:tcPr>
            <w:tcW w:w="2054" w:type="dxa"/>
            <w:tcBorders>
              <w:top w:val="single" w:sz="18" w:space="0" w:color="FFFFFF"/>
              <w:bottom w:val="single" w:sz="18" w:space="0" w:color="FFFFFF"/>
            </w:tcBorders>
            <w:shd w:val="pct5" w:color="auto" w:fill="auto"/>
            <w:vAlign w:val="center"/>
          </w:tcPr>
          <w:p w:rsidR="00966B4D" w:rsidRPr="0014758B" w:rsidRDefault="00966B4D" w:rsidP="00721C42">
            <w:pPr>
              <w:jc w:val="center"/>
              <w:rPr>
                <w:sz w:val="20"/>
                <w:szCs w:val="20"/>
              </w:rPr>
            </w:pPr>
            <w:r w:rsidRPr="0014758B">
              <w:rPr>
                <w:sz w:val="20"/>
                <w:szCs w:val="20"/>
              </w:rPr>
              <w:t>F32T8-</w:t>
            </w:r>
            <w:smartTag w:uri="urn:schemas-microsoft-com:office:smarttags" w:element="stockticker">
              <w:r w:rsidRPr="0014758B">
                <w:rPr>
                  <w:sz w:val="20"/>
                  <w:szCs w:val="20"/>
                </w:rPr>
                <w:t>PREM</w:t>
              </w:r>
            </w:smartTag>
          </w:p>
        </w:tc>
        <w:tc>
          <w:tcPr>
            <w:tcW w:w="1224" w:type="dxa"/>
            <w:gridSpan w:val="2"/>
            <w:tcBorders>
              <w:top w:val="single" w:sz="18" w:space="0" w:color="FFFFFF"/>
              <w:bottom w:val="single" w:sz="18" w:space="0" w:color="FFFFFF"/>
            </w:tcBorders>
            <w:shd w:val="pct5" w:color="auto" w:fill="auto"/>
            <w:vAlign w:val="center"/>
          </w:tcPr>
          <w:p w:rsidR="00966B4D" w:rsidRPr="0014758B" w:rsidRDefault="00966B4D" w:rsidP="00995B43">
            <w:pPr>
              <w:rPr>
                <w:sz w:val="20"/>
                <w:szCs w:val="20"/>
              </w:rPr>
            </w:pPr>
            <w:r w:rsidRPr="0014758B">
              <w:rPr>
                <w:sz w:val="20"/>
                <w:szCs w:val="20"/>
              </w:rPr>
              <w:t>Electronic-</w:t>
            </w:r>
            <w:smartTag w:uri="urn:schemas-microsoft-com:office:smarttags" w:element="stockticker">
              <w:r w:rsidRPr="0014758B">
                <w:rPr>
                  <w:sz w:val="20"/>
                  <w:szCs w:val="20"/>
                </w:rPr>
                <w:t>PREM</w:t>
              </w:r>
            </w:smartTag>
            <w:r w:rsidRPr="0014758B">
              <w:rPr>
                <w:sz w:val="20"/>
                <w:szCs w:val="20"/>
              </w:rPr>
              <w:t>-R</w:t>
            </w:r>
          </w:p>
        </w:tc>
        <w:tc>
          <w:tcPr>
            <w:tcW w:w="1494" w:type="dxa"/>
            <w:gridSpan w:val="3"/>
            <w:tcBorders>
              <w:top w:val="single" w:sz="18" w:space="0" w:color="FFFFFF"/>
              <w:bottom w:val="single" w:sz="18" w:space="0" w:color="FFFFFF"/>
            </w:tcBorders>
            <w:shd w:val="pct5" w:color="auto" w:fill="auto"/>
            <w:noWrap/>
            <w:vAlign w:val="center"/>
          </w:tcPr>
          <w:p w:rsidR="00966B4D" w:rsidRPr="0014758B" w:rsidRDefault="00966B4D" w:rsidP="0014758B">
            <w:pPr>
              <w:jc w:val="center"/>
              <w:rPr>
                <w:sz w:val="20"/>
                <w:szCs w:val="20"/>
              </w:rPr>
            </w:pPr>
            <w:r w:rsidRPr="0014758B">
              <w:rPr>
                <w:sz w:val="20"/>
                <w:szCs w:val="20"/>
              </w:rPr>
              <w:t>2</w:t>
            </w:r>
          </w:p>
        </w:tc>
        <w:tc>
          <w:tcPr>
            <w:tcW w:w="1627" w:type="dxa"/>
            <w:tcBorders>
              <w:top w:val="single" w:sz="18" w:space="0" w:color="FFFFFF"/>
              <w:bottom w:val="single" w:sz="18" w:space="0" w:color="FFFFFF"/>
            </w:tcBorders>
            <w:shd w:val="pct5" w:color="auto" w:fill="auto"/>
            <w:vAlign w:val="center"/>
          </w:tcPr>
          <w:p w:rsidR="00966B4D" w:rsidRPr="0014758B" w:rsidRDefault="00966B4D" w:rsidP="0014758B">
            <w:pPr>
              <w:jc w:val="center"/>
              <w:rPr>
                <w:sz w:val="20"/>
                <w:szCs w:val="20"/>
              </w:rPr>
            </w:pPr>
            <w:r w:rsidRPr="0014758B">
              <w:rPr>
                <w:sz w:val="20"/>
                <w:szCs w:val="20"/>
              </w:rPr>
              <w:t>48</w:t>
            </w:r>
          </w:p>
        </w:tc>
      </w:tr>
      <w:tr w:rsidR="00966B4D" w:rsidRPr="0014758B" w:rsidTr="00E00C72">
        <w:trPr>
          <w:trHeight w:hRule="exact" w:val="576"/>
          <w:jc w:val="center"/>
        </w:trPr>
        <w:tc>
          <w:tcPr>
            <w:tcW w:w="2079" w:type="dxa"/>
            <w:tcBorders>
              <w:top w:val="single" w:sz="18" w:space="0" w:color="FFFFFF"/>
              <w:bottom w:val="single" w:sz="18" w:space="0" w:color="FFFFFF"/>
            </w:tcBorders>
            <w:shd w:val="pct20" w:color="auto" w:fill="auto"/>
            <w:vAlign w:val="center"/>
          </w:tcPr>
          <w:p w:rsidR="00966B4D" w:rsidRPr="0014758B" w:rsidRDefault="00966B4D" w:rsidP="0014758B">
            <w:pPr>
              <w:jc w:val="center"/>
              <w:rPr>
                <w:sz w:val="20"/>
                <w:szCs w:val="20"/>
              </w:rPr>
            </w:pPr>
            <w:r w:rsidRPr="0014758B">
              <w:rPr>
                <w:sz w:val="20"/>
                <w:szCs w:val="20"/>
              </w:rPr>
              <w:t>F42ILL-R</w:t>
            </w:r>
          </w:p>
        </w:tc>
        <w:tc>
          <w:tcPr>
            <w:tcW w:w="2054" w:type="dxa"/>
            <w:tcBorders>
              <w:top w:val="single" w:sz="18" w:space="0" w:color="FFFFFF"/>
              <w:bottom w:val="single" w:sz="18" w:space="0" w:color="FFFFFF"/>
            </w:tcBorders>
            <w:shd w:val="pct20" w:color="auto" w:fill="auto"/>
            <w:vAlign w:val="center"/>
          </w:tcPr>
          <w:p w:rsidR="00966B4D" w:rsidRPr="0014758B" w:rsidRDefault="00966B4D" w:rsidP="00721C42">
            <w:pPr>
              <w:jc w:val="center"/>
              <w:rPr>
                <w:sz w:val="20"/>
                <w:szCs w:val="20"/>
              </w:rPr>
            </w:pPr>
            <w:r w:rsidRPr="0014758B">
              <w:rPr>
                <w:sz w:val="20"/>
                <w:szCs w:val="20"/>
              </w:rPr>
              <w:t>F32T8-</w:t>
            </w:r>
            <w:smartTag w:uri="urn:schemas-microsoft-com:office:smarttags" w:element="stockticker">
              <w:r w:rsidRPr="0014758B">
                <w:rPr>
                  <w:sz w:val="20"/>
                  <w:szCs w:val="20"/>
                </w:rPr>
                <w:t>PREM</w:t>
              </w:r>
            </w:smartTag>
          </w:p>
        </w:tc>
        <w:tc>
          <w:tcPr>
            <w:tcW w:w="1224" w:type="dxa"/>
            <w:gridSpan w:val="2"/>
            <w:tcBorders>
              <w:top w:val="single" w:sz="18" w:space="0" w:color="FFFFFF"/>
              <w:bottom w:val="single" w:sz="18" w:space="0" w:color="FFFFFF"/>
            </w:tcBorders>
            <w:shd w:val="pct20" w:color="auto" w:fill="auto"/>
            <w:vAlign w:val="center"/>
          </w:tcPr>
          <w:p w:rsidR="00966B4D" w:rsidRPr="0014758B" w:rsidRDefault="00966B4D" w:rsidP="00995B43">
            <w:pPr>
              <w:rPr>
                <w:sz w:val="20"/>
                <w:szCs w:val="20"/>
              </w:rPr>
            </w:pPr>
            <w:r w:rsidRPr="0014758B">
              <w:rPr>
                <w:sz w:val="20"/>
                <w:szCs w:val="20"/>
              </w:rPr>
              <w:t>Electronic-</w:t>
            </w:r>
            <w:smartTag w:uri="urn:schemas-microsoft-com:office:smarttags" w:element="stockticker">
              <w:r w:rsidRPr="0014758B">
                <w:rPr>
                  <w:sz w:val="20"/>
                  <w:szCs w:val="20"/>
                </w:rPr>
                <w:t>PREM</w:t>
              </w:r>
            </w:smartTag>
            <w:r w:rsidRPr="0014758B">
              <w:rPr>
                <w:sz w:val="20"/>
                <w:szCs w:val="20"/>
              </w:rPr>
              <w:t>-R</w:t>
            </w:r>
          </w:p>
        </w:tc>
        <w:tc>
          <w:tcPr>
            <w:tcW w:w="1494" w:type="dxa"/>
            <w:gridSpan w:val="3"/>
            <w:tcBorders>
              <w:top w:val="single" w:sz="18" w:space="0" w:color="FFFFFF"/>
              <w:bottom w:val="single" w:sz="18" w:space="0" w:color="FFFFFF"/>
            </w:tcBorders>
            <w:shd w:val="pct20" w:color="auto" w:fill="auto"/>
            <w:noWrap/>
            <w:vAlign w:val="center"/>
          </w:tcPr>
          <w:p w:rsidR="00966B4D" w:rsidRPr="0014758B" w:rsidRDefault="00966B4D" w:rsidP="0014758B">
            <w:pPr>
              <w:jc w:val="center"/>
              <w:rPr>
                <w:sz w:val="20"/>
                <w:szCs w:val="20"/>
              </w:rPr>
            </w:pPr>
            <w:r w:rsidRPr="0014758B">
              <w:rPr>
                <w:sz w:val="20"/>
                <w:szCs w:val="20"/>
              </w:rPr>
              <w:t>2</w:t>
            </w:r>
          </w:p>
        </w:tc>
        <w:tc>
          <w:tcPr>
            <w:tcW w:w="1627" w:type="dxa"/>
            <w:tcBorders>
              <w:top w:val="single" w:sz="18" w:space="0" w:color="FFFFFF"/>
              <w:bottom w:val="single" w:sz="18" w:space="0" w:color="FFFFFF"/>
            </w:tcBorders>
            <w:shd w:val="pct20" w:color="auto" w:fill="auto"/>
            <w:vAlign w:val="center"/>
          </w:tcPr>
          <w:p w:rsidR="00966B4D" w:rsidRPr="0014758B" w:rsidRDefault="00966B4D" w:rsidP="0014758B">
            <w:pPr>
              <w:jc w:val="center"/>
              <w:rPr>
                <w:sz w:val="20"/>
                <w:szCs w:val="20"/>
              </w:rPr>
            </w:pPr>
            <w:r w:rsidRPr="0014758B">
              <w:rPr>
                <w:sz w:val="20"/>
                <w:szCs w:val="20"/>
              </w:rPr>
              <w:t>48</w:t>
            </w:r>
          </w:p>
        </w:tc>
      </w:tr>
      <w:tr w:rsidR="00966B4D" w:rsidRPr="0014758B" w:rsidTr="00E00C72">
        <w:trPr>
          <w:trHeight w:hRule="exact" w:val="576"/>
          <w:jc w:val="center"/>
        </w:trPr>
        <w:tc>
          <w:tcPr>
            <w:tcW w:w="2079" w:type="dxa"/>
            <w:tcBorders>
              <w:top w:val="single" w:sz="18" w:space="0" w:color="FFFFFF"/>
              <w:bottom w:val="single" w:sz="18" w:space="0" w:color="FFFFFF"/>
            </w:tcBorders>
            <w:shd w:val="pct5" w:color="auto" w:fill="auto"/>
            <w:vAlign w:val="center"/>
          </w:tcPr>
          <w:p w:rsidR="00966B4D" w:rsidRPr="0014758B" w:rsidRDefault="00966B4D" w:rsidP="0014758B">
            <w:pPr>
              <w:jc w:val="center"/>
              <w:rPr>
                <w:sz w:val="20"/>
                <w:szCs w:val="20"/>
              </w:rPr>
            </w:pPr>
            <w:r w:rsidRPr="0014758B">
              <w:rPr>
                <w:sz w:val="20"/>
                <w:szCs w:val="20"/>
              </w:rPr>
              <w:t>F42ILL-R</w:t>
            </w:r>
          </w:p>
        </w:tc>
        <w:tc>
          <w:tcPr>
            <w:tcW w:w="2054" w:type="dxa"/>
            <w:tcBorders>
              <w:top w:val="single" w:sz="18" w:space="0" w:color="FFFFFF"/>
              <w:bottom w:val="single" w:sz="18" w:space="0" w:color="FFFFFF"/>
            </w:tcBorders>
            <w:shd w:val="pct5" w:color="auto" w:fill="auto"/>
            <w:vAlign w:val="center"/>
          </w:tcPr>
          <w:p w:rsidR="00966B4D" w:rsidRPr="0014758B" w:rsidRDefault="00966B4D" w:rsidP="0014758B">
            <w:pPr>
              <w:jc w:val="center"/>
              <w:rPr>
                <w:sz w:val="20"/>
                <w:szCs w:val="20"/>
              </w:rPr>
            </w:pPr>
            <w:r w:rsidRPr="0014758B">
              <w:rPr>
                <w:sz w:val="20"/>
                <w:szCs w:val="20"/>
              </w:rPr>
              <w:t>F32T8-</w:t>
            </w:r>
            <w:smartTag w:uri="urn:schemas-microsoft-com:office:smarttags" w:element="stockticker">
              <w:r w:rsidRPr="0014758B">
                <w:rPr>
                  <w:sz w:val="20"/>
                  <w:szCs w:val="20"/>
                </w:rPr>
                <w:t>PREM</w:t>
              </w:r>
            </w:smartTag>
          </w:p>
        </w:tc>
        <w:tc>
          <w:tcPr>
            <w:tcW w:w="1224" w:type="dxa"/>
            <w:gridSpan w:val="2"/>
            <w:tcBorders>
              <w:top w:val="single" w:sz="18" w:space="0" w:color="FFFFFF"/>
              <w:bottom w:val="single" w:sz="18" w:space="0" w:color="FFFFFF"/>
            </w:tcBorders>
            <w:shd w:val="pct5" w:color="auto" w:fill="auto"/>
            <w:vAlign w:val="center"/>
          </w:tcPr>
          <w:p w:rsidR="00966B4D" w:rsidRPr="0014758B" w:rsidRDefault="00966B4D" w:rsidP="00995B43">
            <w:pPr>
              <w:rPr>
                <w:sz w:val="20"/>
                <w:szCs w:val="20"/>
              </w:rPr>
            </w:pPr>
            <w:r w:rsidRPr="0014758B">
              <w:rPr>
                <w:sz w:val="20"/>
                <w:szCs w:val="20"/>
              </w:rPr>
              <w:t>Electronic-</w:t>
            </w:r>
            <w:smartTag w:uri="urn:schemas-microsoft-com:office:smarttags" w:element="stockticker">
              <w:r w:rsidRPr="0014758B">
                <w:rPr>
                  <w:sz w:val="20"/>
                  <w:szCs w:val="20"/>
                </w:rPr>
                <w:t>PREM</w:t>
              </w:r>
            </w:smartTag>
            <w:r w:rsidRPr="0014758B">
              <w:rPr>
                <w:sz w:val="20"/>
                <w:szCs w:val="20"/>
              </w:rPr>
              <w:t>-R</w:t>
            </w:r>
          </w:p>
        </w:tc>
        <w:tc>
          <w:tcPr>
            <w:tcW w:w="1494" w:type="dxa"/>
            <w:gridSpan w:val="3"/>
            <w:tcBorders>
              <w:top w:val="single" w:sz="18" w:space="0" w:color="FFFFFF"/>
              <w:bottom w:val="single" w:sz="18" w:space="0" w:color="FFFFFF"/>
            </w:tcBorders>
            <w:shd w:val="pct5" w:color="auto" w:fill="auto"/>
            <w:noWrap/>
            <w:vAlign w:val="center"/>
          </w:tcPr>
          <w:p w:rsidR="00966B4D" w:rsidRPr="0014758B" w:rsidRDefault="00966B4D" w:rsidP="0014758B">
            <w:pPr>
              <w:jc w:val="center"/>
              <w:rPr>
                <w:sz w:val="20"/>
                <w:szCs w:val="20"/>
              </w:rPr>
            </w:pPr>
            <w:r w:rsidRPr="0014758B">
              <w:rPr>
                <w:sz w:val="20"/>
                <w:szCs w:val="20"/>
              </w:rPr>
              <w:t>2</w:t>
            </w:r>
          </w:p>
        </w:tc>
        <w:tc>
          <w:tcPr>
            <w:tcW w:w="1627" w:type="dxa"/>
            <w:tcBorders>
              <w:top w:val="single" w:sz="18" w:space="0" w:color="FFFFFF"/>
              <w:bottom w:val="single" w:sz="18" w:space="0" w:color="FFFFFF"/>
            </w:tcBorders>
            <w:shd w:val="pct5" w:color="auto" w:fill="auto"/>
            <w:vAlign w:val="center"/>
          </w:tcPr>
          <w:p w:rsidR="00966B4D" w:rsidRPr="0014758B" w:rsidRDefault="00966B4D" w:rsidP="0014758B">
            <w:pPr>
              <w:jc w:val="center"/>
              <w:rPr>
                <w:sz w:val="20"/>
                <w:szCs w:val="20"/>
              </w:rPr>
            </w:pPr>
            <w:r w:rsidRPr="0014758B">
              <w:rPr>
                <w:sz w:val="20"/>
                <w:szCs w:val="20"/>
              </w:rPr>
              <w:t>48</w:t>
            </w:r>
          </w:p>
        </w:tc>
      </w:tr>
      <w:tr w:rsidR="00966B4D" w:rsidRPr="0014758B" w:rsidTr="00E00C72">
        <w:trPr>
          <w:trHeight w:hRule="exact" w:val="576"/>
          <w:jc w:val="center"/>
        </w:trPr>
        <w:tc>
          <w:tcPr>
            <w:tcW w:w="2079" w:type="dxa"/>
            <w:tcBorders>
              <w:top w:val="single" w:sz="18" w:space="0" w:color="FFFFFF"/>
              <w:bottom w:val="single" w:sz="18" w:space="0" w:color="FFFFFF"/>
            </w:tcBorders>
            <w:shd w:val="pct20" w:color="auto" w:fill="auto"/>
            <w:vAlign w:val="center"/>
          </w:tcPr>
          <w:p w:rsidR="00966B4D" w:rsidRPr="0014758B" w:rsidRDefault="00966B4D" w:rsidP="0014758B">
            <w:pPr>
              <w:jc w:val="center"/>
              <w:rPr>
                <w:sz w:val="20"/>
                <w:szCs w:val="20"/>
              </w:rPr>
            </w:pPr>
            <w:r w:rsidRPr="0014758B">
              <w:rPr>
                <w:sz w:val="20"/>
                <w:szCs w:val="20"/>
              </w:rPr>
              <w:t>F42ILL</w:t>
            </w:r>
          </w:p>
        </w:tc>
        <w:tc>
          <w:tcPr>
            <w:tcW w:w="2054" w:type="dxa"/>
            <w:tcBorders>
              <w:top w:val="single" w:sz="18" w:space="0" w:color="FFFFFF"/>
              <w:bottom w:val="single" w:sz="18" w:space="0" w:color="FFFFFF"/>
            </w:tcBorders>
            <w:shd w:val="pct20" w:color="auto" w:fill="auto"/>
            <w:vAlign w:val="center"/>
          </w:tcPr>
          <w:p w:rsidR="00966B4D" w:rsidRPr="0014758B" w:rsidRDefault="00966B4D" w:rsidP="0014758B">
            <w:pPr>
              <w:jc w:val="center"/>
              <w:rPr>
                <w:sz w:val="20"/>
                <w:szCs w:val="20"/>
              </w:rPr>
            </w:pPr>
            <w:r w:rsidRPr="0014758B">
              <w:rPr>
                <w:sz w:val="20"/>
                <w:szCs w:val="20"/>
              </w:rPr>
              <w:t>F32T8-</w:t>
            </w:r>
            <w:smartTag w:uri="urn:schemas-microsoft-com:office:smarttags" w:element="stockticker">
              <w:r w:rsidRPr="0014758B">
                <w:rPr>
                  <w:sz w:val="20"/>
                  <w:szCs w:val="20"/>
                </w:rPr>
                <w:t>STD</w:t>
              </w:r>
            </w:smartTag>
          </w:p>
        </w:tc>
        <w:tc>
          <w:tcPr>
            <w:tcW w:w="1224" w:type="dxa"/>
            <w:gridSpan w:val="2"/>
            <w:tcBorders>
              <w:top w:val="single" w:sz="18" w:space="0" w:color="FFFFFF"/>
              <w:bottom w:val="single" w:sz="18" w:space="0" w:color="FFFFFF"/>
            </w:tcBorders>
            <w:shd w:val="pct20" w:color="auto" w:fill="auto"/>
            <w:vAlign w:val="center"/>
          </w:tcPr>
          <w:p w:rsidR="00966B4D" w:rsidRPr="0014758B" w:rsidRDefault="00966B4D" w:rsidP="0014758B">
            <w:pPr>
              <w:jc w:val="center"/>
              <w:rPr>
                <w:sz w:val="20"/>
                <w:szCs w:val="20"/>
              </w:rPr>
            </w:pPr>
            <w:r w:rsidRPr="0014758B">
              <w:rPr>
                <w:sz w:val="20"/>
                <w:szCs w:val="20"/>
              </w:rPr>
              <w:t>Electronic</w:t>
            </w:r>
          </w:p>
        </w:tc>
        <w:tc>
          <w:tcPr>
            <w:tcW w:w="1494" w:type="dxa"/>
            <w:gridSpan w:val="3"/>
            <w:tcBorders>
              <w:top w:val="single" w:sz="18" w:space="0" w:color="FFFFFF"/>
              <w:bottom w:val="single" w:sz="18" w:space="0" w:color="FFFFFF"/>
            </w:tcBorders>
            <w:shd w:val="pct20" w:color="auto" w:fill="auto"/>
            <w:noWrap/>
            <w:vAlign w:val="center"/>
          </w:tcPr>
          <w:p w:rsidR="00966B4D" w:rsidRPr="0014758B" w:rsidRDefault="00966B4D" w:rsidP="0014758B">
            <w:pPr>
              <w:jc w:val="center"/>
              <w:rPr>
                <w:sz w:val="20"/>
                <w:szCs w:val="20"/>
              </w:rPr>
            </w:pPr>
            <w:r w:rsidRPr="0014758B">
              <w:rPr>
                <w:sz w:val="20"/>
                <w:szCs w:val="20"/>
              </w:rPr>
              <w:t>2</w:t>
            </w:r>
          </w:p>
        </w:tc>
        <w:tc>
          <w:tcPr>
            <w:tcW w:w="1627" w:type="dxa"/>
            <w:tcBorders>
              <w:top w:val="single" w:sz="18" w:space="0" w:color="FFFFFF"/>
              <w:bottom w:val="single" w:sz="18" w:space="0" w:color="FFFFFF"/>
            </w:tcBorders>
            <w:shd w:val="pct20" w:color="auto" w:fill="auto"/>
            <w:vAlign w:val="center"/>
          </w:tcPr>
          <w:p w:rsidR="00966B4D" w:rsidRPr="0014758B" w:rsidRDefault="000A2D51" w:rsidP="0014758B">
            <w:pPr>
              <w:jc w:val="center"/>
              <w:rPr>
                <w:sz w:val="20"/>
                <w:szCs w:val="20"/>
              </w:rPr>
            </w:pPr>
            <w:r>
              <w:rPr>
                <w:sz w:val="20"/>
                <w:szCs w:val="20"/>
              </w:rPr>
              <w:t>Deleted</w:t>
            </w:r>
          </w:p>
        </w:tc>
      </w:tr>
      <w:tr w:rsidR="00966B4D" w:rsidRPr="0014758B" w:rsidTr="00E00C72">
        <w:trPr>
          <w:trHeight w:hRule="exact" w:val="576"/>
          <w:jc w:val="center"/>
        </w:trPr>
        <w:tc>
          <w:tcPr>
            <w:tcW w:w="2079" w:type="dxa"/>
            <w:tcBorders>
              <w:top w:val="single" w:sz="18" w:space="0" w:color="FFFFFF"/>
              <w:bottom w:val="single" w:sz="18" w:space="0" w:color="FFFFFF"/>
            </w:tcBorders>
            <w:shd w:val="pct5" w:color="auto" w:fill="auto"/>
            <w:vAlign w:val="center"/>
          </w:tcPr>
          <w:p w:rsidR="00966B4D" w:rsidRPr="0014758B" w:rsidRDefault="00966B4D" w:rsidP="0014758B">
            <w:pPr>
              <w:jc w:val="center"/>
              <w:rPr>
                <w:sz w:val="20"/>
                <w:szCs w:val="20"/>
              </w:rPr>
            </w:pPr>
            <w:r w:rsidRPr="0014758B">
              <w:rPr>
                <w:sz w:val="20"/>
                <w:szCs w:val="20"/>
              </w:rPr>
              <w:t>F42ILL</w:t>
            </w:r>
          </w:p>
        </w:tc>
        <w:tc>
          <w:tcPr>
            <w:tcW w:w="2054" w:type="dxa"/>
            <w:tcBorders>
              <w:top w:val="single" w:sz="18" w:space="0" w:color="FFFFFF"/>
              <w:bottom w:val="single" w:sz="18" w:space="0" w:color="FFFFFF"/>
            </w:tcBorders>
            <w:shd w:val="pct5" w:color="auto" w:fill="auto"/>
            <w:vAlign w:val="center"/>
          </w:tcPr>
          <w:p w:rsidR="00966B4D" w:rsidRPr="0014758B" w:rsidRDefault="00966B4D" w:rsidP="0014758B">
            <w:pPr>
              <w:jc w:val="center"/>
              <w:rPr>
                <w:sz w:val="20"/>
                <w:szCs w:val="20"/>
              </w:rPr>
            </w:pPr>
            <w:r w:rsidRPr="0014758B">
              <w:rPr>
                <w:sz w:val="20"/>
                <w:szCs w:val="20"/>
              </w:rPr>
              <w:t>F32T8-</w:t>
            </w:r>
            <w:smartTag w:uri="urn:schemas-microsoft-com:office:smarttags" w:element="stockticker">
              <w:r w:rsidRPr="0014758B">
                <w:rPr>
                  <w:sz w:val="20"/>
                  <w:szCs w:val="20"/>
                </w:rPr>
                <w:t>STD</w:t>
              </w:r>
            </w:smartTag>
          </w:p>
        </w:tc>
        <w:tc>
          <w:tcPr>
            <w:tcW w:w="1224" w:type="dxa"/>
            <w:gridSpan w:val="2"/>
            <w:tcBorders>
              <w:top w:val="single" w:sz="18" w:space="0" w:color="FFFFFF"/>
              <w:bottom w:val="single" w:sz="18" w:space="0" w:color="FFFFFF"/>
            </w:tcBorders>
            <w:shd w:val="pct5" w:color="auto" w:fill="auto"/>
            <w:vAlign w:val="center"/>
          </w:tcPr>
          <w:p w:rsidR="00966B4D" w:rsidRPr="0014758B" w:rsidRDefault="00966B4D" w:rsidP="0014758B">
            <w:pPr>
              <w:jc w:val="center"/>
              <w:rPr>
                <w:sz w:val="20"/>
                <w:szCs w:val="20"/>
              </w:rPr>
            </w:pPr>
            <w:r w:rsidRPr="0014758B">
              <w:rPr>
                <w:sz w:val="20"/>
                <w:szCs w:val="20"/>
              </w:rPr>
              <w:t>Electronic</w:t>
            </w:r>
          </w:p>
        </w:tc>
        <w:tc>
          <w:tcPr>
            <w:tcW w:w="1494" w:type="dxa"/>
            <w:gridSpan w:val="3"/>
            <w:tcBorders>
              <w:top w:val="single" w:sz="18" w:space="0" w:color="FFFFFF"/>
              <w:bottom w:val="single" w:sz="18" w:space="0" w:color="FFFFFF"/>
            </w:tcBorders>
            <w:shd w:val="pct5" w:color="auto" w:fill="auto"/>
            <w:noWrap/>
            <w:vAlign w:val="center"/>
          </w:tcPr>
          <w:p w:rsidR="00966B4D" w:rsidRPr="0014758B" w:rsidRDefault="00966B4D" w:rsidP="0014758B">
            <w:pPr>
              <w:jc w:val="center"/>
              <w:rPr>
                <w:sz w:val="20"/>
                <w:szCs w:val="20"/>
              </w:rPr>
            </w:pPr>
            <w:r w:rsidRPr="0014758B">
              <w:rPr>
                <w:sz w:val="20"/>
                <w:szCs w:val="20"/>
              </w:rPr>
              <w:t>2</w:t>
            </w:r>
          </w:p>
        </w:tc>
        <w:tc>
          <w:tcPr>
            <w:tcW w:w="1627" w:type="dxa"/>
            <w:tcBorders>
              <w:top w:val="single" w:sz="18" w:space="0" w:color="FFFFFF"/>
              <w:bottom w:val="single" w:sz="18" w:space="0" w:color="FFFFFF"/>
            </w:tcBorders>
            <w:shd w:val="pct5" w:color="auto" w:fill="auto"/>
            <w:vAlign w:val="center"/>
          </w:tcPr>
          <w:p w:rsidR="00966B4D" w:rsidRPr="0014758B" w:rsidRDefault="000A2D51" w:rsidP="0014758B">
            <w:pPr>
              <w:jc w:val="center"/>
              <w:rPr>
                <w:sz w:val="20"/>
                <w:szCs w:val="20"/>
              </w:rPr>
            </w:pPr>
            <w:r>
              <w:rPr>
                <w:sz w:val="20"/>
                <w:szCs w:val="20"/>
              </w:rPr>
              <w:t>Deleted</w:t>
            </w:r>
          </w:p>
        </w:tc>
      </w:tr>
      <w:tr w:rsidR="00966B4D" w:rsidRPr="0014758B" w:rsidTr="00E00C72">
        <w:trPr>
          <w:trHeight w:hRule="exact" w:val="576"/>
          <w:jc w:val="center"/>
        </w:trPr>
        <w:tc>
          <w:tcPr>
            <w:tcW w:w="2079" w:type="dxa"/>
            <w:tcBorders>
              <w:top w:val="single" w:sz="18" w:space="0" w:color="FFFFFF"/>
              <w:bottom w:val="single" w:sz="18" w:space="0" w:color="FFFFFF"/>
            </w:tcBorders>
            <w:shd w:val="pct20" w:color="auto" w:fill="auto"/>
            <w:vAlign w:val="center"/>
          </w:tcPr>
          <w:p w:rsidR="00966B4D" w:rsidRPr="0014758B" w:rsidRDefault="00966B4D" w:rsidP="0014758B">
            <w:pPr>
              <w:jc w:val="center"/>
              <w:rPr>
                <w:sz w:val="20"/>
                <w:szCs w:val="20"/>
              </w:rPr>
            </w:pPr>
            <w:r w:rsidRPr="0014758B">
              <w:rPr>
                <w:sz w:val="20"/>
                <w:szCs w:val="20"/>
              </w:rPr>
              <w:t>F42ILL</w:t>
            </w:r>
          </w:p>
        </w:tc>
        <w:tc>
          <w:tcPr>
            <w:tcW w:w="2054" w:type="dxa"/>
            <w:tcBorders>
              <w:top w:val="single" w:sz="18" w:space="0" w:color="FFFFFF"/>
              <w:bottom w:val="single" w:sz="18" w:space="0" w:color="FFFFFF"/>
            </w:tcBorders>
            <w:shd w:val="pct20" w:color="auto" w:fill="auto"/>
            <w:vAlign w:val="center"/>
          </w:tcPr>
          <w:p w:rsidR="00966B4D" w:rsidRPr="0014758B" w:rsidRDefault="00966B4D" w:rsidP="0014758B">
            <w:pPr>
              <w:jc w:val="center"/>
              <w:rPr>
                <w:sz w:val="20"/>
                <w:szCs w:val="20"/>
              </w:rPr>
            </w:pPr>
            <w:r w:rsidRPr="0014758B">
              <w:rPr>
                <w:sz w:val="20"/>
                <w:szCs w:val="20"/>
              </w:rPr>
              <w:t>F32T8-</w:t>
            </w:r>
            <w:smartTag w:uri="urn:schemas-microsoft-com:office:smarttags" w:element="stockticker">
              <w:r w:rsidRPr="0014758B">
                <w:rPr>
                  <w:sz w:val="20"/>
                  <w:szCs w:val="20"/>
                </w:rPr>
                <w:t>STD</w:t>
              </w:r>
            </w:smartTag>
          </w:p>
        </w:tc>
        <w:tc>
          <w:tcPr>
            <w:tcW w:w="1224" w:type="dxa"/>
            <w:gridSpan w:val="2"/>
            <w:tcBorders>
              <w:top w:val="single" w:sz="18" w:space="0" w:color="FFFFFF"/>
              <w:bottom w:val="single" w:sz="18" w:space="0" w:color="FFFFFF"/>
            </w:tcBorders>
            <w:shd w:val="pct20" w:color="auto" w:fill="auto"/>
            <w:vAlign w:val="center"/>
          </w:tcPr>
          <w:p w:rsidR="00966B4D" w:rsidRPr="0014758B" w:rsidRDefault="00966B4D" w:rsidP="0014758B">
            <w:pPr>
              <w:jc w:val="center"/>
              <w:rPr>
                <w:sz w:val="20"/>
                <w:szCs w:val="20"/>
              </w:rPr>
            </w:pPr>
            <w:r w:rsidRPr="0014758B">
              <w:rPr>
                <w:sz w:val="20"/>
                <w:szCs w:val="20"/>
              </w:rPr>
              <w:t>Electronic</w:t>
            </w:r>
          </w:p>
        </w:tc>
        <w:tc>
          <w:tcPr>
            <w:tcW w:w="1494" w:type="dxa"/>
            <w:gridSpan w:val="3"/>
            <w:tcBorders>
              <w:top w:val="single" w:sz="18" w:space="0" w:color="FFFFFF"/>
              <w:bottom w:val="single" w:sz="18" w:space="0" w:color="FFFFFF"/>
            </w:tcBorders>
            <w:shd w:val="pct20" w:color="auto" w:fill="auto"/>
            <w:noWrap/>
            <w:vAlign w:val="center"/>
          </w:tcPr>
          <w:p w:rsidR="00966B4D" w:rsidRPr="0014758B" w:rsidRDefault="00966B4D" w:rsidP="0014758B">
            <w:pPr>
              <w:jc w:val="center"/>
              <w:rPr>
                <w:sz w:val="20"/>
                <w:szCs w:val="20"/>
              </w:rPr>
            </w:pPr>
            <w:r w:rsidRPr="0014758B">
              <w:rPr>
                <w:sz w:val="20"/>
                <w:szCs w:val="20"/>
              </w:rPr>
              <w:t>2</w:t>
            </w:r>
          </w:p>
        </w:tc>
        <w:tc>
          <w:tcPr>
            <w:tcW w:w="1627" w:type="dxa"/>
            <w:tcBorders>
              <w:top w:val="single" w:sz="18" w:space="0" w:color="FFFFFF"/>
              <w:bottom w:val="single" w:sz="18" w:space="0" w:color="FFFFFF"/>
            </w:tcBorders>
            <w:shd w:val="pct20" w:color="auto" w:fill="auto"/>
            <w:vAlign w:val="center"/>
          </w:tcPr>
          <w:p w:rsidR="00966B4D" w:rsidRPr="0014758B" w:rsidRDefault="000A2D51" w:rsidP="0014758B">
            <w:pPr>
              <w:jc w:val="center"/>
              <w:rPr>
                <w:sz w:val="20"/>
                <w:szCs w:val="20"/>
              </w:rPr>
            </w:pPr>
            <w:r>
              <w:rPr>
                <w:sz w:val="20"/>
                <w:szCs w:val="20"/>
              </w:rPr>
              <w:t>Deleted</w:t>
            </w:r>
          </w:p>
        </w:tc>
      </w:tr>
      <w:tr w:rsidR="00966B4D" w:rsidRPr="0014758B" w:rsidTr="00E00C72">
        <w:trPr>
          <w:trHeight w:hRule="exact" w:val="576"/>
          <w:jc w:val="center"/>
        </w:trPr>
        <w:tc>
          <w:tcPr>
            <w:tcW w:w="2079" w:type="dxa"/>
            <w:tcBorders>
              <w:top w:val="single" w:sz="18" w:space="0" w:color="FFFFFF"/>
              <w:bottom w:val="single" w:sz="18" w:space="0" w:color="FFFFFF"/>
            </w:tcBorders>
            <w:shd w:val="pct5" w:color="auto" w:fill="auto"/>
            <w:vAlign w:val="center"/>
          </w:tcPr>
          <w:p w:rsidR="00966B4D" w:rsidRPr="0014758B" w:rsidRDefault="00966B4D" w:rsidP="0014758B">
            <w:pPr>
              <w:jc w:val="center"/>
              <w:rPr>
                <w:sz w:val="20"/>
                <w:szCs w:val="20"/>
              </w:rPr>
            </w:pPr>
            <w:r w:rsidRPr="0014758B">
              <w:rPr>
                <w:sz w:val="20"/>
                <w:szCs w:val="20"/>
              </w:rPr>
              <w:t>None</w:t>
            </w:r>
          </w:p>
        </w:tc>
        <w:tc>
          <w:tcPr>
            <w:tcW w:w="2054" w:type="dxa"/>
            <w:tcBorders>
              <w:top w:val="single" w:sz="18" w:space="0" w:color="FFFFFF"/>
              <w:bottom w:val="single" w:sz="18" w:space="0" w:color="FFFFFF"/>
            </w:tcBorders>
            <w:shd w:val="pct5" w:color="auto" w:fill="auto"/>
            <w:vAlign w:val="center"/>
          </w:tcPr>
          <w:p w:rsidR="00966B4D" w:rsidRPr="0014758B" w:rsidRDefault="00966B4D" w:rsidP="0014758B">
            <w:pPr>
              <w:jc w:val="center"/>
              <w:rPr>
                <w:sz w:val="20"/>
                <w:szCs w:val="20"/>
              </w:rPr>
            </w:pPr>
            <w:r w:rsidRPr="0014758B">
              <w:rPr>
                <w:sz w:val="20"/>
                <w:szCs w:val="20"/>
              </w:rPr>
              <w:t>None</w:t>
            </w:r>
          </w:p>
        </w:tc>
        <w:tc>
          <w:tcPr>
            <w:tcW w:w="1224" w:type="dxa"/>
            <w:gridSpan w:val="2"/>
            <w:tcBorders>
              <w:top w:val="single" w:sz="18" w:space="0" w:color="FFFFFF"/>
              <w:bottom w:val="single" w:sz="18" w:space="0" w:color="FFFFFF"/>
            </w:tcBorders>
            <w:shd w:val="pct5" w:color="auto" w:fill="auto"/>
            <w:vAlign w:val="center"/>
          </w:tcPr>
          <w:p w:rsidR="00966B4D" w:rsidRPr="0014758B" w:rsidRDefault="00966B4D" w:rsidP="0014758B">
            <w:pPr>
              <w:jc w:val="center"/>
              <w:rPr>
                <w:sz w:val="20"/>
                <w:szCs w:val="20"/>
              </w:rPr>
            </w:pPr>
            <w:r w:rsidRPr="0014758B">
              <w:rPr>
                <w:sz w:val="20"/>
                <w:szCs w:val="20"/>
              </w:rPr>
              <w:t>Elec-Dim.</w:t>
            </w:r>
            <w:r w:rsidRPr="0014758B">
              <w:rPr>
                <w:rStyle w:val="EndnoteReference"/>
                <w:sz w:val="20"/>
                <w:szCs w:val="20"/>
              </w:rPr>
              <w:endnoteReference w:id="3"/>
            </w:r>
          </w:p>
        </w:tc>
        <w:tc>
          <w:tcPr>
            <w:tcW w:w="1494" w:type="dxa"/>
            <w:gridSpan w:val="3"/>
            <w:tcBorders>
              <w:top w:val="single" w:sz="18" w:space="0" w:color="FFFFFF"/>
              <w:bottom w:val="single" w:sz="18" w:space="0" w:color="FFFFFF"/>
            </w:tcBorders>
            <w:shd w:val="pct5" w:color="auto" w:fill="auto"/>
            <w:noWrap/>
            <w:vAlign w:val="center"/>
          </w:tcPr>
          <w:p w:rsidR="00966B4D" w:rsidRPr="0014758B" w:rsidRDefault="00966B4D" w:rsidP="0014758B">
            <w:pPr>
              <w:jc w:val="center"/>
              <w:rPr>
                <w:sz w:val="20"/>
                <w:szCs w:val="20"/>
              </w:rPr>
            </w:pPr>
            <w:r w:rsidRPr="0014758B">
              <w:rPr>
                <w:sz w:val="20"/>
                <w:szCs w:val="20"/>
              </w:rPr>
              <w:t>2</w:t>
            </w:r>
          </w:p>
        </w:tc>
        <w:tc>
          <w:tcPr>
            <w:tcW w:w="1627" w:type="dxa"/>
            <w:tcBorders>
              <w:top w:val="single" w:sz="18" w:space="0" w:color="FFFFFF"/>
              <w:bottom w:val="single" w:sz="18" w:space="0" w:color="FFFFFF"/>
            </w:tcBorders>
            <w:shd w:val="pct5" w:color="auto" w:fill="auto"/>
            <w:vAlign w:val="center"/>
          </w:tcPr>
          <w:p w:rsidR="00966B4D" w:rsidRPr="0014758B" w:rsidRDefault="00966B4D" w:rsidP="0014758B">
            <w:pPr>
              <w:jc w:val="center"/>
              <w:rPr>
                <w:sz w:val="20"/>
                <w:szCs w:val="20"/>
              </w:rPr>
            </w:pPr>
            <w:r w:rsidRPr="0014758B">
              <w:rPr>
                <w:sz w:val="20"/>
                <w:szCs w:val="20"/>
              </w:rPr>
              <w:t>72</w:t>
            </w:r>
          </w:p>
        </w:tc>
      </w:tr>
      <w:tr w:rsidR="00966B4D" w:rsidRPr="0014758B" w:rsidTr="00E00C72">
        <w:trPr>
          <w:trHeight w:hRule="exact" w:val="576"/>
          <w:jc w:val="center"/>
        </w:trPr>
        <w:tc>
          <w:tcPr>
            <w:tcW w:w="2079" w:type="dxa"/>
            <w:tcBorders>
              <w:top w:val="single" w:sz="18" w:space="0" w:color="FFFFFF"/>
              <w:bottom w:val="single" w:sz="18" w:space="0" w:color="FFFFFF"/>
            </w:tcBorders>
            <w:shd w:val="pct20" w:color="auto" w:fill="auto"/>
            <w:vAlign w:val="center"/>
          </w:tcPr>
          <w:p w:rsidR="00966B4D" w:rsidRPr="0014758B" w:rsidRDefault="00966B4D" w:rsidP="0014758B">
            <w:pPr>
              <w:jc w:val="center"/>
              <w:rPr>
                <w:sz w:val="20"/>
                <w:szCs w:val="20"/>
              </w:rPr>
            </w:pPr>
            <w:r w:rsidRPr="0014758B">
              <w:rPr>
                <w:sz w:val="20"/>
                <w:szCs w:val="20"/>
              </w:rPr>
              <w:t>F42ILL</w:t>
            </w:r>
          </w:p>
        </w:tc>
        <w:tc>
          <w:tcPr>
            <w:tcW w:w="2054" w:type="dxa"/>
            <w:tcBorders>
              <w:top w:val="single" w:sz="18" w:space="0" w:color="FFFFFF"/>
              <w:bottom w:val="single" w:sz="18" w:space="0" w:color="FFFFFF"/>
            </w:tcBorders>
            <w:shd w:val="pct20" w:color="auto" w:fill="auto"/>
            <w:vAlign w:val="center"/>
          </w:tcPr>
          <w:p w:rsidR="00966B4D" w:rsidRPr="0014758B" w:rsidRDefault="00966B4D" w:rsidP="0014758B">
            <w:pPr>
              <w:jc w:val="center"/>
              <w:rPr>
                <w:sz w:val="20"/>
                <w:szCs w:val="20"/>
              </w:rPr>
            </w:pPr>
            <w:r w:rsidRPr="0014758B">
              <w:rPr>
                <w:sz w:val="20"/>
                <w:szCs w:val="20"/>
              </w:rPr>
              <w:t>F32T8-</w:t>
            </w:r>
            <w:smartTag w:uri="urn:schemas-microsoft-com:office:smarttags" w:element="stockticker">
              <w:r w:rsidRPr="0014758B">
                <w:rPr>
                  <w:sz w:val="20"/>
                  <w:szCs w:val="20"/>
                </w:rPr>
                <w:t>PREM</w:t>
              </w:r>
            </w:smartTag>
          </w:p>
        </w:tc>
        <w:tc>
          <w:tcPr>
            <w:tcW w:w="1224" w:type="dxa"/>
            <w:gridSpan w:val="2"/>
            <w:tcBorders>
              <w:top w:val="single" w:sz="18" w:space="0" w:color="FFFFFF"/>
              <w:bottom w:val="single" w:sz="18" w:space="0" w:color="FFFFFF"/>
            </w:tcBorders>
            <w:shd w:val="pct20" w:color="auto" w:fill="auto"/>
            <w:vAlign w:val="center"/>
          </w:tcPr>
          <w:p w:rsidR="00966B4D" w:rsidRPr="0014758B" w:rsidRDefault="00966B4D" w:rsidP="0014758B">
            <w:pPr>
              <w:jc w:val="center"/>
              <w:rPr>
                <w:sz w:val="20"/>
                <w:szCs w:val="20"/>
              </w:rPr>
            </w:pPr>
            <w:r w:rsidRPr="0014758B">
              <w:rPr>
                <w:sz w:val="20"/>
                <w:szCs w:val="20"/>
              </w:rPr>
              <w:t xml:space="preserve">Elec- </w:t>
            </w:r>
            <w:proofErr w:type="spellStart"/>
            <w:r w:rsidRPr="0014758B">
              <w:rPr>
                <w:sz w:val="20"/>
                <w:szCs w:val="20"/>
              </w:rPr>
              <w:t>Prem</w:t>
            </w:r>
            <w:proofErr w:type="spellEnd"/>
          </w:p>
        </w:tc>
        <w:tc>
          <w:tcPr>
            <w:tcW w:w="1494" w:type="dxa"/>
            <w:gridSpan w:val="3"/>
            <w:tcBorders>
              <w:top w:val="single" w:sz="18" w:space="0" w:color="FFFFFF"/>
              <w:bottom w:val="single" w:sz="18" w:space="0" w:color="FFFFFF"/>
            </w:tcBorders>
            <w:shd w:val="pct20" w:color="auto" w:fill="auto"/>
            <w:noWrap/>
            <w:vAlign w:val="center"/>
          </w:tcPr>
          <w:p w:rsidR="00966B4D" w:rsidRPr="0014758B" w:rsidRDefault="00966B4D" w:rsidP="0014758B">
            <w:pPr>
              <w:jc w:val="center"/>
              <w:rPr>
                <w:sz w:val="20"/>
                <w:szCs w:val="20"/>
              </w:rPr>
            </w:pPr>
            <w:r w:rsidRPr="0014758B">
              <w:rPr>
                <w:sz w:val="20"/>
                <w:szCs w:val="20"/>
              </w:rPr>
              <w:t>2</w:t>
            </w:r>
          </w:p>
        </w:tc>
        <w:tc>
          <w:tcPr>
            <w:tcW w:w="1627" w:type="dxa"/>
            <w:tcBorders>
              <w:top w:val="single" w:sz="18" w:space="0" w:color="FFFFFF"/>
              <w:bottom w:val="single" w:sz="18" w:space="0" w:color="FFFFFF"/>
            </w:tcBorders>
            <w:shd w:val="pct20" w:color="auto" w:fill="auto"/>
            <w:vAlign w:val="center"/>
          </w:tcPr>
          <w:p w:rsidR="00966B4D" w:rsidRPr="0014758B" w:rsidRDefault="00966B4D" w:rsidP="0014758B">
            <w:pPr>
              <w:jc w:val="center"/>
              <w:rPr>
                <w:sz w:val="20"/>
                <w:szCs w:val="20"/>
              </w:rPr>
            </w:pPr>
            <w:r w:rsidRPr="0014758B">
              <w:rPr>
                <w:sz w:val="20"/>
                <w:szCs w:val="20"/>
              </w:rPr>
              <w:t>54</w:t>
            </w:r>
          </w:p>
        </w:tc>
      </w:tr>
      <w:tr w:rsidR="00966B4D" w:rsidRPr="0014758B" w:rsidTr="00E00C72">
        <w:trPr>
          <w:trHeight w:hRule="exact" w:val="576"/>
          <w:jc w:val="center"/>
        </w:trPr>
        <w:tc>
          <w:tcPr>
            <w:tcW w:w="2079" w:type="dxa"/>
            <w:tcBorders>
              <w:top w:val="single" w:sz="18" w:space="0" w:color="FFFFFF"/>
              <w:bottom w:val="single" w:sz="18" w:space="0" w:color="FFFFFF"/>
            </w:tcBorders>
            <w:shd w:val="pct5" w:color="auto" w:fill="auto"/>
            <w:vAlign w:val="center"/>
          </w:tcPr>
          <w:p w:rsidR="00966B4D" w:rsidRPr="0014758B" w:rsidRDefault="00966B4D" w:rsidP="0014758B">
            <w:pPr>
              <w:jc w:val="center"/>
              <w:rPr>
                <w:sz w:val="20"/>
                <w:szCs w:val="20"/>
              </w:rPr>
            </w:pPr>
            <w:r w:rsidRPr="0014758B">
              <w:rPr>
                <w:sz w:val="20"/>
                <w:szCs w:val="20"/>
              </w:rPr>
              <w:t>F44ILL</w:t>
            </w:r>
          </w:p>
        </w:tc>
        <w:tc>
          <w:tcPr>
            <w:tcW w:w="2054" w:type="dxa"/>
            <w:tcBorders>
              <w:top w:val="single" w:sz="18" w:space="0" w:color="FFFFFF"/>
              <w:bottom w:val="single" w:sz="18" w:space="0" w:color="FFFFFF"/>
            </w:tcBorders>
            <w:shd w:val="pct5" w:color="auto" w:fill="auto"/>
            <w:vAlign w:val="center"/>
          </w:tcPr>
          <w:p w:rsidR="00966B4D" w:rsidRPr="0014758B" w:rsidRDefault="00966B4D" w:rsidP="0014758B">
            <w:pPr>
              <w:jc w:val="center"/>
              <w:rPr>
                <w:sz w:val="20"/>
                <w:szCs w:val="20"/>
              </w:rPr>
            </w:pPr>
            <w:r w:rsidRPr="0014758B">
              <w:rPr>
                <w:sz w:val="20"/>
                <w:szCs w:val="20"/>
              </w:rPr>
              <w:t xml:space="preserve">F32T8- </w:t>
            </w:r>
            <w:smartTag w:uri="urn:schemas-microsoft-com:office:smarttags" w:element="stockticker">
              <w:r w:rsidRPr="0014758B">
                <w:rPr>
                  <w:sz w:val="20"/>
                  <w:szCs w:val="20"/>
                </w:rPr>
                <w:t>PREM</w:t>
              </w:r>
            </w:smartTag>
          </w:p>
        </w:tc>
        <w:tc>
          <w:tcPr>
            <w:tcW w:w="1224" w:type="dxa"/>
            <w:gridSpan w:val="2"/>
            <w:tcBorders>
              <w:top w:val="single" w:sz="18" w:space="0" w:color="FFFFFF"/>
              <w:bottom w:val="single" w:sz="18" w:space="0" w:color="FFFFFF"/>
            </w:tcBorders>
            <w:shd w:val="pct5" w:color="auto" w:fill="auto"/>
            <w:vAlign w:val="center"/>
          </w:tcPr>
          <w:p w:rsidR="00966B4D" w:rsidRPr="0014758B" w:rsidRDefault="00966B4D" w:rsidP="0014758B">
            <w:pPr>
              <w:jc w:val="center"/>
              <w:rPr>
                <w:sz w:val="20"/>
                <w:szCs w:val="20"/>
              </w:rPr>
            </w:pPr>
            <w:r w:rsidRPr="0014758B">
              <w:rPr>
                <w:sz w:val="20"/>
                <w:szCs w:val="20"/>
              </w:rPr>
              <w:t>Electronic</w:t>
            </w:r>
          </w:p>
        </w:tc>
        <w:tc>
          <w:tcPr>
            <w:tcW w:w="1494" w:type="dxa"/>
            <w:gridSpan w:val="3"/>
            <w:tcBorders>
              <w:top w:val="single" w:sz="18" w:space="0" w:color="FFFFFF"/>
              <w:bottom w:val="single" w:sz="18" w:space="0" w:color="FFFFFF"/>
            </w:tcBorders>
            <w:shd w:val="pct5" w:color="auto" w:fill="auto"/>
            <w:noWrap/>
            <w:vAlign w:val="center"/>
          </w:tcPr>
          <w:p w:rsidR="00966B4D" w:rsidRPr="0014758B" w:rsidRDefault="00966B4D" w:rsidP="0014758B">
            <w:pPr>
              <w:jc w:val="center"/>
              <w:rPr>
                <w:sz w:val="20"/>
                <w:szCs w:val="20"/>
              </w:rPr>
            </w:pPr>
            <w:r w:rsidRPr="0014758B">
              <w:rPr>
                <w:sz w:val="20"/>
                <w:szCs w:val="20"/>
              </w:rPr>
              <w:t>4</w:t>
            </w:r>
          </w:p>
        </w:tc>
        <w:tc>
          <w:tcPr>
            <w:tcW w:w="1627" w:type="dxa"/>
            <w:tcBorders>
              <w:top w:val="single" w:sz="18" w:space="0" w:color="FFFFFF"/>
              <w:bottom w:val="single" w:sz="18" w:space="0" w:color="FFFFFF"/>
            </w:tcBorders>
            <w:shd w:val="pct5" w:color="auto" w:fill="auto"/>
            <w:vAlign w:val="center"/>
          </w:tcPr>
          <w:p w:rsidR="00966B4D" w:rsidRPr="0014758B" w:rsidRDefault="00966B4D" w:rsidP="0014758B">
            <w:pPr>
              <w:jc w:val="center"/>
              <w:rPr>
                <w:sz w:val="20"/>
                <w:szCs w:val="20"/>
              </w:rPr>
            </w:pPr>
            <w:r w:rsidRPr="0014758B">
              <w:rPr>
                <w:sz w:val="20"/>
                <w:szCs w:val="20"/>
              </w:rPr>
              <w:t>112</w:t>
            </w:r>
          </w:p>
        </w:tc>
      </w:tr>
      <w:tr w:rsidR="00966B4D" w:rsidRPr="0014758B" w:rsidTr="00E00C72">
        <w:trPr>
          <w:trHeight w:hRule="exact" w:val="576"/>
          <w:jc w:val="center"/>
        </w:trPr>
        <w:tc>
          <w:tcPr>
            <w:tcW w:w="2079" w:type="dxa"/>
            <w:tcBorders>
              <w:top w:val="single" w:sz="18" w:space="0" w:color="FFFFFF"/>
              <w:bottom w:val="single" w:sz="18" w:space="0" w:color="FFFFFF"/>
            </w:tcBorders>
            <w:shd w:val="pct20" w:color="auto" w:fill="auto"/>
            <w:vAlign w:val="center"/>
          </w:tcPr>
          <w:p w:rsidR="00966B4D" w:rsidRPr="0014758B" w:rsidRDefault="00966B4D" w:rsidP="0014758B">
            <w:pPr>
              <w:jc w:val="center"/>
              <w:rPr>
                <w:sz w:val="20"/>
                <w:szCs w:val="20"/>
              </w:rPr>
            </w:pPr>
            <w:r w:rsidRPr="0014758B">
              <w:rPr>
                <w:sz w:val="20"/>
                <w:szCs w:val="20"/>
              </w:rPr>
              <w:t>F46LL</w:t>
            </w:r>
          </w:p>
        </w:tc>
        <w:tc>
          <w:tcPr>
            <w:tcW w:w="2054" w:type="dxa"/>
            <w:tcBorders>
              <w:top w:val="single" w:sz="18" w:space="0" w:color="FFFFFF"/>
              <w:bottom w:val="single" w:sz="18" w:space="0" w:color="FFFFFF"/>
            </w:tcBorders>
            <w:shd w:val="pct20" w:color="auto" w:fill="auto"/>
            <w:vAlign w:val="center"/>
          </w:tcPr>
          <w:p w:rsidR="00966B4D" w:rsidRPr="0014758B" w:rsidRDefault="00966B4D" w:rsidP="0014758B">
            <w:pPr>
              <w:jc w:val="center"/>
              <w:rPr>
                <w:sz w:val="20"/>
                <w:szCs w:val="20"/>
              </w:rPr>
            </w:pPr>
            <w:r w:rsidRPr="0014758B">
              <w:rPr>
                <w:sz w:val="20"/>
                <w:szCs w:val="20"/>
              </w:rPr>
              <w:t>F32T8-</w:t>
            </w:r>
            <w:smartTag w:uri="urn:schemas-microsoft-com:office:smarttags" w:element="stockticker">
              <w:r w:rsidRPr="0014758B">
                <w:rPr>
                  <w:sz w:val="20"/>
                  <w:szCs w:val="20"/>
                </w:rPr>
                <w:t>PREM</w:t>
              </w:r>
            </w:smartTag>
          </w:p>
        </w:tc>
        <w:tc>
          <w:tcPr>
            <w:tcW w:w="1224" w:type="dxa"/>
            <w:gridSpan w:val="2"/>
            <w:tcBorders>
              <w:top w:val="single" w:sz="18" w:space="0" w:color="FFFFFF"/>
              <w:bottom w:val="single" w:sz="18" w:space="0" w:color="FFFFFF"/>
            </w:tcBorders>
            <w:shd w:val="pct20" w:color="auto" w:fill="auto"/>
            <w:vAlign w:val="center"/>
          </w:tcPr>
          <w:p w:rsidR="00966B4D" w:rsidRPr="0014758B" w:rsidRDefault="00966B4D" w:rsidP="0014758B">
            <w:pPr>
              <w:jc w:val="center"/>
              <w:rPr>
                <w:sz w:val="20"/>
                <w:szCs w:val="20"/>
              </w:rPr>
            </w:pPr>
            <w:r w:rsidRPr="0014758B">
              <w:rPr>
                <w:sz w:val="20"/>
                <w:szCs w:val="20"/>
              </w:rPr>
              <w:t>Elec-</w:t>
            </w:r>
            <w:proofErr w:type="spellStart"/>
            <w:r w:rsidRPr="0014758B">
              <w:rPr>
                <w:sz w:val="20"/>
                <w:szCs w:val="20"/>
              </w:rPr>
              <w:t>Prem</w:t>
            </w:r>
            <w:proofErr w:type="spellEnd"/>
          </w:p>
        </w:tc>
        <w:tc>
          <w:tcPr>
            <w:tcW w:w="1494" w:type="dxa"/>
            <w:gridSpan w:val="3"/>
            <w:tcBorders>
              <w:top w:val="single" w:sz="18" w:space="0" w:color="FFFFFF"/>
              <w:bottom w:val="single" w:sz="18" w:space="0" w:color="FFFFFF"/>
            </w:tcBorders>
            <w:shd w:val="pct20" w:color="auto" w:fill="auto"/>
            <w:noWrap/>
            <w:vAlign w:val="center"/>
          </w:tcPr>
          <w:p w:rsidR="00966B4D" w:rsidRPr="0014758B" w:rsidRDefault="00966B4D" w:rsidP="0014758B">
            <w:pPr>
              <w:jc w:val="center"/>
              <w:rPr>
                <w:sz w:val="20"/>
                <w:szCs w:val="20"/>
              </w:rPr>
            </w:pPr>
            <w:r w:rsidRPr="0014758B">
              <w:rPr>
                <w:sz w:val="20"/>
                <w:szCs w:val="20"/>
              </w:rPr>
              <w:t>6</w:t>
            </w:r>
          </w:p>
        </w:tc>
        <w:tc>
          <w:tcPr>
            <w:tcW w:w="1627" w:type="dxa"/>
            <w:tcBorders>
              <w:top w:val="single" w:sz="18" w:space="0" w:color="FFFFFF"/>
              <w:bottom w:val="single" w:sz="18" w:space="0" w:color="FFFFFF"/>
            </w:tcBorders>
            <w:shd w:val="pct20" w:color="auto" w:fill="auto"/>
            <w:vAlign w:val="center"/>
          </w:tcPr>
          <w:p w:rsidR="00966B4D" w:rsidRPr="0014758B" w:rsidRDefault="00966B4D" w:rsidP="0014758B">
            <w:pPr>
              <w:jc w:val="center"/>
              <w:rPr>
                <w:sz w:val="20"/>
                <w:szCs w:val="20"/>
              </w:rPr>
            </w:pPr>
            <w:r w:rsidRPr="0014758B">
              <w:rPr>
                <w:sz w:val="20"/>
                <w:szCs w:val="20"/>
              </w:rPr>
              <w:t>182</w:t>
            </w:r>
          </w:p>
        </w:tc>
      </w:tr>
      <w:tr w:rsidR="00966B4D" w:rsidRPr="0014758B" w:rsidTr="00E00C72">
        <w:trPr>
          <w:trHeight w:hRule="exact" w:val="576"/>
          <w:jc w:val="center"/>
        </w:trPr>
        <w:tc>
          <w:tcPr>
            <w:tcW w:w="2079" w:type="dxa"/>
            <w:tcBorders>
              <w:top w:val="single" w:sz="18" w:space="0" w:color="FFFFFF"/>
              <w:bottom w:val="single" w:sz="18" w:space="0" w:color="FFFFFF"/>
            </w:tcBorders>
            <w:shd w:val="pct5" w:color="auto" w:fill="auto"/>
            <w:vAlign w:val="center"/>
          </w:tcPr>
          <w:p w:rsidR="00966B4D" w:rsidRPr="0014758B" w:rsidRDefault="00966B4D" w:rsidP="0014758B">
            <w:pPr>
              <w:jc w:val="center"/>
              <w:rPr>
                <w:sz w:val="20"/>
                <w:szCs w:val="20"/>
              </w:rPr>
            </w:pPr>
            <w:r w:rsidRPr="0014758B">
              <w:rPr>
                <w:sz w:val="20"/>
                <w:szCs w:val="20"/>
              </w:rPr>
              <w:t>F42LL-H</w:t>
            </w:r>
          </w:p>
        </w:tc>
        <w:tc>
          <w:tcPr>
            <w:tcW w:w="2054" w:type="dxa"/>
            <w:tcBorders>
              <w:top w:val="single" w:sz="18" w:space="0" w:color="FFFFFF"/>
              <w:bottom w:val="single" w:sz="18" w:space="0" w:color="FFFFFF"/>
            </w:tcBorders>
            <w:shd w:val="pct5" w:color="auto" w:fill="auto"/>
            <w:vAlign w:val="center"/>
          </w:tcPr>
          <w:p w:rsidR="00966B4D" w:rsidRPr="0014758B" w:rsidRDefault="00966B4D" w:rsidP="0014758B">
            <w:pPr>
              <w:jc w:val="center"/>
              <w:rPr>
                <w:sz w:val="20"/>
                <w:szCs w:val="20"/>
              </w:rPr>
            </w:pPr>
            <w:r w:rsidRPr="0014758B">
              <w:rPr>
                <w:sz w:val="20"/>
                <w:szCs w:val="20"/>
              </w:rPr>
              <w:t>F32T8-</w:t>
            </w:r>
            <w:smartTag w:uri="urn:schemas-microsoft-com:office:smarttags" w:element="stockticker">
              <w:r w:rsidRPr="0014758B">
                <w:rPr>
                  <w:sz w:val="20"/>
                  <w:szCs w:val="20"/>
                </w:rPr>
                <w:t>PREM</w:t>
              </w:r>
            </w:smartTag>
          </w:p>
        </w:tc>
        <w:tc>
          <w:tcPr>
            <w:tcW w:w="1224" w:type="dxa"/>
            <w:gridSpan w:val="2"/>
            <w:tcBorders>
              <w:top w:val="single" w:sz="18" w:space="0" w:color="FFFFFF"/>
              <w:bottom w:val="single" w:sz="18" w:space="0" w:color="FFFFFF"/>
            </w:tcBorders>
            <w:shd w:val="pct5" w:color="auto" w:fill="auto"/>
            <w:vAlign w:val="center"/>
          </w:tcPr>
          <w:p w:rsidR="00966B4D" w:rsidRPr="0014758B" w:rsidRDefault="00966B4D" w:rsidP="0014758B">
            <w:pPr>
              <w:jc w:val="center"/>
              <w:rPr>
                <w:sz w:val="20"/>
                <w:szCs w:val="20"/>
              </w:rPr>
            </w:pPr>
            <w:r w:rsidRPr="0014758B">
              <w:rPr>
                <w:sz w:val="20"/>
                <w:szCs w:val="20"/>
              </w:rPr>
              <w:t>Electronic</w:t>
            </w:r>
          </w:p>
        </w:tc>
        <w:tc>
          <w:tcPr>
            <w:tcW w:w="1494" w:type="dxa"/>
            <w:gridSpan w:val="3"/>
            <w:tcBorders>
              <w:top w:val="single" w:sz="18" w:space="0" w:color="FFFFFF"/>
              <w:bottom w:val="single" w:sz="18" w:space="0" w:color="FFFFFF"/>
            </w:tcBorders>
            <w:shd w:val="pct5" w:color="auto" w:fill="auto"/>
            <w:noWrap/>
            <w:vAlign w:val="center"/>
          </w:tcPr>
          <w:p w:rsidR="00966B4D" w:rsidRPr="0014758B" w:rsidRDefault="00966B4D" w:rsidP="0014758B">
            <w:pPr>
              <w:jc w:val="center"/>
              <w:rPr>
                <w:sz w:val="20"/>
                <w:szCs w:val="20"/>
              </w:rPr>
            </w:pPr>
            <w:r w:rsidRPr="0014758B">
              <w:rPr>
                <w:sz w:val="20"/>
                <w:szCs w:val="20"/>
              </w:rPr>
              <w:t>2</w:t>
            </w:r>
          </w:p>
        </w:tc>
        <w:tc>
          <w:tcPr>
            <w:tcW w:w="1627" w:type="dxa"/>
            <w:tcBorders>
              <w:top w:val="single" w:sz="18" w:space="0" w:color="FFFFFF"/>
              <w:bottom w:val="single" w:sz="18" w:space="0" w:color="FFFFFF"/>
            </w:tcBorders>
            <w:shd w:val="pct5" w:color="auto" w:fill="auto"/>
            <w:vAlign w:val="center"/>
          </w:tcPr>
          <w:p w:rsidR="00966B4D" w:rsidRPr="0014758B" w:rsidRDefault="00966B4D" w:rsidP="0014758B">
            <w:pPr>
              <w:jc w:val="center"/>
              <w:rPr>
                <w:sz w:val="20"/>
                <w:szCs w:val="20"/>
              </w:rPr>
            </w:pPr>
            <w:r w:rsidRPr="0014758B">
              <w:rPr>
                <w:sz w:val="20"/>
                <w:szCs w:val="20"/>
              </w:rPr>
              <w:t>70</w:t>
            </w:r>
          </w:p>
        </w:tc>
      </w:tr>
      <w:tr w:rsidR="00966B4D" w:rsidRPr="0014758B" w:rsidTr="00E00C72">
        <w:trPr>
          <w:trHeight w:hRule="exact" w:val="576"/>
          <w:jc w:val="center"/>
        </w:trPr>
        <w:tc>
          <w:tcPr>
            <w:tcW w:w="2079" w:type="dxa"/>
            <w:tcBorders>
              <w:top w:val="single" w:sz="18" w:space="0" w:color="FFFFFF"/>
              <w:bottom w:val="single" w:sz="18" w:space="0" w:color="FFFFFF"/>
            </w:tcBorders>
            <w:shd w:val="pct20" w:color="auto" w:fill="auto"/>
            <w:vAlign w:val="center"/>
          </w:tcPr>
          <w:p w:rsidR="00966B4D" w:rsidRPr="0014758B" w:rsidRDefault="00966B4D" w:rsidP="0014758B">
            <w:pPr>
              <w:jc w:val="center"/>
              <w:rPr>
                <w:sz w:val="20"/>
                <w:szCs w:val="20"/>
              </w:rPr>
            </w:pPr>
            <w:r w:rsidRPr="0014758B">
              <w:rPr>
                <w:sz w:val="20"/>
                <w:szCs w:val="20"/>
              </w:rPr>
              <w:t>F42ILL-H</w:t>
            </w:r>
          </w:p>
        </w:tc>
        <w:tc>
          <w:tcPr>
            <w:tcW w:w="2054" w:type="dxa"/>
            <w:tcBorders>
              <w:top w:val="single" w:sz="18" w:space="0" w:color="FFFFFF"/>
              <w:bottom w:val="single" w:sz="18" w:space="0" w:color="FFFFFF"/>
            </w:tcBorders>
            <w:shd w:val="pct20" w:color="auto" w:fill="auto"/>
            <w:vAlign w:val="center"/>
          </w:tcPr>
          <w:p w:rsidR="00966B4D" w:rsidRPr="0014758B" w:rsidRDefault="00966B4D" w:rsidP="0014758B">
            <w:pPr>
              <w:jc w:val="center"/>
              <w:rPr>
                <w:sz w:val="20"/>
                <w:szCs w:val="20"/>
              </w:rPr>
            </w:pPr>
            <w:r w:rsidRPr="0014758B">
              <w:rPr>
                <w:sz w:val="20"/>
                <w:szCs w:val="20"/>
              </w:rPr>
              <w:t>F32T8-</w:t>
            </w:r>
            <w:smartTag w:uri="urn:schemas-microsoft-com:office:smarttags" w:element="stockticker">
              <w:r w:rsidRPr="0014758B">
                <w:rPr>
                  <w:sz w:val="20"/>
                  <w:szCs w:val="20"/>
                </w:rPr>
                <w:t>PREM</w:t>
              </w:r>
            </w:smartTag>
          </w:p>
        </w:tc>
        <w:tc>
          <w:tcPr>
            <w:tcW w:w="1224" w:type="dxa"/>
            <w:gridSpan w:val="2"/>
            <w:tcBorders>
              <w:top w:val="single" w:sz="18" w:space="0" w:color="FFFFFF"/>
              <w:bottom w:val="single" w:sz="18" w:space="0" w:color="FFFFFF"/>
            </w:tcBorders>
            <w:shd w:val="pct20" w:color="auto" w:fill="auto"/>
            <w:vAlign w:val="center"/>
          </w:tcPr>
          <w:p w:rsidR="00966B4D" w:rsidRPr="0014758B" w:rsidRDefault="00966B4D" w:rsidP="0014758B">
            <w:pPr>
              <w:jc w:val="center"/>
              <w:rPr>
                <w:sz w:val="20"/>
                <w:szCs w:val="20"/>
              </w:rPr>
            </w:pPr>
            <w:r w:rsidRPr="0014758B">
              <w:rPr>
                <w:sz w:val="20"/>
                <w:szCs w:val="20"/>
              </w:rPr>
              <w:t>Electronic</w:t>
            </w:r>
          </w:p>
        </w:tc>
        <w:tc>
          <w:tcPr>
            <w:tcW w:w="1494" w:type="dxa"/>
            <w:gridSpan w:val="3"/>
            <w:tcBorders>
              <w:top w:val="single" w:sz="18" w:space="0" w:color="FFFFFF"/>
              <w:bottom w:val="single" w:sz="18" w:space="0" w:color="FFFFFF"/>
            </w:tcBorders>
            <w:shd w:val="pct20" w:color="auto" w:fill="auto"/>
            <w:noWrap/>
            <w:vAlign w:val="center"/>
          </w:tcPr>
          <w:p w:rsidR="00966B4D" w:rsidRPr="0014758B" w:rsidRDefault="00966B4D" w:rsidP="0014758B">
            <w:pPr>
              <w:jc w:val="center"/>
              <w:rPr>
                <w:sz w:val="20"/>
                <w:szCs w:val="20"/>
              </w:rPr>
            </w:pPr>
            <w:r w:rsidRPr="0014758B">
              <w:rPr>
                <w:sz w:val="20"/>
                <w:szCs w:val="20"/>
              </w:rPr>
              <w:t>2</w:t>
            </w:r>
          </w:p>
        </w:tc>
        <w:tc>
          <w:tcPr>
            <w:tcW w:w="1627" w:type="dxa"/>
            <w:tcBorders>
              <w:top w:val="single" w:sz="18" w:space="0" w:color="FFFFFF"/>
              <w:bottom w:val="single" w:sz="18" w:space="0" w:color="FFFFFF"/>
            </w:tcBorders>
            <w:shd w:val="pct20" w:color="auto" w:fill="auto"/>
            <w:vAlign w:val="center"/>
          </w:tcPr>
          <w:p w:rsidR="00966B4D" w:rsidRPr="0014758B" w:rsidRDefault="00966B4D" w:rsidP="0014758B">
            <w:pPr>
              <w:jc w:val="center"/>
              <w:rPr>
                <w:sz w:val="20"/>
                <w:szCs w:val="20"/>
              </w:rPr>
            </w:pPr>
            <w:r w:rsidRPr="0014758B">
              <w:rPr>
                <w:sz w:val="20"/>
                <w:szCs w:val="20"/>
              </w:rPr>
              <w:t>65</w:t>
            </w:r>
          </w:p>
        </w:tc>
      </w:tr>
      <w:tr w:rsidR="00966B4D" w:rsidRPr="0014758B" w:rsidTr="00E00C72">
        <w:trPr>
          <w:trHeight w:hRule="exact" w:val="576"/>
          <w:jc w:val="center"/>
        </w:trPr>
        <w:tc>
          <w:tcPr>
            <w:tcW w:w="2079" w:type="dxa"/>
            <w:tcBorders>
              <w:top w:val="single" w:sz="18" w:space="0" w:color="FFFFFF"/>
              <w:bottom w:val="single" w:sz="18" w:space="0" w:color="FFFFFF"/>
            </w:tcBorders>
            <w:shd w:val="pct5" w:color="auto" w:fill="auto"/>
            <w:vAlign w:val="center"/>
          </w:tcPr>
          <w:p w:rsidR="00966B4D" w:rsidRPr="0014758B" w:rsidRDefault="00966B4D" w:rsidP="0014758B">
            <w:pPr>
              <w:spacing w:before="40" w:after="40"/>
              <w:jc w:val="center"/>
              <w:rPr>
                <w:sz w:val="20"/>
                <w:szCs w:val="20"/>
              </w:rPr>
            </w:pPr>
            <w:r w:rsidRPr="0014758B">
              <w:rPr>
                <w:sz w:val="20"/>
                <w:szCs w:val="20"/>
              </w:rPr>
              <w:t>F44ILL-R</w:t>
            </w:r>
          </w:p>
        </w:tc>
        <w:tc>
          <w:tcPr>
            <w:tcW w:w="2054" w:type="dxa"/>
            <w:tcBorders>
              <w:top w:val="single" w:sz="18" w:space="0" w:color="FFFFFF"/>
              <w:bottom w:val="single" w:sz="18" w:space="0" w:color="FFFFFF"/>
            </w:tcBorders>
            <w:shd w:val="pct5" w:color="auto" w:fill="auto"/>
            <w:vAlign w:val="center"/>
          </w:tcPr>
          <w:p w:rsidR="00966B4D" w:rsidRPr="0014758B" w:rsidRDefault="00966B4D" w:rsidP="0014758B">
            <w:pPr>
              <w:spacing w:before="40" w:after="40"/>
              <w:jc w:val="center"/>
              <w:rPr>
                <w:sz w:val="20"/>
                <w:szCs w:val="20"/>
              </w:rPr>
            </w:pPr>
            <w:r w:rsidRPr="0014758B">
              <w:rPr>
                <w:sz w:val="20"/>
                <w:szCs w:val="20"/>
              </w:rPr>
              <w:t>F32T8-</w:t>
            </w:r>
            <w:smartTag w:uri="urn:schemas-microsoft-com:office:smarttags" w:element="stockticker">
              <w:r w:rsidRPr="0014758B">
                <w:rPr>
                  <w:sz w:val="20"/>
                  <w:szCs w:val="20"/>
                </w:rPr>
                <w:t>PREM</w:t>
              </w:r>
            </w:smartTag>
          </w:p>
        </w:tc>
        <w:tc>
          <w:tcPr>
            <w:tcW w:w="1224" w:type="dxa"/>
            <w:gridSpan w:val="2"/>
            <w:tcBorders>
              <w:top w:val="single" w:sz="18" w:space="0" w:color="FFFFFF"/>
              <w:bottom w:val="single" w:sz="18" w:space="0" w:color="FFFFFF"/>
            </w:tcBorders>
            <w:shd w:val="pct5" w:color="auto" w:fill="auto"/>
            <w:vAlign w:val="center"/>
          </w:tcPr>
          <w:p w:rsidR="00966B4D" w:rsidRPr="0014758B" w:rsidRDefault="00966B4D" w:rsidP="0014758B">
            <w:pPr>
              <w:spacing w:before="40" w:after="40"/>
              <w:jc w:val="center"/>
              <w:rPr>
                <w:sz w:val="20"/>
                <w:szCs w:val="20"/>
              </w:rPr>
            </w:pPr>
            <w:r w:rsidRPr="0014758B">
              <w:rPr>
                <w:sz w:val="20"/>
                <w:szCs w:val="20"/>
              </w:rPr>
              <w:t>Elec-</w:t>
            </w:r>
            <w:smartTag w:uri="urn:schemas-microsoft-com:office:smarttags" w:element="stockticker">
              <w:r w:rsidRPr="0014758B">
                <w:rPr>
                  <w:sz w:val="20"/>
                  <w:szCs w:val="20"/>
                </w:rPr>
                <w:t>PREM</w:t>
              </w:r>
            </w:smartTag>
            <w:r w:rsidRPr="0014758B">
              <w:rPr>
                <w:sz w:val="20"/>
                <w:szCs w:val="20"/>
              </w:rPr>
              <w:t>-R</w:t>
            </w:r>
          </w:p>
        </w:tc>
        <w:tc>
          <w:tcPr>
            <w:tcW w:w="1494" w:type="dxa"/>
            <w:gridSpan w:val="3"/>
            <w:tcBorders>
              <w:top w:val="single" w:sz="18" w:space="0" w:color="FFFFFF"/>
              <w:bottom w:val="single" w:sz="18" w:space="0" w:color="FFFFFF"/>
            </w:tcBorders>
            <w:shd w:val="pct5" w:color="auto" w:fill="auto"/>
            <w:noWrap/>
            <w:vAlign w:val="center"/>
          </w:tcPr>
          <w:p w:rsidR="00966B4D" w:rsidRPr="0014758B" w:rsidRDefault="00966B4D" w:rsidP="0014758B">
            <w:pPr>
              <w:spacing w:before="40" w:after="40"/>
              <w:jc w:val="center"/>
              <w:rPr>
                <w:sz w:val="20"/>
                <w:szCs w:val="20"/>
              </w:rPr>
            </w:pPr>
            <w:r w:rsidRPr="0014758B">
              <w:rPr>
                <w:sz w:val="20"/>
                <w:szCs w:val="20"/>
              </w:rPr>
              <w:t>4</w:t>
            </w:r>
          </w:p>
        </w:tc>
        <w:tc>
          <w:tcPr>
            <w:tcW w:w="1627" w:type="dxa"/>
            <w:tcBorders>
              <w:top w:val="single" w:sz="18" w:space="0" w:color="FFFFFF"/>
              <w:bottom w:val="single" w:sz="18" w:space="0" w:color="FFFFFF"/>
            </w:tcBorders>
            <w:shd w:val="pct5" w:color="auto" w:fill="auto"/>
            <w:vAlign w:val="center"/>
          </w:tcPr>
          <w:p w:rsidR="00966B4D" w:rsidRPr="0014758B" w:rsidRDefault="00966B4D" w:rsidP="0014758B">
            <w:pPr>
              <w:spacing w:before="40" w:after="40"/>
              <w:jc w:val="center"/>
              <w:rPr>
                <w:sz w:val="20"/>
                <w:szCs w:val="20"/>
              </w:rPr>
            </w:pPr>
            <w:r w:rsidRPr="0014758B">
              <w:rPr>
                <w:sz w:val="20"/>
                <w:szCs w:val="20"/>
              </w:rPr>
              <w:t>94</w:t>
            </w:r>
          </w:p>
        </w:tc>
      </w:tr>
      <w:tr w:rsidR="00966B4D" w:rsidRPr="0014758B" w:rsidTr="00E00C72">
        <w:trPr>
          <w:trHeight w:hRule="exact" w:val="576"/>
          <w:jc w:val="center"/>
        </w:trPr>
        <w:tc>
          <w:tcPr>
            <w:tcW w:w="2079" w:type="dxa"/>
            <w:tcBorders>
              <w:top w:val="single" w:sz="18" w:space="0" w:color="FFFFFF"/>
              <w:bottom w:val="single" w:sz="18" w:space="0" w:color="FFFFFF"/>
            </w:tcBorders>
            <w:shd w:val="pct20" w:color="auto" w:fill="auto"/>
            <w:vAlign w:val="center"/>
          </w:tcPr>
          <w:p w:rsidR="00966B4D" w:rsidRPr="0014758B" w:rsidRDefault="00966B4D" w:rsidP="002D349E">
            <w:pPr>
              <w:rPr>
                <w:sz w:val="20"/>
                <w:szCs w:val="20"/>
              </w:rPr>
            </w:pPr>
            <w:r w:rsidRPr="0014758B">
              <w:rPr>
                <w:sz w:val="20"/>
                <w:szCs w:val="20"/>
              </w:rPr>
              <w:t>QHE 2X32T8/UNV ISL-SC</w:t>
            </w:r>
            <w:r w:rsidRPr="0014758B">
              <w:rPr>
                <w:rStyle w:val="EndnoteReference"/>
                <w:sz w:val="20"/>
                <w:szCs w:val="20"/>
              </w:rPr>
              <w:endnoteReference w:id="4"/>
            </w:r>
          </w:p>
        </w:tc>
        <w:tc>
          <w:tcPr>
            <w:tcW w:w="2061" w:type="dxa"/>
            <w:gridSpan w:val="2"/>
            <w:tcBorders>
              <w:top w:val="single" w:sz="18" w:space="0" w:color="FFFFFF"/>
              <w:bottom w:val="single" w:sz="18" w:space="0" w:color="FFFFFF"/>
            </w:tcBorders>
            <w:shd w:val="pct20" w:color="auto" w:fill="auto"/>
            <w:vAlign w:val="center"/>
          </w:tcPr>
          <w:p w:rsidR="00966B4D" w:rsidRPr="0014758B" w:rsidRDefault="00966B4D" w:rsidP="0014758B">
            <w:pPr>
              <w:jc w:val="center"/>
              <w:rPr>
                <w:sz w:val="20"/>
                <w:szCs w:val="20"/>
              </w:rPr>
            </w:pPr>
            <w:r w:rsidRPr="0014758B">
              <w:rPr>
                <w:sz w:val="20"/>
                <w:szCs w:val="20"/>
              </w:rPr>
              <w:t>FO32/850XPS/ECO3</w:t>
            </w:r>
          </w:p>
        </w:tc>
        <w:tc>
          <w:tcPr>
            <w:tcW w:w="1260" w:type="dxa"/>
            <w:gridSpan w:val="2"/>
            <w:tcBorders>
              <w:top w:val="single" w:sz="18" w:space="0" w:color="FFFFFF"/>
              <w:bottom w:val="single" w:sz="18" w:space="0" w:color="FFFFFF"/>
            </w:tcBorders>
            <w:shd w:val="pct20" w:color="auto" w:fill="auto"/>
            <w:vAlign w:val="center"/>
          </w:tcPr>
          <w:p w:rsidR="00966B4D" w:rsidRPr="0014758B" w:rsidRDefault="00966B4D" w:rsidP="0014758B">
            <w:pPr>
              <w:jc w:val="center"/>
              <w:rPr>
                <w:sz w:val="20"/>
                <w:szCs w:val="20"/>
              </w:rPr>
            </w:pPr>
            <w:r w:rsidRPr="0014758B">
              <w:rPr>
                <w:sz w:val="20"/>
                <w:szCs w:val="20"/>
              </w:rPr>
              <w:t>Electronic</w:t>
            </w:r>
          </w:p>
        </w:tc>
        <w:tc>
          <w:tcPr>
            <w:tcW w:w="1440" w:type="dxa"/>
            <w:tcBorders>
              <w:top w:val="single" w:sz="18" w:space="0" w:color="FFFFFF"/>
              <w:bottom w:val="single" w:sz="18" w:space="0" w:color="FFFFFF"/>
            </w:tcBorders>
            <w:shd w:val="pct20" w:color="auto" w:fill="auto"/>
            <w:vAlign w:val="center"/>
          </w:tcPr>
          <w:p w:rsidR="00966B4D" w:rsidRPr="0014758B" w:rsidRDefault="00966B4D" w:rsidP="0014758B">
            <w:pPr>
              <w:jc w:val="center"/>
              <w:rPr>
                <w:sz w:val="20"/>
                <w:szCs w:val="20"/>
              </w:rPr>
            </w:pPr>
            <w:r w:rsidRPr="0014758B">
              <w:rPr>
                <w:sz w:val="20"/>
                <w:szCs w:val="20"/>
              </w:rPr>
              <w:t>2</w:t>
            </w:r>
          </w:p>
        </w:tc>
        <w:tc>
          <w:tcPr>
            <w:tcW w:w="1638" w:type="dxa"/>
            <w:gridSpan w:val="2"/>
            <w:tcBorders>
              <w:top w:val="single" w:sz="18" w:space="0" w:color="FFFFFF"/>
              <w:bottom w:val="single" w:sz="18" w:space="0" w:color="FFFFFF"/>
            </w:tcBorders>
            <w:shd w:val="pct20" w:color="auto" w:fill="auto"/>
            <w:vAlign w:val="center"/>
          </w:tcPr>
          <w:p w:rsidR="00966B4D" w:rsidRPr="0014758B" w:rsidRDefault="00966B4D" w:rsidP="0014758B">
            <w:pPr>
              <w:jc w:val="center"/>
              <w:rPr>
                <w:sz w:val="20"/>
                <w:szCs w:val="20"/>
              </w:rPr>
            </w:pPr>
            <w:r w:rsidRPr="0014758B">
              <w:rPr>
                <w:sz w:val="20"/>
                <w:szCs w:val="20"/>
              </w:rPr>
              <w:t>48</w:t>
            </w:r>
          </w:p>
        </w:tc>
      </w:tr>
      <w:tr w:rsidR="00A219D9" w:rsidRPr="0014758B" w:rsidTr="00E00C72">
        <w:trPr>
          <w:trHeight w:hRule="exact" w:val="576"/>
          <w:jc w:val="center"/>
        </w:trPr>
        <w:tc>
          <w:tcPr>
            <w:tcW w:w="2079" w:type="dxa"/>
            <w:tcBorders>
              <w:top w:val="single" w:sz="18" w:space="0" w:color="FFFFFF"/>
              <w:bottom w:val="single" w:sz="18" w:space="0" w:color="FFFFFF"/>
            </w:tcBorders>
            <w:shd w:val="pct5" w:color="auto" w:fill="auto"/>
            <w:vAlign w:val="center"/>
          </w:tcPr>
          <w:p w:rsidR="00A219D9" w:rsidRPr="0014758B" w:rsidRDefault="00A219D9" w:rsidP="002D349E">
            <w:pPr>
              <w:rPr>
                <w:sz w:val="20"/>
                <w:szCs w:val="20"/>
              </w:rPr>
            </w:pPr>
            <w:r>
              <w:rPr>
                <w:sz w:val="20"/>
                <w:szCs w:val="20"/>
              </w:rPr>
              <w:t>F42WLL-R</w:t>
            </w:r>
          </w:p>
        </w:tc>
        <w:tc>
          <w:tcPr>
            <w:tcW w:w="2061" w:type="dxa"/>
            <w:gridSpan w:val="2"/>
            <w:tcBorders>
              <w:top w:val="single" w:sz="18" w:space="0" w:color="FFFFFF"/>
              <w:bottom w:val="single" w:sz="18" w:space="0" w:color="FFFFFF"/>
            </w:tcBorders>
            <w:shd w:val="pct5" w:color="auto" w:fill="auto"/>
            <w:vAlign w:val="center"/>
          </w:tcPr>
          <w:p w:rsidR="00A219D9" w:rsidRPr="0014758B" w:rsidRDefault="00A219D9" w:rsidP="0014758B">
            <w:pPr>
              <w:jc w:val="center"/>
              <w:rPr>
                <w:sz w:val="20"/>
                <w:szCs w:val="20"/>
              </w:rPr>
            </w:pPr>
            <w:r>
              <w:rPr>
                <w:sz w:val="20"/>
                <w:szCs w:val="20"/>
              </w:rPr>
              <w:t>F28T8-PREM-ES</w:t>
            </w:r>
          </w:p>
        </w:tc>
        <w:tc>
          <w:tcPr>
            <w:tcW w:w="1260" w:type="dxa"/>
            <w:gridSpan w:val="2"/>
            <w:tcBorders>
              <w:top w:val="single" w:sz="18" w:space="0" w:color="FFFFFF"/>
              <w:bottom w:val="single" w:sz="18" w:space="0" w:color="FFFFFF"/>
            </w:tcBorders>
            <w:shd w:val="pct5" w:color="auto" w:fill="auto"/>
            <w:vAlign w:val="center"/>
          </w:tcPr>
          <w:p w:rsidR="00A219D9" w:rsidRPr="0014758B" w:rsidRDefault="002E14C4" w:rsidP="0014758B">
            <w:pPr>
              <w:jc w:val="center"/>
              <w:rPr>
                <w:sz w:val="20"/>
                <w:szCs w:val="20"/>
              </w:rPr>
            </w:pPr>
            <w:r w:rsidRPr="0014758B">
              <w:rPr>
                <w:sz w:val="20"/>
                <w:szCs w:val="20"/>
              </w:rPr>
              <w:t>Elec-</w:t>
            </w:r>
            <w:smartTag w:uri="urn:schemas-microsoft-com:office:smarttags" w:element="stockticker">
              <w:r w:rsidRPr="0014758B">
                <w:rPr>
                  <w:sz w:val="20"/>
                  <w:szCs w:val="20"/>
                </w:rPr>
                <w:t>PREM</w:t>
              </w:r>
            </w:smartTag>
            <w:r w:rsidRPr="0014758B">
              <w:rPr>
                <w:sz w:val="20"/>
                <w:szCs w:val="20"/>
              </w:rPr>
              <w:t>-R</w:t>
            </w:r>
          </w:p>
        </w:tc>
        <w:tc>
          <w:tcPr>
            <w:tcW w:w="1440" w:type="dxa"/>
            <w:tcBorders>
              <w:top w:val="single" w:sz="18" w:space="0" w:color="FFFFFF"/>
              <w:bottom w:val="single" w:sz="18" w:space="0" w:color="FFFFFF"/>
            </w:tcBorders>
            <w:shd w:val="pct5" w:color="auto" w:fill="auto"/>
            <w:vAlign w:val="center"/>
          </w:tcPr>
          <w:p w:rsidR="00A219D9" w:rsidRPr="0014758B" w:rsidRDefault="00A219D9" w:rsidP="0014758B">
            <w:pPr>
              <w:jc w:val="center"/>
              <w:rPr>
                <w:sz w:val="20"/>
                <w:szCs w:val="20"/>
              </w:rPr>
            </w:pPr>
            <w:r>
              <w:rPr>
                <w:sz w:val="20"/>
                <w:szCs w:val="20"/>
              </w:rPr>
              <w:t>2</w:t>
            </w:r>
          </w:p>
        </w:tc>
        <w:tc>
          <w:tcPr>
            <w:tcW w:w="1638" w:type="dxa"/>
            <w:gridSpan w:val="2"/>
            <w:tcBorders>
              <w:top w:val="single" w:sz="18" w:space="0" w:color="FFFFFF"/>
              <w:bottom w:val="single" w:sz="18" w:space="0" w:color="FFFFFF"/>
            </w:tcBorders>
            <w:shd w:val="pct5" w:color="auto" w:fill="auto"/>
            <w:vAlign w:val="center"/>
          </w:tcPr>
          <w:p w:rsidR="00A219D9" w:rsidRPr="0014758B" w:rsidRDefault="002E14C4" w:rsidP="0014758B">
            <w:pPr>
              <w:jc w:val="center"/>
              <w:rPr>
                <w:sz w:val="20"/>
                <w:szCs w:val="20"/>
              </w:rPr>
            </w:pPr>
            <w:r>
              <w:rPr>
                <w:sz w:val="20"/>
                <w:szCs w:val="20"/>
              </w:rPr>
              <w:t>42</w:t>
            </w:r>
          </w:p>
        </w:tc>
      </w:tr>
      <w:tr w:rsidR="002E14C4" w:rsidRPr="0014758B" w:rsidTr="00E00C72">
        <w:trPr>
          <w:trHeight w:hRule="exact" w:val="576"/>
          <w:jc w:val="center"/>
        </w:trPr>
        <w:tc>
          <w:tcPr>
            <w:tcW w:w="2079" w:type="dxa"/>
            <w:tcBorders>
              <w:top w:val="single" w:sz="18" w:space="0" w:color="FFFFFF"/>
              <w:bottom w:val="single" w:sz="18" w:space="0" w:color="FFFFFF"/>
            </w:tcBorders>
            <w:shd w:val="pct20" w:color="auto" w:fill="auto"/>
            <w:vAlign w:val="center"/>
          </w:tcPr>
          <w:p w:rsidR="002E14C4" w:rsidRDefault="002E14C4" w:rsidP="002D349E">
            <w:pPr>
              <w:rPr>
                <w:sz w:val="20"/>
                <w:szCs w:val="20"/>
              </w:rPr>
            </w:pPr>
            <w:r>
              <w:rPr>
                <w:sz w:val="20"/>
                <w:szCs w:val="20"/>
              </w:rPr>
              <w:t>F42WLL</w:t>
            </w:r>
            <w:r w:rsidR="004E15ED">
              <w:rPr>
                <w:sz w:val="20"/>
                <w:szCs w:val="20"/>
              </w:rPr>
              <w:t>-R</w:t>
            </w:r>
          </w:p>
        </w:tc>
        <w:tc>
          <w:tcPr>
            <w:tcW w:w="2061" w:type="dxa"/>
            <w:gridSpan w:val="2"/>
            <w:tcBorders>
              <w:top w:val="single" w:sz="18" w:space="0" w:color="FFFFFF"/>
              <w:bottom w:val="single" w:sz="18" w:space="0" w:color="FFFFFF"/>
            </w:tcBorders>
            <w:shd w:val="pct20" w:color="auto" w:fill="auto"/>
            <w:vAlign w:val="center"/>
          </w:tcPr>
          <w:p w:rsidR="002E14C4" w:rsidRDefault="002E14C4" w:rsidP="0014758B">
            <w:pPr>
              <w:jc w:val="center"/>
              <w:rPr>
                <w:sz w:val="20"/>
                <w:szCs w:val="20"/>
              </w:rPr>
            </w:pPr>
            <w:r>
              <w:rPr>
                <w:sz w:val="20"/>
                <w:szCs w:val="20"/>
              </w:rPr>
              <w:t>F28T8-PREM-ES-Nom w/lamp 25</w:t>
            </w:r>
          </w:p>
        </w:tc>
        <w:tc>
          <w:tcPr>
            <w:tcW w:w="1260" w:type="dxa"/>
            <w:gridSpan w:val="2"/>
            <w:tcBorders>
              <w:top w:val="single" w:sz="18" w:space="0" w:color="FFFFFF"/>
              <w:bottom w:val="single" w:sz="18" w:space="0" w:color="FFFFFF"/>
            </w:tcBorders>
            <w:shd w:val="pct20" w:color="auto" w:fill="auto"/>
            <w:vAlign w:val="center"/>
          </w:tcPr>
          <w:p w:rsidR="002E14C4" w:rsidRPr="0014758B" w:rsidRDefault="002E14C4" w:rsidP="0014758B">
            <w:pPr>
              <w:jc w:val="center"/>
              <w:rPr>
                <w:sz w:val="20"/>
                <w:szCs w:val="20"/>
              </w:rPr>
            </w:pPr>
            <w:r>
              <w:rPr>
                <w:sz w:val="20"/>
                <w:szCs w:val="20"/>
              </w:rPr>
              <w:t>Elec-</w:t>
            </w:r>
            <w:proofErr w:type="spellStart"/>
            <w:r>
              <w:rPr>
                <w:sz w:val="20"/>
                <w:szCs w:val="20"/>
              </w:rPr>
              <w:t>Prem</w:t>
            </w:r>
            <w:proofErr w:type="spellEnd"/>
          </w:p>
        </w:tc>
        <w:tc>
          <w:tcPr>
            <w:tcW w:w="1440" w:type="dxa"/>
            <w:tcBorders>
              <w:top w:val="single" w:sz="18" w:space="0" w:color="FFFFFF"/>
              <w:bottom w:val="single" w:sz="18" w:space="0" w:color="FFFFFF"/>
            </w:tcBorders>
            <w:shd w:val="pct20" w:color="auto" w:fill="auto"/>
            <w:vAlign w:val="center"/>
          </w:tcPr>
          <w:p w:rsidR="002E14C4" w:rsidRDefault="002E14C4" w:rsidP="0014758B">
            <w:pPr>
              <w:jc w:val="center"/>
              <w:rPr>
                <w:sz w:val="20"/>
                <w:szCs w:val="20"/>
              </w:rPr>
            </w:pPr>
            <w:r>
              <w:rPr>
                <w:sz w:val="20"/>
                <w:szCs w:val="20"/>
              </w:rPr>
              <w:t>2</w:t>
            </w:r>
          </w:p>
        </w:tc>
        <w:tc>
          <w:tcPr>
            <w:tcW w:w="1638" w:type="dxa"/>
            <w:gridSpan w:val="2"/>
            <w:tcBorders>
              <w:top w:val="single" w:sz="18" w:space="0" w:color="FFFFFF"/>
              <w:bottom w:val="single" w:sz="18" w:space="0" w:color="FFFFFF"/>
            </w:tcBorders>
            <w:shd w:val="pct20" w:color="auto" w:fill="auto"/>
            <w:vAlign w:val="center"/>
          </w:tcPr>
          <w:p w:rsidR="002E14C4" w:rsidRDefault="002E14C4" w:rsidP="004E15ED">
            <w:pPr>
              <w:jc w:val="center"/>
              <w:rPr>
                <w:sz w:val="20"/>
                <w:szCs w:val="20"/>
              </w:rPr>
            </w:pPr>
            <w:r>
              <w:rPr>
                <w:sz w:val="20"/>
                <w:szCs w:val="20"/>
              </w:rPr>
              <w:t>4</w:t>
            </w:r>
            <w:r w:rsidR="004E15ED">
              <w:rPr>
                <w:sz w:val="20"/>
                <w:szCs w:val="20"/>
              </w:rPr>
              <w:t>0</w:t>
            </w:r>
          </w:p>
        </w:tc>
      </w:tr>
      <w:tr w:rsidR="00764FB5" w:rsidRPr="0014758B" w:rsidTr="00E00C72">
        <w:trPr>
          <w:trHeight w:hRule="exact" w:val="576"/>
          <w:jc w:val="center"/>
        </w:trPr>
        <w:tc>
          <w:tcPr>
            <w:tcW w:w="2079" w:type="dxa"/>
            <w:tcBorders>
              <w:top w:val="single" w:sz="18" w:space="0" w:color="FFFFFF"/>
              <w:bottom w:val="single" w:sz="18" w:space="0" w:color="FFFFFF"/>
            </w:tcBorders>
            <w:shd w:val="pct20" w:color="auto" w:fill="auto"/>
            <w:vAlign w:val="center"/>
          </w:tcPr>
          <w:p w:rsidR="00764FB5" w:rsidRPr="0014758B" w:rsidRDefault="00764FB5" w:rsidP="00764FB5">
            <w:pPr>
              <w:rPr>
                <w:sz w:val="20"/>
                <w:szCs w:val="20"/>
              </w:rPr>
            </w:pPr>
            <w:r>
              <w:rPr>
                <w:sz w:val="20"/>
                <w:szCs w:val="20"/>
              </w:rPr>
              <w:lastRenderedPageBreak/>
              <w:t>F41WLL-R</w:t>
            </w:r>
          </w:p>
        </w:tc>
        <w:tc>
          <w:tcPr>
            <w:tcW w:w="2061" w:type="dxa"/>
            <w:gridSpan w:val="2"/>
            <w:tcBorders>
              <w:top w:val="single" w:sz="18" w:space="0" w:color="FFFFFF"/>
              <w:bottom w:val="single" w:sz="18" w:space="0" w:color="FFFFFF"/>
            </w:tcBorders>
            <w:shd w:val="pct20" w:color="auto" w:fill="auto"/>
            <w:vAlign w:val="center"/>
          </w:tcPr>
          <w:p w:rsidR="00764FB5" w:rsidRPr="0014758B" w:rsidRDefault="00764FB5" w:rsidP="00764FB5">
            <w:pPr>
              <w:jc w:val="center"/>
              <w:rPr>
                <w:sz w:val="20"/>
                <w:szCs w:val="20"/>
              </w:rPr>
            </w:pPr>
            <w:r>
              <w:rPr>
                <w:sz w:val="20"/>
                <w:szCs w:val="20"/>
              </w:rPr>
              <w:t>F28T8-PREM-ES</w:t>
            </w:r>
          </w:p>
        </w:tc>
        <w:tc>
          <w:tcPr>
            <w:tcW w:w="1260" w:type="dxa"/>
            <w:gridSpan w:val="2"/>
            <w:tcBorders>
              <w:top w:val="single" w:sz="18" w:space="0" w:color="FFFFFF"/>
              <w:bottom w:val="single" w:sz="18" w:space="0" w:color="FFFFFF"/>
            </w:tcBorders>
            <w:shd w:val="pct20" w:color="auto" w:fill="auto"/>
            <w:vAlign w:val="center"/>
          </w:tcPr>
          <w:p w:rsidR="00764FB5" w:rsidRPr="0014758B" w:rsidRDefault="00764FB5" w:rsidP="00764FB5">
            <w:pPr>
              <w:jc w:val="center"/>
              <w:rPr>
                <w:sz w:val="20"/>
                <w:szCs w:val="20"/>
              </w:rPr>
            </w:pPr>
            <w:r w:rsidRPr="0014758B">
              <w:rPr>
                <w:sz w:val="20"/>
                <w:szCs w:val="20"/>
              </w:rPr>
              <w:t>Elec-</w:t>
            </w:r>
            <w:smartTag w:uri="urn:schemas-microsoft-com:office:smarttags" w:element="stockticker">
              <w:r w:rsidRPr="0014758B">
                <w:rPr>
                  <w:sz w:val="20"/>
                  <w:szCs w:val="20"/>
                </w:rPr>
                <w:t>PREM</w:t>
              </w:r>
            </w:smartTag>
            <w:r w:rsidRPr="0014758B">
              <w:rPr>
                <w:sz w:val="20"/>
                <w:szCs w:val="20"/>
              </w:rPr>
              <w:t>-R</w:t>
            </w:r>
          </w:p>
        </w:tc>
        <w:tc>
          <w:tcPr>
            <w:tcW w:w="1440" w:type="dxa"/>
            <w:tcBorders>
              <w:top w:val="single" w:sz="18" w:space="0" w:color="FFFFFF"/>
              <w:bottom w:val="single" w:sz="18" w:space="0" w:color="FFFFFF"/>
            </w:tcBorders>
            <w:shd w:val="pct20" w:color="auto" w:fill="auto"/>
            <w:vAlign w:val="center"/>
          </w:tcPr>
          <w:p w:rsidR="00764FB5" w:rsidRPr="0014758B" w:rsidRDefault="00764FB5" w:rsidP="00764FB5">
            <w:pPr>
              <w:jc w:val="center"/>
              <w:rPr>
                <w:sz w:val="20"/>
                <w:szCs w:val="20"/>
              </w:rPr>
            </w:pPr>
            <w:r>
              <w:rPr>
                <w:sz w:val="20"/>
                <w:szCs w:val="20"/>
              </w:rPr>
              <w:t>1</w:t>
            </w:r>
          </w:p>
        </w:tc>
        <w:tc>
          <w:tcPr>
            <w:tcW w:w="1638" w:type="dxa"/>
            <w:gridSpan w:val="2"/>
            <w:tcBorders>
              <w:top w:val="single" w:sz="18" w:space="0" w:color="FFFFFF"/>
              <w:bottom w:val="single" w:sz="18" w:space="0" w:color="FFFFFF"/>
            </w:tcBorders>
            <w:shd w:val="pct20" w:color="auto" w:fill="auto"/>
            <w:vAlign w:val="center"/>
          </w:tcPr>
          <w:p w:rsidR="00764FB5" w:rsidRPr="0014758B" w:rsidRDefault="00764FB5" w:rsidP="00764FB5">
            <w:pPr>
              <w:jc w:val="center"/>
              <w:rPr>
                <w:sz w:val="20"/>
                <w:szCs w:val="20"/>
              </w:rPr>
            </w:pPr>
            <w:r>
              <w:rPr>
                <w:sz w:val="20"/>
                <w:szCs w:val="20"/>
              </w:rPr>
              <w:t>21</w:t>
            </w:r>
          </w:p>
        </w:tc>
      </w:tr>
      <w:tr w:rsidR="00764FB5" w:rsidRPr="0014758B" w:rsidTr="00E00C72">
        <w:trPr>
          <w:trHeight w:hRule="exact" w:val="576"/>
          <w:jc w:val="center"/>
        </w:trPr>
        <w:tc>
          <w:tcPr>
            <w:tcW w:w="2079" w:type="dxa"/>
            <w:tcBorders>
              <w:top w:val="single" w:sz="18" w:space="0" w:color="FFFFFF"/>
              <w:bottom w:val="single" w:sz="18" w:space="0" w:color="FFFFFF"/>
            </w:tcBorders>
            <w:shd w:val="pct20" w:color="auto" w:fill="auto"/>
            <w:vAlign w:val="center"/>
          </w:tcPr>
          <w:p w:rsidR="00764FB5" w:rsidRPr="0014758B" w:rsidRDefault="00764FB5" w:rsidP="00764FB5">
            <w:pPr>
              <w:rPr>
                <w:sz w:val="20"/>
                <w:szCs w:val="20"/>
              </w:rPr>
            </w:pPr>
            <w:r>
              <w:rPr>
                <w:sz w:val="20"/>
                <w:szCs w:val="20"/>
              </w:rPr>
              <w:t>F43WLL-R</w:t>
            </w:r>
          </w:p>
        </w:tc>
        <w:tc>
          <w:tcPr>
            <w:tcW w:w="2061" w:type="dxa"/>
            <w:gridSpan w:val="2"/>
            <w:tcBorders>
              <w:top w:val="single" w:sz="18" w:space="0" w:color="FFFFFF"/>
              <w:bottom w:val="single" w:sz="18" w:space="0" w:color="FFFFFF"/>
            </w:tcBorders>
            <w:shd w:val="pct20" w:color="auto" w:fill="auto"/>
            <w:vAlign w:val="center"/>
          </w:tcPr>
          <w:p w:rsidR="00764FB5" w:rsidRPr="0014758B" w:rsidRDefault="00764FB5" w:rsidP="00764FB5">
            <w:pPr>
              <w:jc w:val="center"/>
              <w:rPr>
                <w:sz w:val="20"/>
                <w:szCs w:val="20"/>
              </w:rPr>
            </w:pPr>
            <w:r>
              <w:rPr>
                <w:sz w:val="20"/>
                <w:szCs w:val="20"/>
              </w:rPr>
              <w:t>F28T8-PREM-ES</w:t>
            </w:r>
          </w:p>
        </w:tc>
        <w:tc>
          <w:tcPr>
            <w:tcW w:w="1260" w:type="dxa"/>
            <w:gridSpan w:val="2"/>
            <w:tcBorders>
              <w:top w:val="single" w:sz="18" w:space="0" w:color="FFFFFF"/>
              <w:bottom w:val="single" w:sz="18" w:space="0" w:color="FFFFFF"/>
            </w:tcBorders>
            <w:shd w:val="pct20" w:color="auto" w:fill="auto"/>
            <w:vAlign w:val="center"/>
          </w:tcPr>
          <w:p w:rsidR="00764FB5" w:rsidRPr="0014758B" w:rsidRDefault="00764FB5" w:rsidP="00764FB5">
            <w:pPr>
              <w:jc w:val="center"/>
              <w:rPr>
                <w:sz w:val="20"/>
                <w:szCs w:val="20"/>
              </w:rPr>
            </w:pPr>
            <w:r w:rsidRPr="0014758B">
              <w:rPr>
                <w:sz w:val="20"/>
                <w:szCs w:val="20"/>
              </w:rPr>
              <w:t>Elec-</w:t>
            </w:r>
            <w:smartTag w:uri="urn:schemas-microsoft-com:office:smarttags" w:element="stockticker">
              <w:r w:rsidRPr="0014758B">
                <w:rPr>
                  <w:sz w:val="20"/>
                  <w:szCs w:val="20"/>
                </w:rPr>
                <w:t>PREM</w:t>
              </w:r>
            </w:smartTag>
            <w:r w:rsidRPr="0014758B">
              <w:rPr>
                <w:sz w:val="20"/>
                <w:szCs w:val="20"/>
              </w:rPr>
              <w:t>-R</w:t>
            </w:r>
          </w:p>
        </w:tc>
        <w:tc>
          <w:tcPr>
            <w:tcW w:w="1440" w:type="dxa"/>
            <w:tcBorders>
              <w:top w:val="single" w:sz="18" w:space="0" w:color="FFFFFF"/>
              <w:bottom w:val="single" w:sz="18" w:space="0" w:color="FFFFFF"/>
            </w:tcBorders>
            <w:shd w:val="pct20" w:color="auto" w:fill="auto"/>
            <w:vAlign w:val="center"/>
          </w:tcPr>
          <w:p w:rsidR="00764FB5" w:rsidRPr="0014758B" w:rsidRDefault="00764FB5" w:rsidP="00764FB5">
            <w:pPr>
              <w:jc w:val="center"/>
              <w:rPr>
                <w:sz w:val="20"/>
                <w:szCs w:val="20"/>
              </w:rPr>
            </w:pPr>
            <w:r>
              <w:rPr>
                <w:sz w:val="20"/>
                <w:szCs w:val="20"/>
              </w:rPr>
              <w:t>3</w:t>
            </w:r>
          </w:p>
        </w:tc>
        <w:tc>
          <w:tcPr>
            <w:tcW w:w="1638" w:type="dxa"/>
            <w:gridSpan w:val="2"/>
            <w:tcBorders>
              <w:top w:val="single" w:sz="18" w:space="0" w:color="FFFFFF"/>
              <w:bottom w:val="single" w:sz="18" w:space="0" w:color="FFFFFF"/>
            </w:tcBorders>
            <w:shd w:val="pct20" w:color="auto" w:fill="auto"/>
            <w:vAlign w:val="center"/>
          </w:tcPr>
          <w:p w:rsidR="00764FB5" w:rsidRPr="0014758B" w:rsidRDefault="00764FB5" w:rsidP="00764FB5">
            <w:pPr>
              <w:jc w:val="center"/>
              <w:rPr>
                <w:sz w:val="20"/>
                <w:szCs w:val="20"/>
              </w:rPr>
            </w:pPr>
            <w:r>
              <w:rPr>
                <w:sz w:val="20"/>
                <w:szCs w:val="20"/>
              </w:rPr>
              <w:t>63</w:t>
            </w:r>
          </w:p>
        </w:tc>
      </w:tr>
      <w:tr w:rsidR="00764FB5" w:rsidRPr="0014758B" w:rsidTr="00E00C72">
        <w:trPr>
          <w:trHeight w:hRule="exact" w:val="576"/>
          <w:jc w:val="center"/>
        </w:trPr>
        <w:tc>
          <w:tcPr>
            <w:tcW w:w="2079" w:type="dxa"/>
            <w:tcBorders>
              <w:top w:val="single" w:sz="18" w:space="0" w:color="FFFFFF"/>
              <w:bottom w:val="single" w:sz="18" w:space="0" w:color="FFFFFF"/>
            </w:tcBorders>
            <w:shd w:val="pct20" w:color="auto" w:fill="auto"/>
            <w:vAlign w:val="center"/>
          </w:tcPr>
          <w:p w:rsidR="00764FB5" w:rsidRPr="0014758B" w:rsidRDefault="00764FB5" w:rsidP="00764FB5">
            <w:pPr>
              <w:rPr>
                <w:sz w:val="20"/>
                <w:szCs w:val="20"/>
              </w:rPr>
            </w:pPr>
            <w:r>
              <w:rPr>
                <w:sz w:val="20"/>
                <w:szCs w:val="20"/>
              </w:rPr>
              <w:t>F44WLL-R</w:t>
            </w:r>
          </w:p>
        </w:tc>
        <w:tc>
          <w:tcPr>
            <w:tcW w:w="2061" w:type="dxa"/>
            <w:gridSpan w:val="2"/>
            <w:tcBorders>
              <w:top w:val="single" w:sz="18" w:space="0" w:color="FFFFFF"/>
              <w:bottom w:val="single" w:sz="18" w:space="0" w:color="FFFFFF"/>
            </w:tcBorders>
            <w:shd w:val="pct20" w:color="auto" w:fill="auto"/>
            <w:vAlign w:val="center"/>
          </w:tcPr>
          <w:p w:rsidR="00764FB5" w:rsidRPr="0014758B" w:rsidRDefault="00764FB5" w:rsidP="00764FB5">
            <w:pPr>
              <w:jc w:val="center"/>
              <w:rPr>
                <w:sz w:val="20"/>
                <w:szCs w:val="20"/>
              </w:rPr>
            </w:pPr>
            <w:r>
              <w:rPr>
                <w:sz w:val="20"/>
                <w:szCs w:val="20"/>
              </w:rPr>
              <w:t>F28T8-PREM-ES</w:t>
            </w:r>
          </w:p>
        </w:tc>
        <w:tc>
          <w:tcPr>
            <w:tcW w:w="1260" w:type="dxa"/>
            <w:gridSpan w:val="2"/>
            <w:tcBorders>
              <w:top w:val="single" w:sz="18" w:space="0" w:color="FFFFFF"/>
              <w:bottom w:val="single" w:sz="18" w:space="0" w:color="FFFFFF"/>
            </w:tcBorders>
            <w:shd w:val="pct20" w:color="auto" w:fill="auto"/>
            <w:vAlign w:val="center"/>
          </w:tcPr>
          <w:p w:rsidR="00764FB5" w:rsidRPr="0014758B" w:rsidRDefault="00764FB5" w:rsidP="00764FB5">
            <w:pPr>
              <w:jc w:val="center"/>
              <w:rPr>
                <w:sz w:val="20"/>
                <w:szCs w:val="20"/>
              </w:rPr>
            </w:pPr>
            <w:r w:rsidRPr="0014758B">
              <w:rPr>
                <w:sz w:val="20"/>
                <w:szCs w:val="20"/>
              </w:rPr>
              <w:t>Elec-</w:t>
            </w:r>
            <w:smartTag w:uri="urn:schemas-microsoft-com:office:smarttags" w:element="stockticker">
              <w:r w:rsidRPr="0014758B">
                <w:rPr>
                  <w:sz w:val="20"/>
                  <w:szCs w:val="20"/>
                </w:rPr>
                <w:t>PREM</w:t>
              </w:r>
            </w:smartTag>
            <w:r w:rsidRPr="0014758B">
              <w:rPr>
                <w:sz w:val="20"/>
                <w:szCs w:val="20"/>
              </w:rPr>
              <w:t>-R</w:t>
            </w:r>
          </w:p>
        </w:tc>
        <w:tc>
          <w:tcPr>
            <w:tcW w:w="1440" w:type="dxa"/>
            <w:tcBorders>
              <w:top w:val="single" w:sz="18" w:space="0" w:color="FFFFFF"/>
              <w:bottom w:val="single" w:sz="18" w:space="0" w:color="FFFFFF"/>
            </w:tcBorders>
            <w:shd w:val="pct20" w:color="auto" w:fill="auto"/>
            <w:vAlign w:val="center"/>
          </w:tcPr>
          <w:p w:rsidR="00764FB5" w:rsidRPr="0014758B" w:rsidRDefault="00764FB5" w:rsidP="00764FB5">
            <w:pPr>
              <w:jc w:val="center"/>
              <w:rPr>
                <w:sz w:val="20"/>
                <w:szCs w:val="20"/>
              </w:rPr>
            </w:pPr>
            <w:r>
              <w:rPr>
                <w:sz w:val="20"/>
                <w:szCs w:val="20"/>
              </w:rPr>
              <w:t>4</w:t>
            </w:r>
          </w:p>
        </w:tc>
        <w:tc>
          <w:tcPr>
            <w:tcW w:w="1638" w:type="dxa"/>
            <w:gridSpan w:val="2"/>
            <w:tcBorders>
              <w:top w:val="single" w:sz="18" w:space="0" w:color="FFFFFF"/>
              <w:bottom w:val="single" w:sz="18" w:space="0" w:color="FFFFFF"/>
            </w:tcBorders>
            <w:shd w:val="pct20" w:color="auto" w:fill="auto"/>
            <w:vAlign w:val="center"/>
          </w:tcPr>
          <w:p w:rsidR="00764FB5" w:rsidRPr="0014758B" w:rsidRDefault="00764FB5" w:rsidP="00764FB5">
            <w:pPr>
              <w:jc w:val="center"/>
              <w:rPr>
                <w:sz w:val="20"/>
                <w:szCs w:val="20"/>
              </w:rPr>
            </w:pPr>
            <w:r>
              <w:rPr>
                <w:sz w:val="20"/>
                <w:szCs w:val="20"/>
              </w:rPr>
              <w:t>84</w:t>
            </w:r>
          </w:p>
        </w:tc>
      </w:tr>
      <w:tr w:rsidR="00764FB5" w:rsidRPr="0014758B" w:rsidTr="00764FB5">
        <w:trPr>
          <w:trHeight w:hRule="exact" w:val="576"/>
          <w:jc w:val="center"/>
        </w:trPr>
        <w:tc>
          <w:tcPr>
            <w:tcW w:w="2079" w:type="dxa"/>
            <w:tcBorders>
              <w:top w:val="single" w:sz="18" w:space="0" w:color="FFFFFF"/>
              <w:bottom w:val="single" w:sz="18" w:space="0" w:color="FFFFFF"/>
            </w:tcBorders>
            <w:shd w:val="pct20" w:color="auto" w:fill="auto"/>
            <w:vAlign w:val="center"/>
          </w:tcPr>
          <w:p w:rsidR="00764FB5" w:rsidRPr="0014758B" w:rsidRDefault="00764FB5" w:rsidP="00764FB5">
            <w:pPr>
              <w:rPr>
                <w:sz w:val="20"/>
                <w:szCs w:val="20"/>
              </w:rPr>
            </w:pPr>
            <w:r>
              <w:rPr>
                <w:sz w:val="20"/>
                <w:szCs w:val="20"/>
              </w:rPr>
              <w:t>F41WLL-R</w:t>
            </w:r>
          </w:p>
        </w:tc>
        <w:tc>
          <w:tcPr>
            <w:tcW w:w="2061" w:type="dxa"/>
            <w:gridSpan w:val="2"/>
            <w:tcBorders>
              <w:top w:val="single" w:sz="18" w:space="0" w:color="FFFFFF"/>
              <w:bottom w:val="single" w:sz="18" w:space="0" w:color="FFFFFF"/>
            </w:tcBorders>
            <w:shd w:val="pct20" w:color="auto" w:fill="auto"/>
          </w:tcPr>
          <w:p w:rsidR="00764FB5" w:rsidRPr="00626236" w:rsidRDefault="00764FB5" w:rsidP="00764FB5">
            <w:pPr>
              <w:rPr>
                <w:sz w:val="20"/>
                <w:szCs w:val="20"/>
              </w:rPr>
            </w:pPr>
            <w:r>
              <w:rPr>
                <w:sz w:val="20"/>
                <w:szCs w:val="20"/>
              </w:rPr>
              <w:t>F28T8-PREM-ES-Nom w/lamp 25</w:t>
            </w:r>
          </w:p>
        </w:tc>
        <w:tc>
          <w:tcPr>
            <w:tcW w:w="1260" w:type="dxa"/>
            <w:gridSpan w:val="2"/>
            <w:tcBorders>
              <w:top w:val="single" w:sz="18" w:space="0" w:color="FFFFFF"/>
              <w:bottom w:val="single" w:sz="18" w:space="0" w:color="FFFFFF"/>
            </w:tcBorders>
            <w:shd w:val="pct20" w:color="auto" w:fill="auto"/>
            <w:vAlign w:val="center"/>
          </w:tcPr>
          <w:p w:rsidR="00764FB5" w:rsidRPr="0014758B" w:rsidRDefault="00764FB5" w:rsidP="00764FB5">
            <w:pPr>
              <w:jc w:val="center"/>
              <w:rPr>
                <w:sz w:val="20"/>
                <w:szCs w:val="20"/>
              </w:rPr>
            </w:pPr>
            <w:r w:rsidRPr="0014758B">
              <w:rPr>
                <w:sz w:val="20"/>
                <w:szCs w:val="20"/>
              </w:rPr>
              <w:t>Elec-</w:t>
            </w:r>
            <w:smartTag w:uri="urn:schemas-microsoft-com:office:smarttags" w:element="stockticker">
              <w:r w:rsidRPr="0014758B">
                <w:rPr>
                  <w:sz w:val="20"/>
                  <w:szCs w:val="20"/>
                </w:rPr>
                <w:t>PREM</w:t>
              </w:r>
            </w:smartTag>
            <w:r w:rsidRPr="0014758B">
              <w:rPr>
                <w:sz w:val="20"/>
                <w:szCs w:val="20"/>
              </w:rPr>
              <w:t>-R</w:t>
            </w:r>
          </w:p>
        </w:tc>
        <w:tc>
          <w:tcPr>
            <w:tcW w:w="1440" w:type="dxa"/>
            <w:tcBorders>
              <w:top w:val="single" w:sz="18" w:space="0" w:color="FFFFFF"/>
              <w:bottom w:val="single" w:sz="18" w:space="0" w:color="FFFFFF"/>
            </w:tcBorders>
            <w:shd w:val="pct20" w:color="auto" w:fill="auto"/>
            <w:vAlign w:val="center"/>
          </w:tcPr>
          <w:p w:rsidR="00764FB5" w:rsidRPr="0014758B" w:rsidRDefault="00764FB5" w:rsidP="00764FB5">
            <w:pPr>
              <w:jc w:val="center"/>
              <w:rPr>
                <w:sz w:val="20"/>
                <w:szCs w:val="20"/>
              </w:rPr>
            </w:pPr>
            <w:r>
              <w:rPr>
                <w:sz w:val="20"/>
                <w:szCs w:val="20"/>
              </w:rPr>
              <w:t>1</w:t>
            </w:r>
          </w:p>
        </w:tc>
        <w:tc>
          <w:tcPr>
            <w:tcW w:w="1638" w:type="dxa"/>
            <w:gridSpan w:val="2"/>
            <w:tcBorders>
              <w:top w:val="single" w:sz="18" w:space="0" w:color="FFFFFF"/>
              <w:bottom w:val="single" w:sz="18" w:space="0" w:color="FFFFFF"/>
            </w:tcBorders>
            <w:shd w:val="pct20" w:color="auto" w:fill="auto"/>
            <w:vAlign w:val="center"/>
          </w:tcPr>
          <w:p w:rsidR="00764FB5" w:rsidRPr="0014758B" w:rsidRDefault="004E15ED" w:rsidP="00764FB5">
            <w:pPr>
              <w:jc w:val="center"/>
              <w:rPr>
                <w:sz w:val="20"/>
                <w:szCs w:val="20"/>
              </w:rPr>
            </w:pPr>
            <w:r>
              <w:rPr>
                <w:sz w:val="20"/>
                <w:szCs w:val="20"/>
              </w:rPr>
              <w:t>20</w:t>
            </w:r>
          </w:p>
        </w:tc>
      </w:tr>
      <w:tr w:rsidR="00764FB5" w:rsidRPr="0014758B" w:rsidTr="00764FB5">
        <w:trPr>
          <w:trHeight w:hRule="exact" w:val="576"/>
          <w:jc w:val="center"/>
        </w:trPr>
        <w:tc>
          <w:tcPr>
            <w:tcW w:w="2079" w:type="dxa"/>
            <w:tcBorders>
              <w:top w:val="single" w:sz="18" w:space="0" w:color="FFFFFF"/>
              <w:bottom w:val="single" w:sz="18" w:space="0" w:color="FFFFFF"/>
            </w:tcBorders>
            <w:shd w:val="pct20" w:color="auto" w:fill="auto"/>
            <w:vAlign w:val="center"/>
          </w:tcPr>
          <w:p w:rsidR="00764FB5" w:rsidRPr="0014758B" w:rsidRDefault="00764FB5" w:rsidP="00764FB5">
            <w:pPr>
              <w:rPr>
                <w:sz w:val="20"/>
                <w:szCs w:val="20"/>
              </w:rPr>
            </w:pPr>
            <w:r>
              <w:rPr>
                <w:sz w:val="20"/>
                <w:szCs w:val="20"/>
              </w:rPr>
              <w:t>F43WLL-R</w:t>
            </w:r>
          </w:p>
        </w:tc>
        <w:tc>
          <w:tcPr>
            <w:tcW w:w="2061" w:type="dxa"/>
            <w:gridSpan w:val="2"/>
            <w:tcBorders>
              <w:top w:val="single" w:sz="18" w:space="0" w:color="FFFFFF"/>
              <w:bottom w:val="single" w:sz="18" w:space="0" w:color="FFFFFF"/>
            </w:tcBorders>
            <w:shd w:val="pct20" w:color="auto" w:fill="auto"/>
          </w:tcPr>
          <w:p w:rsidR="00764FB5" w:rsidRPr="00626236" w:rsidRDefault="00764FB5" w:rsidP="00764FB5">
            <w:pPr>
              <w:rPr>
                <w:sz w:val="20"/>
                <w:szCs w:val="20"/>
              </w:rPr>
            </w:pPr>
            <w:r>
              <w:rPr>
                <w:sz w:val="20"/>
                <w:szCs w:val="20"/>
              </w:rPr>
              <w:t>F28T8-PREM-ES-Nom w/lamp 25</w:t>
            </w:r>
          </w:p>
        </w:tc>
        <w:tc>
          <w:tcPr>
            <w:tcW w:w="1260" w:type="dxa"/>
            <w:gridSpan w:val="2"/>
            <w:tcBorders>
              <w:top w:val="single" w:sz="18" w:space="0" w:color="FFFFFF"/>
              <w:bottom w:val="single" w:sz="18" w:space="0" w:color="FFFFFF"/>
            </w:tcBorders>
            <w:shd w:val="pct20" w:color="auto" w:fill="auto"/>
            <w:vAlign w:val="center"/>
          </w:tcPr>
          <w:p w:rsidR="00764FB5" w:rsidRPr="0014758B" w:rsidRDefault="00764FB5" w:rsidP="00764FB5">
            <w:pPr>
              <w:jc w:val="center"/>
              <w:rPr>
                <w:sz w:val="20"/>
                <w:szCs w:val="20"/>
              </w:rPr>
            </w:pPr>
            <w:r w:rsidRPr="0014758B">
              <w:rPr>
                <w:sz w:val="20"/>
                <w:szCs w:val="20"/>
              </w:rPr>
              <w:t>Elec-</w:t>
            </w:r>
            <w:smartTag w:uri="urn:schemas-microsoft-com:office:smarttags" w:element="stockticker">
              <w:r w:rsidRPr="0014758B">
                <w:rPr>
                  <w:sz w:val="20"/>
                  <w:szCs w:val="20"/>
                </w:rPr>
                <w:t>PREM</w:t>
              </w:r>
            </w:smartTag>
            <w:r w:rsidRPr="0014758B">
              <w:rPr>
                <w:sz w:val="20"/>
                <w:szCs w:val="20"/>
              </w:rPr>
              <w:t>-R</w:t>
            </w:r>
          </w:p>
        </w:tc>
        <w:tc>
          <w:tcPr>
            <w:tcW w:w="1440" w:type="dxa"/>
            <w:tcBorders>
              <w:top w:val="single" w:sz="18" w:space="0" w:color="FFFFFF"/>
              <w:bottom w:val="single" w:sz="18" w:space="0" w:color="FFFFFF"/>
            </w:tcBorders>
            <w:shd w:val="pct20" w:color="auto" w:fill="auto"/>
            <w:vAlign w:val="center"/>
          </w:tcPr>
          <w:p w:rsidR="00764FB5" w:rsidRPr="0014758B" w:rsidRDefault="00764FB5" w:rsidP="00764FB5">
            <w:pPr>
              <w:jc w:val="center"/>
              <w:rPr>
                <w:sz w:val="20"/>
                <w:szCs w:val="20"/>
              </w:rPr>
            </w:pPr>
            <w:r>
              <w:rPr>
                <w:sz w:val="20"/>
                <w:szCs w:val="20"/>
              </w:rPr>
              <w:t>3</w:t>
            </w:r>
          </w:p>
        </w:tc>
        <w:tc>
          <w:tcPr>
            <w:tcW w:w="1638" w:type="dxa"/>
            <w:gridSpan w:val="2"/>
            <w:tcBorders>
              <w:top w:val="single" w:sz="18" w:space="0" w:color="FFFFFF"/>
              <w:bottom w:val="single" w:sz="18" w:space="0" w:color="FFFFFF"/>
            </w:tcBorders>
            <w:shd w:val="pct20" w:color="auto" w:fill="auto"/>
            <w:vAlign w:val="center"/>
          </w:tcPr>
          <w:p w:rsidR="00764FB5" w:rsidRPr="0014758B" w:rsidRDefault="004E15ED" w:rsidP="00764FB5">
            <w:pPr>
              <w:jc w:val="center"/>
              <w:rPr>
                <w:sz w:val="20"/>
                <w:szCs w:val="20"/>
              </w:rPr>
            </w:pPr>
            <w:r>
              <w:rPr>
                <w:sz w:val="20"/>
                <w:szCs w:val="20"/>
              </w:rPr>
              <w:t>26</w:t>
            </w:r>
          </w:p>
        </w:tc>
      </w:tr>
      <w:tr w:rsidR="00764FB5" w:rsidRPr="0014758B" w:rsidTr="00E00C72">
        <w:trPr>
          <w:trHeight w:hRule="exact" w:val="576"/>
          <w:jc w:val="center"/>
        </w:trPr>
        <w:tc>
          <w:tcPr>
            <w:tcW w:w="2079" w:type="dxa"/>
            <w:tcBorders>
              <w:top w:val="single" w:sz="18" w:space="0" w:color="FFFFFF"/>
              <w:bottom w:val="single" w:sz="18" w:space="0" w:color="FFFFFF"/>
            </w:tcBorders>
            <w:shd w:val="pct20" w:color="auto" w:fill="auto"/>
            <w:vAlign w:val="center"/>
          </w:tcPr>
          <w:p w:rsidR="00764FB5" w:rsidRPr="0014758B" w:rsidRDefault="00764FB5" w:rsidP="00764FB5">
            <w:pPr>
              <w:rPr>
                <w:sz w:val="20"/>
                <w:szCs w:val="20"/>
              </w:rPr>
            </w:pPr>
            <w:r>
              <w:rPr>
                <w:sz w:val="20"/>
                <w:szCs w:val="20"/>
              </w:rPr>
              <w:t>F44WLL-R</w:t>
            </w:r>
          </w:p>
        </w:tc>
        <w:tc>
          <w:tcPr>
            <w:tcW w:w="2061" w:type="dxa"/>
            <w:gridSpan w:val="2"/>
            <w:tcBorders>
              <w:top w:val="single" w:sz="18" w:space="0" w:color="FFFFFF"/>
              <w:bottom w:val="single" w:sz="18" w:space="0" w:color="FFFFFF"/>
            </w:tcBorders>
            <w:shd w:val="pct20" w:color="auto" w:fill="auto"/>
            <w:vAlign w:val="center"/>
          </w:tcPr>
          <w:p w:rsidR="00764FB5" w:rsidRPr="0014758B" w:rsidRDefault="00764FB5" w:rsidP="00764FB5">
            <w:pPr>
              <w:jc w:val="center"/>
              <w:rPr>
                <w:sz w:val="20"/>
                <w:szCs w:val="20"/>
              </w:rPr>
            </w:pPr>
            <w:r>
              <w:rPr>
                <w:sz w:val="20"/>
                <w:szCs w:val="20"/>
              </w:rPr>
              <w:t>F28T8-PREM-ES-Nom w/lamp 25</w:t>
            </w:r>
          </w:p>
        </w:tc>
        <w:tc>
          <w:tcPr>
            <w:tcW w:w="1260" w:type="dxa"/>
            <w:gridSpan w:val="2"/>
            <w:tcBorders>
              <w:top w:val="single" w:sz="18" w:space="0" w:color="FFFFFF"/>
              <w:bottom w:val="single" w:sz="18" w:space="0" w:color="FFFFFF"/>
            </w:tcBorders>
            <w:shd w:val="pct20" w:color="auto" w:fill="auto"/>
            <w:vAlign w:val="center"/>
          </w:tcPr>
          <w:p w:rsidR="00764FB5" w:rsidRPr="0014758B" w:rsidRDefault="00764FB5" w:rsidP="00764FB5">
            <w:pPr>
              <w:jc w:val="center"/>
              <w:rPr>
                <w:sz w:val="20"/>
                <w:szCs w:val="20"/>
              </w:rPr>
            </w:pPr>
            <w:r w:rsidRPr="0014758B">
              <w:rPr>
                <w:sz w:val="20"/>
                <w:szCs w:val="20"/>
              </w:rPr>
              <w:t>Elec-</w:t>
            </w:r>
            <w:smartTag w:uri="urn:schemas-microsoft-com:office:smarttags" w:element="stockticker">
              <w:r w:rsidRPr="0014758B">
                <w:rPr>
                  <w:sz w:val="20"/>
                  <w:szCs w:val="20"/>
                </w:rPr>
                <w:t>PREM</w:t>
              </w:r>
            </w:smartTag>
            <w:r w:rsidRPr="0014758B">
              <w:rPr>
                <w:sz w:val="20"/>
                <w:szCs w:val="20"/>
              </w:rPr>
              <w:t>-R</w:t>
            </w:r>
          </w:p>
        </w:tc>
        <w:tc>
          <w:tcPr>
            <w:tcW w:w="1440" w:type="dxa"/>
            <w:tcBorders>
              <w:top w:val="single" w:sz="18" w:space="0" w:color="FFFFFF"/>
              <w:bottom w:val="single" w:sz="18" w:space="0" w:color="FFFFFF"/>
            </w:tcBorders>
            <w:shd w:val="pct20" w:color="auto" w:fill="auto"/>
            <w:vAlign w:val="center"/>
          </w:tcPr>
          <w:p w:rsidR="00764FB5" w:rsidRPr="0014758B" w:rsidRDefault="00764FB5" w:rsidP="00764FB5">
            <w:pPr>
              <w:jc w:val="center"/>
              <w:rPr>
                <w:sz w:val="20"/>
                <w:szCs w:val="20"/>
              </w:rPr>
            </w:pPr>
            <w:r>
              <w:rPr>
                <w:sz w:val="20"/>
                <w:szCs w:val="20"/>
              </w:rPr>
              <w:t>4</w:t>
            </w:r>
          </w:p>
        </w:tc>
        <w:tc>
          <w:tcPr>
            <w:tcW w:w="1638" w:type="dxa"/>
            <w:gridSpan w:val="2"/>
            <w:tcBorders>
              <w:top w:val="single" w:sz="18" w:space="0" w:color="FFFFFF"/>
              <w:bottom w:val="single" w:sz="18" w:space="0" w:color="FFFFFF"/>
            </w:tcBorders>
            <w:shd w:val="pct20" w:color="auto" w:fill="auto"/>
            <w:vAlign w:val="center"/>
          </w:tcPr>
          <w:p w:rsidR="00764FB5" w:rsidRPr="0014758B" w:rsidRDefault="00764FB5" w:rsidP="00764FB5">
            <w:pPr>
              <w:jc w:val="center"/>
              <w:rPr>
                <w:sz w:val="20"/>
                <w:szCs w:val="20"/>
              </w:rPr>
            </w:pPr>
            <w:r>
              <w:rPr>
                <w:sz w:val="20"/>
                <w:szCs w:val="20"/>
              </w:rPr>
              <w:t>79</w:t>
            </w:r>
          </w:p>
        </w:tc>
      </w:tr>
    </w:tbl>
    <w:p w:rsidR="00957A57" w:rsidRPr="00957A57" w:rsidRDefault="00957A57" w:rsidP="00957A57">
      <w:pPr>
        <w:rPr>
          <w:sz w:val="20"/>
          <w:szCs w:val="20"/>
        </w:rPr>
      </w:pPr>
      <w:r w:rsidRPr="00957A57">
        <w:rPr>
          <w:sz w:val="20"/>
          <w:szCs w:val="20"/>
        </w:rPr>
        <w:t xml:space="preserve">*Note: The energy savings for “per lamp” measures were calculated using 2-lamp/ballast configuration divided by 2.  </w:t>
      </w:r>
    </w:p>
    <w:p w:rsidR="006F3989" w:rsidRDefault="006F3989" w:rsidP="006F3989"/>
    <w:p w:rsidR="00F17344" w:rsidRPr="004A5AB5" w:rsidRDefault="00F17344" w:rsidP="00F17344">
      <w:r w:rsidRPr="004A5AB5">
        <w:t xml:space="preserve">The </w:t>
      </w:r>
      <w:proofErr w:type="spellStart"/>
      <w:r w:rsidRPr="004A5AB5">
        <w:t>ΔWatts</w:t>
      </w:r>
      <w:proofErr w:type="spellEnd"/>
      <w:r w:rsidRPr="004A5AB5">
        <w:t xml:space="preserve"> is the difference in wattage from the base case to the measure as shown </w:t>
      </w:r>
      <w:r w:rsidR="0099100A">
        <w:t>in Equation 1</w:t>
      </w:r>
      <w:r w:rsidR="00665C8D">
        <w:t xml:space="preserve"> and on Table </w:t>
      </w:r>
      <w:r w:rsidR="000F7902">
        <w:t>7</w:t>
      </w:r>
      <w:r w:rsidRPr="004A5AB5">
        <w:t>.</w:t>
      </w:r>
      <w:r>
        <w:t xml:space="preserve">  </w:t>
      </w:r>
      <w:r w:rsidR="0099100A">
        <w:t xml:space="preserve">Table </w:t>
      </w:r>
      <w:r>
        <w:t xml:space="preserve">Refer to the embedded </w:t>
      </w:r>
      <w:r w:rsidR="00C70D21">
        <w:t xml:space="preserve">excel spreadsheet in the attachment section for the detailed lighting </w:t>
      </w:r>
      <w:r>
        <w:t>calculation</w:t>
      </w:r>
      <w:r w:rsidR="00C70D21">
        <w:t>.</w:t>
      </w:r>
    </w:p>
    <w:p w:rsidR="00F17344" w:rsidRPr="004A5AB5" w:rsidRDefault="00F17344" w:rsidP="00F17344"/>
    <w:p w:rsidR="00F17344" w:rsidRPr="00A85A79" w:rsidRDefault="00F17344" w:rsidP="00665C8D">
      <w:pPr>
        <w:rPr>
          <w:b/>
        </w:rPr>
      </w:pPr>
      <w:proofErr w:type="spellStart"/>
      <w:r w:rsidRPr="004A5AB5">
        <w:t>ΔWatts</w:t>
      </w:r>
      <w:proofErr w:type="spellEnd"/>
      <w:r w:rsidRPr="004A5AB5">
        <w:t xml:space="preserve"> = </w:t>
      </w:r>
      <w:r w:rsidRPr="004A5AB5">
        <w:rPr>
          <w:i/>
        </w:rPr>
        <w:t>Base Case Wattage - Measure Wattage</w:t>
      </w:r>
      <w:r>
        <w:t xml:space="preserve"> = </w:t>
      </w:r>
      <w:r w:rsidR="0099100A">
        <w:t>72</w:t>
      </w:r>
      <w:r>
        <w:t xml:space="preserve"> – </w:t>
      </w:r>
      <w:r w:rsidR="0099100A">
        <w:t>59</w:t>
      </w:r>
      <w:r>
        <w:t xml:space="preserve"> = </w:t>
      </w:r>
      <w:r w:rsidR="0099100A">
        <w:t>13</w:t>
      </w:r>
      <w:r w:rsidRPr="004A5AB5">
        <w:t xml:space="preserve"> Watts</w:t>
      </w:r>
      <w:r w:rsidR="0099100A">
        <w:t xml:space="preserve">  </w:t>
      </w:r>
      <w:r w:rsidR="00665C8D">
        <w:t xml:space="preserve">                     </w:t>
      </w:r>
      <w:r w:rsidR="0099100A" w:rsidRPr="00A85A79">
        <w:rPr>
          <w:b/>
        </w:rPr>
        <w:t xml:space="preserve">Equation </w:t>
      </w:r>
      <w:r w:rsidR="00906AA1" w:rsidRPr="00A85A79">
        <w:rPr>
          <w:b/>
        </w:rPr>
        <w:fldChar w:fldCharType="begin"/>
      </w:r>
      <w:r w:rsidR="0099100A" w:rsidRPr="00A85A79">
        <w:rPr>
          <w:b/>
        </w:rPr>
        <w:instrText xml:space="preserve"> SEQ Equation \* ARABIC </w:instrText>
      </w:r>
      <w:r w:rsidR="00906AA1" w:rsidRPr="00A85A79">
        <w:rPr>
          <w:b/>
        </w:rPr>
        <w:fldChar w:fldCharType="separate"/>
      </w:r>
      <w:r w:rsidR="00CA56B9">
        <w:rPr>
          <w:b/>
          <w:noProof/>
        </w:rPr>
        <w:t>1</w:t>
      </w:r>
      <w:r w:rsidR="00906AA1" w:rsidRPr="00A85A79">
        <w:rPr>
          <w:b/>
        </w:rPr>
        <w:fldChar w:fldCharType="end"/>
      </w:r>
    </w:p>
    <w:p w:rsidR="00721C42" w:rsidRDefault="00721C42">
      <w:pPr>
        <w:rPr>
          <w:b/>
          <w:bCs/>
        </w:rPr>
      </w:pPr>
      <w:r>
        <w:br w:type="page"/>
      </w:r>
    </w:p>
    <w:p w:rsidR="00430D92" w:rsidRDefault="00430D92" w:rsidP="00665C8D">
      <w:pPr>
        <w:pStyle w:val="Caption"/>
        <w:jc w:val="center"/>
        <w:rPr>
          <w:sz w:val="24"/>
          <w:szCs w:val="24"/>
        </w:rPr>
      </w:pPr>
    </w:p>
    <w:p w:rsidR="000F0274" w:rsidRDefault="00665C8D" w:rsidP="00665C8D">
      <w:pPr>
        <w:pStyle w:val="Caption"/>
        <w:jc w:val="center"/>
        <w:rPr>
          <w:sz w:val="24"/>
          <w:szCs w:val="24"/>
        </w:rPr>
      </w:pPr>
      <w:r w:rsidRPr="004A5AB5">
        <w:rPr>
          <w:sz w:val="24"/>
          <w:szCs w:val="24"/>
        </w:rPr>
        <w:t xml:space="preserve">Table </w:t>
      </w:r>
      <w:r w:rsidR="000F7902">
        <w:rPr>
          <w:sz w:val="24"/>
          <w:szCs w:val="24"/>
        </w:rPr>
        <w:t>7</w:t>
      </w:r>
    </w:p>
    <w:p w:rsidR="00665C8D" w:rsidRPr="000F0274" w:rsidRDefault="00665C8D" w:rsidP="00665C8D">
      <w:pPr>
        <w:pStyle w:val="Caption"/>
        <w:jc w:val="center"/>
        <w:rPr>
          <w:sz w:val="24"/>
          <w:szCs w:val="24"/>
        </w:rPr>
      </w:pPr>
      <w:r w:rsidRPr="000F0274">
        <w:rPr>
          <w:sz w:val="24"/>
          <w:szCs w:val="24"/>
        </w:rPr>
        <w:t>Wattage Red</w:t>
      </w:r>
      <w:r w:rsidR="000128EE" w:rsidRPr="000F0274">
        <w:rPr>
          <w:sz w:val="24"/>
          <w:szCs w:val="24"/>
        </w:rPr>
        <w:t>uction from Base Case to Measure</w:t>
      </w:r>
    </w:p>
    <w:tbl>
      <w:tblPr>
        <w:tblW w:w="9367" w:type="dxa"/>
        <w:jc w:val="center"/>
        <w:tblBorders>
          <w:insideH w:val="single" w:sz="18" w:space="0" w:color="FFFFFF"/>
          <w:insideV w:val="single" w:sz="18" w:space="0" w:color="FFFFFF"/>
        </w:tblBorders>
        <w:tblLook w:val="0000"/>
      </w:tblPr>
      <w:tblGrid>
        <w:gridCol w:w="5993"/>
        <w:gridCol w:w="1211"/>
        <w:gridCol w:w="1350"/>
        <w:gridCol w:w="813"/>
      </w:tblGrid>
      <w:tr w:rsidR="00966B4D" w:rsidRPr="0014758B" w:rsidTr="00721C42">
        <w:trPr>
          <w:trHeight w:val="837"/>
          <w:tblHeader/>
          <w:jc w:val="center"/>
        </w:trPr>
        <w:tc>
          <w:tcPr>
            <w:tcW w:w="5993" w:type="dxa"/>
            <w:tcBorders>
              <w:top w:val="nil"/>
              <w:bottom w:val="single" w:sz="18" w:space="0" w:color="FFFFFF"/>
            </w:tcBorders>
            <w:shd w:val="solid" w:color="000000" w:fill="FFFFFF"/>
            <w:vAlign w:val="center"/>
          </w:tcPr>
          <w:p w:rsidR="00966B4D" w:rsidRPr="0014758B" w:rsidRDefault="00966B4D" w:rsidP="0014758B">
            <w:pPr>
              <w:jc w:val="center"/>
              <w:rPr>
                <w:b/>
                <w:sz w:val="20"/>
                <w:szCs w:val="20"/>
              </w:rPr>
            </w:pPr>
            <w:r w:rsidRPr="0014758B">
              <w:rPr>
                <w:b/>
                <w:bCs/>
                <w:sz w:val="20"/>
                <w:szCs w:val="20"/>
              </w:rPr>
              <w:t>Measure Description Classifications</w:t>
            </w:r>
          </w:p>
        </w:tc>
        <w:tc>
          <w:tcPr>
            <w:tcW w:w="1211" w:type="dxa"/>
            <w:tcBorders>
              <w:top w:val="nil"/>
              <w:bottom w:val="single" w:sz="18" w:space="0" w:color="FFFFFF"/>
            </w:tcBorders>
            <w:shd w:val="solid" w:color="000000" w:fill="FFFFFF"/>
            <w:vAlign w:val="center"/>
          </w:tcPr>
          <w:p w:rsidR="00966B4D" w:rsidRPr="0014758B" w:rsidRDefault="00966B4D" w:rsidP="0014758B">
            <w:pPr>
              <w:jc w:val="center"/>
              <w:rPr>
                <w:b/>
                <w:sz w:val="20"/>
                <w:szCs w:val="20"/>
              </w:rPr>
            </w:pPr>
            <w:r w:rsidRPr="0014758B">
              <w:rPr>
                <w:b/>
                <w:sz w:val="20"/>
                <w:szCs w:val="20"/>
              </w:rPr>
              <w:t>Base Case Fixture Wattage</w:t>
            </w:r>
          </w:p>
        </w:tc>
        <w:tc>
          <w:tcPr>
            <w:tcW w:w="1350" w:type="dxa"/>
            <w:tcBorders>
              <w:top w:val="nil"/>
              <w:bottom w:val="single" w:sz="18" w:space="0" w:color="FFFFFF"/>
            </w:tcBorders>
            <w:shd w:val="solid" w:color="000000" w:fill="FFFFFF"/>
            <w:vAlign w:val="center"/>
          </w:tcPr>
          <w:p w:rsidR="00966B4D" w:rsidRPr="0014758B" w:rsidRDefault="00966B4D" w:rsidP="0014758B">
            <w:pPr>
              <w:jc w:val="center"/>
              <w:rPr>
                <w:b/>
                <w:sz w:val="20"/>
                <w:szCs w:val="20"/>
              </w:rPr>
            </w:pPr>
            <w:r w:rsidRPr="0014758B">
              <w:rPr>
                <w:b/>
                <w:sz w:val="20"/>
                <w:szCs w:val="20"/>
              </w:rPr>
              <w:t>Measure Case Fixture Wattage</w:t>
            </w:r>
          </w:p>
        </w:tc>
        <w:tc>
          <w:tcPr>
            <w:tcW w:w="813" w:type="dxa"/>
            <w:tcBorders>
              <w:top w:val="nil"/>
              <w:bottom w:val="single" w:sz="18" w:space="0" w:color="FFFFFF"/>
            </w:tcBorders>
            <w:shd w:val="solid" w:color="000000" w:fill="FFFFFF"/>
            <w:vAlign w:val="center"/>
          </w:tcPr>
          <w:p w:rsidR="00966B4D" w:rsidRPr="0014758B" w:rsidRDefault="00966B4D" w:rsidP="0014758B">
            <w:pPr>
              <w:jc w:val="center"/>
              <w:rPr>
                <w:b/>
                <w:sz w:val="20"/>
                <w:szCs w:val="20"/>
              </w:rPr>
            </w:pPr>
            <w:r w:rsidRPr="0014758B">
              <w:rPr>
                <w:b/>
                <w:sz w:val="20"/>
                <w:szCs w:val="20"/>
              </w:rPr>
              <w:t xml:space="preserve">Delta </w:t>
            </w:r>
            <w:smartTag w:uri="urn:schemas-microsoft-com:office:smarttags" w:element="place">
              <w:r w:rsidRPr="0014758B">
                <w:rPr>
                  <w:b/>
                  <w:sz w:val="20"/>
                  <w:szCs w:val="20"/>
                </w:rPr>
                <w:t>Watts</w:t>
              </w:r>
            </w:smartTag>
          </w:p>
        </w:tc>
      </w:tr>
      <w:tr w:rsidR="00966B4D" w:rsidRPr="0014758B" w:rsidTr="00721C42">
        <w:trPr>
          <w:trHeight w:hRule="exact" w:val="576"/>
          <w:jc w:val="center"/>
        </w:trPr>
        <w:tc>
          <w:tcPr>
            <w:tcW w:w="5993" w:type="dxa"/>
            <w:tcBorders>
              <w:top w:val="single" w:sz="18" w:space="0" w:color="FFFFFF"/>
            </w:tcBorders>
            <w:shd w:val="pct5" w:color="000000" w:fill="FFFFFF"/>
            <w:vAlign w:val="center"/>
          </w:tcPr>
          <w:p w:rsidR="00966B4D" w:rsidRPr="0014758B" w:rsidRDefault="00966B4D" w:rsidP="00721C42">
            <w:pPr>
              <w:rPr>
                <w:sz w:val="20"/>
                <w:szCs w:val="20"/>
                <w:lang w:val="fr-FR"/>
              </w:rPr>
            </w:pPr>
            <w:r w:rsidRPr="0014758B">
              <w:rPr>
                <w:sz w:val="20"/>
                <w:szCs w:val="20"/>
                <w:lang w:val="fr-FR"/>
              </w:rPr>
              <w:t>U6 (2</w:t>
            </w:r>
            <w:proofErr w:type="gramStart"/>
            <w:r w:rsidRPr="0014758B">
              <w:rPr>
                <w:sz w:val="20"/>
                <w:szCs w:val="20"/>
                <w:lang w:val="fr-FR"/>
              </w:rPr>
              <w:t>)</w:t>
            </w:r>
            <w:proofErr w:type="spellStart"/>
            <w:r w:rsidRPr="0014758B">
              <w:rPr>
                <w:sz w:val="20"/>
                <w:szCs w:val="20"/>
                <w:lang w:val="fr-FR"/>
              </w:rPr>
              <w:t>Lamps</w:t>
            </w:r>
            <w:proofErr w:type="spellEnd"/>
            <w:proofErr w:type="gramEnd"/>
            <w:r w:rsidRPr="0014758B">
              <w:rPr>
                <w:sz w:val="20"/>
                <w:szCs w:val="20"/>
                <w:lang w:val="fr-FR"/>
              </w:rPr>
              <w:t xml:space="preserve"> T12 to U6 (2)</w:t>
            </w:r>
            <w:proofErr w:type="spellStart"/>
            <w:r w:rsidRPr="0014758B">
              <w:rPr>
                <w:sz w:val="20"/>
                <w:szCs w:val="20"/>
                <w:lang w:val="fr-FR"/>
              </w:rPr>
              <w:t>Lamps</w:t>
            </w:r>
            <w:proofErr w:type="spellEnd"/>
            <w:r w:rsidRPr="0014758B">
              <w:rPr>
                <w:sz w:val="20"/>
                <w:szCs w:val="20"/>
                <w:lang w:val="fr-FR"/>
              </w:rPr>
              <w:t xml:space="preserve"> T8</w:t>
            </w:r>
          </w:p>
        </w:tc>
        <w:tc>
          <w:tcPr>
            <w:tcW w:w="1211" w:type="dxa"/>
            <w:tcBorders>
              <w:top w:val="single" w:sz="18" w:space="0" w:color="FFFFFF"/>
            </w:tcBorders>
            <w:shd w:val="pct5" w:color="000000" w:fill="FFFFFF"/>
            <w:noWrap/>
            <w:vAlign w:val="center"/>
          </w:tcPr>
          <w:p w:rsidR="00966B4D" w:rsidRPr="0014758B" w:rsidRDefault="00966B4D" w:rsidP="00721C42">
            <w:pPr>
              <w:jc w:val="center"/>
              <w:rPr>
                <w:sz w:val="20"/>
                <w:szCs w:val="20"/>
              </w:rPr>
            </w:pPr>
            <w:r w:rsidRPr="0014758B">
              <w:rPr>
                <w:sz w:val="20"/>
                <w:szCs w:val="20"/>
              </w:rPr>
              <w:t>72</w:t>
            </w:r>
          </w:p>
        </w:tc>
        <w:tc>
          <w:tcPr>
            <w:tcW w:w="1350" w:type="dxa"/>
            <w:tcBorders>
              <w:top w:val="single" w:sz="18" w:space="0" w:color="FFFFFF"/>
            </w:tcBorders>
            <w:shd w:val="pct5" w:color="000000" w:fill="FFFFFF"/>
            <w:noWrap/>
            <w:vAlign w:val="center"/>
          </w:tcPr>
          <w:p w:rsidR="00966B4D" w:rsidRPr="0014758B" w:rsidRDefault="00966B4D" w:rsidP="00721C42">
            <w:pPr>
              <w:jc w:val="center"/>
              <w:rPr>
                <w:sz w:val="20"/>
                <w:szCs w:val="20"/>
              </w:rPr>
            </w:pPr>
            <w:r w:rsidRPr="0014758B">
              <w:rPr>
                <w:sz w:val="20"/>
                <w:szCs w:val="20"/>
              </w:rPr>
              <w:t>59</w:t>
            </w:r>
          </w:p>
        </w:tc>
        <w:tc>
          <w:tcPr>
            <w:tcW w:w="813" w:type="dxa"/>
            <w:tcBorders>
              <w:top w:val="single" w:sz="18" w:space="0" w:color="FFFFFF"/>
            </w:tcBorders>
            <w:shd w:val="pct5" w:color="000000" w:fill="FFFFFF"/>
            <w:noWrap/>
            <w:vAlign w:val="center"/>
          </w:tcPr>
          <w:p w:rsidR="00966B4D" w:rsidRPr="0014758B" w:rsidRDefault="00966B4D" w:rsidP="00721C42">
            <w:pPr>
              <w:jc w:val="center"/>
              <w:rPr>
                <w:sz w:val="20"/>
                <w:szCs w:val="20"/>
              </w:rPr>
            </w:pPr>
            <w:r w:rsidRPr="0014758B">
              <w:rPr>
                <w:sz w:val="20"/>
                <w:szCs w:val="20"/>
              </w:rPr>
              <w:t>13</w:t>
            </w:r>
          </w:p>
        </w:tc>
      </w:tr>
      <w:tr w:rsidR="00966B4D" w:rsidRPr="0014758B" w:rsidTr="00721C42">
        <w:trPr>
          <w:trHeight w:hRule="exact" w:val="576"/>
          <w:jc w:val="center"/>
        </w:trPr>
        <w:tc>
          <w:tcPr>
            <w:tcW w:w="5993" w:type="dxa"/>
            <w:shd w:val="pct20" w:color="000000" w:fill="FFFFFF"/>
            <w:vAlign w:val="center"/>
          </w:tcPr>
          <w:p w:rsidR="00966B4D" w:rsidRPr="0014758B" w:rsidRDefault="00966B4D" w:rsidP="00721C42">
            <w:pPr>
              <w:rPr>
                <w:sz w:val="20"/>
                <w:szCs w:val="20"/>
              </w:rPr>
            </w:pPr>
            <w:r w:rsidRPr="0014758B">
              <w:rPr>
                <w:sz w:val="20"/>
                <w:szCs w:val="20"/>
              </w:rPr>
              <w:t>U6 (2)Lamps T12 to U6 (2)Lamps T8 with reflector</w:t>
            </w:r>
          </w:p>
        </w:tc>
        <w:tc>
          <w:tcPr>
            <w:tcW w:w="1211" w:type="dxa"/>
            <w:shd w:val="pct20" w:color="000000" w:fill="FFFFFF"/>
            <w:noWrap/>
            <w:vAlign w:val="center"/>
          </w:tcPr>
          <w:p w:rsidR="00966B4D" w:rsidRPr="0014758B" w:rsidRDefault="00966B4D" w:rsidP="00721C42">
            <w:pPr>
              <w:jc w:val="center"/>
              <w:rPr>
                <w:sz w:val="20"/>
                <w:szCs w:val="20"/>
              </w:rPr>
            </w:pPr>
            <w:r w:rsidRPr="0014758B">
              <w:rPr>
                <w:sz w:val="20"/>
                <w:szCs w:val="20"/>
              </w:rPr>
              <w:t>72</w:t>
            </w:r>
          </w:p>
        </w:tc>
        <w:tc>
          <w:tcPr>
            <w:tcW w:w="1350" w:type="dxa"/>
            <w:shd w:val="pct20" w:color="000000" w:fill="FFFFFF"/>
            <w:noWrap/>
            <w:vAlign w:val="center"/>
          </w:tcPr>
          <w:p w:rsidR="00966B4D" w:rsidRPr="0014758B" w:rsidRDefault="00966B4D" w:rsidP="00721C42">
            <w:pPr>
              <w:jc w:val="center"/>
              <w:rPr>
                <w:sz w:val="20"/>
                <w:szCs w:val="20"/>
              </w:rPr>
            </w:pPr>
            <w:r w:rsidRPr="0014758B">
              <w:rPr>
                <w:sz w:val="20"/>
                <w:szCs w:val="20"/>
              </w:rPr>
              <w:t>59</w:t>
            </w:r>
          </w:p>
        </w:tc>
        <w:tc>
          <w:tcPr>
            <w:tcW w:w="813" w:type="dxa"/>
            <w:shd w:val="pct20" w:color="000000" w:fill="FFFFFF"/>
            <w:noWrap/>
            <w:vAlign w:val="center"/>
          </w:tcPr>
          <w:p w:rsidR="00966B4D" w:rsidRPr="0014758B" w:rsidRDefault="00966B4D" w:rsidP="00721C42">
            <w:pPr>
              <w:jc w:val="center"/>
              <w:rPr>
                <w:sz w:val="20"/>
                <w:szCs w:val="20"/>
              </w:rPr>
            </w:pPr>
            <w:r w:rsidRPr="0014758B">
              <w:rPr>
                <w:sz w:val="20"/>
                <w:szCs w:val="20"/>
              </w:rPr>
              <w:t>13</w:t>
            </w:r>
          </w:p>
        </w:tc>
      </w:tr>
      <w:tr w:rsidR="00966B4D" w:rsidRPr="0014758B" w:rsidTr="00721C42">
        <w:trPr>
          <w:trHeight w:hRule="exact" w:val="576"/>
          <w:jc w:val="center"/>
        </w:trPr>
        <w:tc>
          <w:tcPr>
            <w:tcW w:w="5993" w:type="dxa"/>
            <w:shd w:val="pct5" w:color="000000" w:fill="FFFFFF"/>
            <w:vAlign w:val="center"/>
          </w:tcPr>
          <w:p w:rsidR="00966B4D" w:rsidRPr="0014758B" w:rsidRDefault="00966B4D" w:rsidP="00721C42">
            <w:pPr>
              <w:rPr>
                <w:sz w:val="20"/>
                <w:szCs w:val="20"/>
              </w:rPr>
            </w:pPr>
            <w:r w:rsidRPr="0014758B">
              <w:rPr>
                <w:sz w:val="20"/>
                <w:szCs w:val="20"/>
              </w:rPr>
              <w:t>U6 (2)Lamps T12 to U6 (2)Lamps IS RLO T8</w:t>
            </w:r>
          </w:p>
        </w:tc>
        <w:tc>
          <w:tcPr>
            <w:tcW w:w="1211" w:type="dxa"/>
            <w:shd w:val="pct5" w:color="000000" w:fill="FFFFFF"/>
            <w:noWrap/>
            <w:vAlign w:val="center"/>
          </w:tcPr>
          <w:p w:rsidR="00966B4D" w:rsidRPr="0014758B" w:rsidRDefault="00966B4D" w:rsidP="00721C42">
            <w:pPr>
              <w:jc w:val="center"/>
              <w:rPr>
                <w:sz w:val="20"/>
                <w:szCs w:val="20"/>
              </w:rPr>
            </w:pPr>
            <w:r w:rsidRPr="0014758B">
              <w:rPr>
                <w:sz w:val="20"/>
                <w:szCs w:val="20"/>
              </w:rPr>
              <w:t>72</w:t>
            </w:r>
          </w:p>
        </w:tc>
        <w:tc>
          <w:tcPr>
            <w:tcW w:w="1350" w:type="dxa"/>
            <w:shd w:val="pct5" w:color="000000" w:fill="FFFFFF"/>
            <w:noWrap/>
            <w:vAlign w:val="center"/>
          </w:tcPr>
          <w:p w:rsidR="00966B4D" w:rsidRPr="0014758B" w:rsidRDefault="00966B4D" w:rsidP="00721C42">
            <w:pPr>
              <w:jc w:val="center"/>
              <w:rPr>
                <w:sz w:val="20"/>
                <w:szCs w:val="20"/>
              </w:rPr>
            </w:pPr>
            <w:r w:rsidRPr="0014758B">
              <w:rPr>
                <w:sz w:val="20"/>
                <w:szCs w:val="20"/>
              </w:rPr>
              <w:t>52</w:t>
            </w:r>
          </w:p>
        </w:tc>
        <w:tc>
          <w:tcPr>
            <w:tcW w:w="813" w:type="dxa"/>
            <w:shd w:val="pct5" w:color="000000" w:fill="FFFFFF"/>
            <w:noWrap/>
            <w:vAlign w:val="center"/>
          </w:tcPr>
          <w:p w:rsidR="00966B4D" w:rsidRPr="0014758B" w:rsidRDefault="00966B4D" w:rsidP="00721C42">
            <w:pPr>
              <w:jc w:val="center"/>
              <w:rPr>
                <w:sz w:val="20"/>
                <w:szCs w:val="20"/>
              </w:rPr>
            </w:pPr>
            <w:r w:rsidRPr="0014758B">
              <w:rPr>
                <w:sz w:val="20"/>
                <w:szCs w:val="20"/>
              </w:rPr>
              <w:t>20</w:t>
            </w:r>
          </w:p>
        </w:tc>
      </w:tr>
      <w:tr w:rsidR="00966B4D" w:rsidRPr="0014758B" w:rsidTr="00721C42">
        <w:trPr>
          <w:trHeight w:hRule="exact" w:val="576"/>
          <w:jc w:val="center"/>
        </w:trPr>
        <w:tc>
          <w:tcPr>
            <w:tcW w:w="5993" w:type="dxa"/>
            <w:shd w:val="pct20" w:color="000000" w:fill="FFFFFF"/>
            <w:vAlign w:val="center"/>
          </w:tcPr>
          <w:p w:rsidR="00966B4D" w:rsidRPr="0014758B" w:rsidRDefault="00966B4D" w:rsidP="00721C42">
            <w:pPr>
              <w:rPr>
                <w:sz w:val="20"/>
                <w:szCs w:val="20"/>
              </w:rPr>
            </w:pPr>
            <w:r w:rsidRPr="0014758B">
              <w:rPr>
                <w:sz w:val="20"/>
                <w:szCs w:val="20"/>
              </w:rPr>
              <w:t>24" (1)Lamp T12 MB to 24" (1)Lamp T8 Premium IS RLO EB</w:t>
            </w:r>
          </w:p>
        </w:tc>
        <w:tc>
          <w:tcPr>
            <w:tcW w:w="1211" w:type="dxa"/>
            <w:shd w:val="pct20" w:color="000000" w:fill="FFFFFF"/>
            <w:noWrap/>
            <w:vAlign w:val="center"/>
          </w:tcPr>
          <w:p w:rsidR="00966B4D" w:rsidRPr="0014758B" w:rsidRDefault="00966B4D" w:rsidP="00721C42">
            <w:pPr>
              <w:jc w:val="center"/>
              <w:rPr>
                <w:sz w:val="20"/>
                <w:szCs w:val="20"/>
              </w:rPr>
            </w:pPr>
            <w:r w:rsidRPr="0014758B">
              <w:rPr>
                <w:sz w:val="20"/>
                <w:szCs w:val="20"/>
              </w:rPr>
              <w:t>28</w:t>
            </w:r>
          </w:p>
        </w:tc>
        <w:tc>
          <w:tcPr>
            <w:tcW w:w="1350" w:type="dxa"/>
            <w:shd w:val="pct20" w:color="000000" w:fill="FFFFFF"/>
            <w:noWrap/>
            <w:vAlign w:val="center"/>
          </w:tcPr>
          <w:p w:rsidR="00966B4D" w:rsidRPr="0014758B" w:rsidRDefault="00966B4D" w:rsidP="00721C42">
            <w:pPr>
              <w:jc w:val="center"/>
              <w:rPr>
                <w:sz w:val="20"/>
                <w:szCs w:val="20"/>
              </w:rPr>
            </w:pPr>
            <w:r w:rsidRPr="0014758B">
              <w:rPr>
                <w:sz w:val="20"/>
                <w:szCs w:val="20"/>
              </w:rPr>
              <w:t>14</w:t>
            </w:r>
          </w:p>
        </w:tc>
        <w:tc>
          <w:tcPr>
            <w:tcW w:w="813" w:type="dxa"/>
            <w:shd w:val="pct20" w:color="000000" w:fill="FFFFFF"/>
            <w:noWrap/>
            <w:vAlign w:val="center"/>
          </w:tcPr>
          <w:p w:rsidR="00966B4D" w:rsidRPr="0014758B" w:rsidRDefault="00966B4D" w:rsidP="00721C42">
            <w:pPr>
              <w:jc w:val="center"/>
              <w:rPr>
                <w:sz w:val="20"/>
                <w:szCs w:val="20"/>
              </w:rPr>
            </w:pPr>
            <w:r w:rsidRPr="0014758B">
              <w:rPr>
                <w:sz w:val="20"/>
                <w:szCs w:val="20"/>
              </w:rPr>
              <w:t>14</w:t>
            </w:r>
          </w:p>
        </w:tc>
      </w:tr>
      <w:tr w:rsidR="00966B4D" w:rsidRPr="0014758B" w:rsidTr="00721C42">
        <w:trPr>
          <w:trHeight w:hRule="exact" w:val="576"/>
          <w:jc w:val="center"/>
        </w:trPr>
        <w:tc>
          <w:tcPr>
            <w:tcW w:w="5993" w:type="dxa"/>
            <w:shd w:val="pct5" w:color="000000" w:fill="FFFFFF"/>
            <w:vAlign w:val="center"/>
          </w:tcPr>
          <w:p w:rsidR="00966B4D" w:rsidRPr="0014758B" w:rsidRDefault="00966B4D" w:rsidP="00721C42">
            <w:pPr>
              <w:rPr>
                <w:sz w:val="20"/>
                <w:szCs w:val="20"/>
              </w:rPr>
            </w:pPr>
            <w:r w:rsidRPr="0014758B">
              <w:rPr>
                <w:sz w:val="20"/>
                <w:szCs w:val="20"/>
              </w:rPr>
              <w:t>24" (2)Lamps T12 MB to 24" (2)Lamps T8 IS NLO EB</w:t>
            </w:r>
          </w:p>
        </w:tc>
        <w:tc>
          <w:tcPr>
            <w:tcW w:w="1211" w:type="dxa"/>
            <w:shd w:val="pct5" w:color="000000" w:fill="FFFFFF"/>
            <w:noWrap/>
            <w:vAlign w:val="center"/>
          </w:tcPr>
          <w:p w:rsidR="00966B4D" w:rsidRPr="0014758B" w:rsidRDefault="00966B4D" w:rsidP="00721C42">
            <w:pPr>
              <w:jc w:val="center"/>
              <w:rPr>
                <w:sz w:val="20"/>
                <w:szCs w:val="20"/>
              </w:rPr>
            </w:pPr>
            <w:r w:rsidRPr="0014758B">
              <w:rPr>
                <w:sz w:val="20"/>
                <w:szCs w:val="20"/>
              </w:rPr>
              <w:t>56</w:t>
            </w:r>
          </w:p>
        </w:tc>
        <w:tc>
          <w:tcPr>
            <w:tcW w:w="1350" w:type="dxa"/>
            <w:shd w:val="pct5" w:color="000000" w:fill="FFFFFF"/>
            <w:noWrap/>
            <w:vAlign w:val="center"/>
          </w:tcPr>
          <w:p w:rsidR="00966B4D" w:rsidRPr="0014758B" w:rsidRDefault="00966B4D" w:rsidP="00721C42">
            <w:pPr>
              <w:jc w:val="center"/>
              <w:rPr>
                <w:sz w:val="20"/>
                <w:szCs w:val="20"/>
              </w:rPr>
            </w:pPr>
            <w:r w:rsidRPr="0014758B">
              <w:rPr>
                <w:sz w:val="20"/>
                <w:szCs w:val="20"/>
              </w:rPr>
              <w:t>33</w:t>
            </w:r>
          </w:p>
        </w:tc>
        <w:tc>
          <w:tcPr>
            <w:tcW w:w="813" w:type="dxa"/>
            <w:shd w:val="pct5" w:color="000000" w:fill="FFFFFF"/>
            <w:noWrap/>
            <w:vAlign w:val="center"/>
          </w:tcPr>
          <w:p w:rsidR="00966B4D" w:rsidRPr="0014758B" w:rsidRDefault="00966B4D" w:rsidP="00721C42">
            <w:pPr>
              <w:jc w:val="center"/>
              <w:rPr>
                <w:sz w:val="20"/>
                <w:szCs w:val="20"/>
              </w:rPr>
            </w:pPr>
            <w:r w:rsidRPr="0014758B">
              <w:rPr>
                <w:sz w:val="20"/>
                <w:szCs w:val="20"/>
              </w:rPr>
              <w:t>23</w:t>
            </w:r>
          </w:p>
        </w:tc>
      </w:tr>
      <w:tr w:rsidR="00966B4D" w:rsidRPr="0014758B" w:rsidTr="00721C42">
        <w:trPr>
          <w:trHeight w:hRule="exact" w:val="576"/>
          <w:jc w:val="center"/>
        </w:trPr>
        <w:tc>
          <w:tcPr>
            <w:tcW w:w="5993" w:type="dxa"/>
            <w:shd w:val="pct20" w:color="000000" w:fill="FFFFFF"/>
            <w:vAlign w:val="center"/>
          </w:tcPr>
          <w:p w:rsidR="00966B4D" w:rsidRPr="0014758B" w:rsidRDefault="00966B4D" w:rsidP="00721C42">
            <w:pPr>
              <w:rPr>
                <w:sz w:val="20"/>
                <w:szCs w:val="20"/>
              </w:rPr>
            </w:pPr>
            <w:r w:rsidRPr="0014758B">
              <w:rPr>
                <w:sz w:val="20"/>
                <w:szCs w:val="20"/>
              </w:rPr>
              <w:t>24" (2)Lamps T12 MB to 24" (2)Lamps T8 Premium IS RLO EB</w:t>
            </w:r>
          </w:p>
        </w:tc>
        <w:tc>
          <w:tcPr>
            <w:tcW w:w="1211" w:type="dxa"/>
            <w:shd w:val="pct20" w:color="000000" w:fill="FFFFFF"/>
            <w:noWrap/>
            <w:vAlign w:val="center"/>
          </w:tcPr>
          <w:p w:rsidR="00966B4D" w:rsidRPr="0014758B" w:rsidRDefault="00966B4D" w:rsidP="00721C42">
            <w:pPr>
              <w:jc w:val="center"/>
              <w:rPr>
                <w:sz w:val="20"/>
                <w:szCs w:val="20"/>
              </w:rPr>
            </w:pPr>
            <w:r w:rsidRPr="0014758B">
              <w:rPr>
                <w:sz w:val="20"/>
                <w:szCs w:val="20"/>
              </w:rPr>
              <w:t>56</w:t>
            </w:r>
          </w:p>
        </w:tc>
        <w:tc>
          <w:tcPr>
            <w:tcW w:w="1350" w:type="dxa"/>
            <w:shd w:val="pct20" w:color="000000" w:fill="FFFFFF"/>
            <w:noWrap/>
            <w:vAlign w:val="center"/>
          </w:tcPr>
          <w:p w:rsidR="00966B4D" w:rsidRPr="0014758B" w:rsidRDefault="00966B4D" w:rsidP="00721C42">
            <w:pPr>
              <w:jc w:val="center"/>
              <w:rPr>
                <w:sz w:val="20"/>
                <w:szCs w:val="20"/>
              </w:rPr>
            </w:pPr>
            <w:r w:rsidRPr="0014758B">
              <w:rPr>
                <w:sz w:val="20"/>
                <w:szCs w:val="20"/>
              </w:rPr>
              <w:t>29</w:t>
            </w:r>
          </w:p>
        </w:tc>
        <w:tc>
          <w:tcPr>
            <w:tcW w:w="813" w:type="dxa"/>
            <w:shd w:val="pct20" w:color="000000" w:fill="FFFFFF"/>
            <w:noWrap/>
            <w:vAlign w:val="center"/>
          </w:tcPr>
          <w:p w:rsidR="00966B4D" w:rsidRPr="0014758B" w:rsidRDefault="00966B4D" w:rsidP="00721C42">
            <w:pPr>
              <w:jc w:val="center"/>
              <w:rPr>
                <w:sz w:val="20"/>
                <w:szCs w:val="20"/>
              </w:rPr>
            </w:pPr>
            <w:r w:rsidRPr="0014758B">
              <w:rPr>
                <w:sz w:val="20"/>
                <w:szCs w:val="20"/>
              </w:rPr>
              <w:t>27</w:t>
            </w:r>
          </w:p>
        </w:tc>
      </w:tr>
      <w:tr w:rsidR="00966B4D" w:rsidRPr="0014758B" w:rsidTr="00721C42">
        <w:trPr>
          <w:trHeight w:hRule="exact" w:val="576"/>
          <w:jc w:val="center"/>
        </w:trPr>
        <w:tc>
          <w:tcPr>
            <w:tcW w:w="5993" w:type="dxa"/>
            <w:shd w:val="pct5" w:color="000000" w:fill="FFFFFF"/>
            <w:vAlign w:val="center"/>
          </w:tcPr>
          <w:p w:rsidR="00966B4D" w:rsidRPr="0014758B" w:rsidRDefault="00966B4D" w:rsidP="00721C42">
            <w:pPr>
              <w:rPr>
                <w:sz w:val="20"/>
                <w:szCs w:val="20"/>
              </w:rPr>
            </w:pPr>
            <w:r w:rsidRPr="0014758B">
              <w:rPr>
                <w:sz w:val="20"/>
                <w:szCs w:val="20"/>
              </w:rPr>
              <w:t>24" (2)Lamps T12 MB to 24" (2)Lamps T5 EB</w:t>
            </w:r>
          </w:p>
        </w:tc>
        <w:tc>
          <w:tcPr>
            <w:tcW w:w="1211" w:type="dxa"/>
            <w:shd w:val="pct5" w:color="000000" w:fill="FFFFFF"/>
            <w:noWrap/>
            <w:vAlign w:val="center"/>
          </w:tcPr>
          <w:p w:rsidR="00966B4D" w:rsidRPr="0014758B" w:rsidRDefault="00966B4D" w:rsidP="00721C42">
            <w:pPr>
              <w:jc w:val="center"/>
              <w:rPr>
                <w:sz w:val="20"/>
                <w:szCs w:val="20"/>
              </w:rPr>
            </w:pPr>
            <w:r w:rsidRPr="0014758B">
              <w:rPr>
                <w:sz w:val="20"/>
                <w:szCs w:val="20"/>
              </w:rPr>
              <w:t>56</w:t>
            </w:r>
          </w:p>
        </w:tc>
        <w:tc>
          <w:tcPr>
            <w:tcW w:w="1350" w:type="dxa"/>
            <w:shd w:val="pct5" w:color="000000" w:fill="FFFFFF"/>
            <w:noWrap/>
            <w:vAlign w:val="center"/>
          </w:tcPr>
          <w:p w:rsidR="00966B4D" w:rsidRPr="0014758B" w:rsidRDefault="00966B4D" w:rsidP="00721C42">
            <w:pPr>
              <w:jc w:val="center"/>
              <w:rPr>
                <w:sz w:val="20"/>
                <w:szCs w:val="20"/>
              </w:rPr>
            </w:pPr>
            <w:r w:rsidRPr="0014758B">
              <w:rPr>
                <w:sz w:val="20"/>
                <w:szCs w:val="20"/>
              </w:rPr>
              <w:t>34</w:t>
            </w:r>
          </w:p>
        </w:tc>
        <w:tc>
          <w:tcPr>
            <w:tcW w:w="813" w:type="dxa"/>
            <w:shd w:val="pct5" w:color="000000" w:fill="FFFFFF"/>
            <w:noWrap/>
            <w:vAlign w:val="center"/>
          </w:tcPr>
          <w:p w:rsidR="00966B4D" w:rsidRPr="0014758B" w:rsidRDefault="00966B4D" w:rsidP="00721C42">
            <w:pPr>
              <w:jc w:val="center"/>
              <w:rPr>
                <w:sz w:val="20"/>
                <w:szCs w:val="20"/>
              </w:rPr>
            </w:pPr>
            <w:r w:rsidRPr="0014758B">
              <w:rPr>
                <w:sz w:val="20"/>
                <w:szCs w:val="20"/>
              </w:rPr>
              <w:t>22</w:t>
            </w:r>
          </w:p>
        </w:tc>
      </w:tr>
      <w:tr w:rsidR="00966B4D" w:rsidRPr="0014758B" w:rsidTr="00690A0A">
        <w:trPr>
          <w:trHeight w:hRule="exact" w:val="576"/>
          <w:jc w:val="center"/>
        </w:trPr>
        <w:tc>
          <w:tcPr>
            <w:tcW w:w="5993" w:type="dxa"/>
            <w:tcBorders>
              <w:bottom w:val="single" w:sz="18" w:space="0" w:color="FFFFFF"/>
            </w:tcBorders>
            <w:shd w:val="pct20" w:color="000000" w:fill="FFFFFF"/>
            <w:vAlign w:val="center"/>
          </w:tcPr>
          <w:p w:rsidR="00966B4D" w:rsidRPr="0014758B" w:rsidRDefault="00966B4D" w:rsidP="00721C42">
            <w:pPr>
              <w:rPr>
                <w:sz w:val="20"/>
                <w:szCs w:val="20"/>
              </w:rPr>
            </w:pPr>
            <w:r w:rsidRPr="0014758B">
              <w:rPr>
                <w:sz w:val="20"/>
                <w:szCs w:val="20"/>
              </w:rPr>
              <w:t>24" (2)Lamps T12 MB to 24" (2)Lamps T8 IS NLO EB with reflector (See NOTE 2 below)</w:t>
            </w:r>
          </w:p>
        </w:tc>
        <w:tc>
          <w:tcPr>
            <w:tcW w:w="1211" w:type="dxa"/>
            <w:tcBorders>
              <w:bottom w:val="single" w:sz="18" w:space="0" w:color="FFFFFF"/>
            </w:tcBorders>
            <w:shd w:val="pct20" w:color="000000" w:fill="FFFFFF"/>
            <w:noWrap/>
            <w:vAlign w:val="center"/>
          </w:tcPr>
          <w:p w:rsidR="00966B4D" w:rsidRPr="0014758B" w:rsidRDefault="00966B4D" w:rsidP="00721C42">
            <w:pPr>
              <w:jc w:val="center"/>
              <w:rPr>
                <w:sz w:val="20"/>
                <w:szCs w:val="20"/>
              </w:rPr>
            </w:pPr>
            <w:r w:rsidRPr="0014758B">
              <w:rPr>
                <w:sz w:val="20"/>
                <w:szCs w:val="20"/>
              </w:rPr>
              <w:t>56</w:t>
            </w:r>
          </w:p>
        </w:tc>
        <w:tc>
          <w:tcPr>
            <w:tcW w:w="1350" w:type="dxa"/>
            <w:tcBorders>
              <w:bottom w:val="single" w:sz="18" w:space="0" w:color="FFFFFF"/>
            </w:tcBorders>
            <w:shd w:val="pct20" w:color="000000" w:fill="FFFFFF"/>
            <w:noWrap/>
            <w:vAlign w:val="center"/>
          </w:tcPr>
          <w:p w:rsidR="00966B4D" w:rsidRPr="0014758B" w:rsidRDefault="00966B4D" w:rsidP="00721C42">
            <w:pPr>
              <w:jc w:val="center"/>
              <w:rPr>
                <w:sz w:val="20"/>
                <w:szCs w:val="20"/>
              </w:rPr>
            </w:pPr>
            <w:r w:rsidRPr="0014758B">
              <w:rPr>
                <w:sz w:val="20"/>
                <w:szCs w:val="20"/>
              </w:rPr>
              <w:t>33</w:t>
            </w:r>
          </w:p>
        </w:tc>
        <w:tc>
          <w:tcPr>
            <w:tcW w:w="813" w:type="dxa"/>
            <w:tcBorders>
              <w:bottom w:val="single" w:sz="18" w:space="0" w:color="FFFFFF"/>
            </w:tcBorders>
            <w:shd w:val="pct20" w:color="000000" w:fill="FFFFFF"/>
            <w:noWrap/>
            <w:vAlign w:val="center"/>
          </w:tcPr>
          <w:p w:rsidR="00966B4D" w:rsidRPr="0014758B" w:rsidRDefault="00966B4D" w:rsidP="00721C42">
            <w:pPr>
              <w:jc w:val="center"/>
              <w:rPr>
                <w:sz w:val="20"/>
                <w:szCs w:val="20"/>
              </w:rPr>
            </w:pPr>
            <w:r w:rsidRPr="0014758B">
              <w:rPr>
                <w:sz w:val="20"/>
                <w:szCs w:val="20"/>
              </w:rPr>
              <w:t>23</w:t>
            </w:r>
          </w:p>
        </w:tc>
      </w:tr>
      <w:tr w:rsidR="00966B4D" w:rsidRPr="0014758B" w:rsidTr="00690A0A">
        <w:trPr>
          <w:trHeight w:hRule="exact" w:val="576"/>
          <w:jc w:val="center"/>
        </w:trPr>
        <w:tc>
          <w:tcPr>
            <w:tcW w:w="5993" w:type="dxa"/>
            <w:tcBorders>
              <w:top w:val="single" w:sz="18" w:space="0" w:color="FFFFFF"/>
              <w:bottom w:val="single" w:sz="18" w:space="0" w:color="FFFFFF"/>
            </w:tcBorders>
            <w:shd w:val="pct5" w:color="auto" w:fill="auto"/>
            <w:vAlign w:val="center"/>
          </w:tcPr>
          <w:p w:rsidR="00966B4D" w:rsidRPr="0014758B" w:rsidRDefault="00966B4D" w:rsidP="00721C42">
            <w:pPr>
              <w:rPr>
                <w:sz w:val="20"/>
                <w:szCs w:val="20"/>
              </w:rPr>
            </w:pPr>
            <w:r w:rsidRPr="0014758B">
              <w:rPr>
                <w:sz w:val="20"/>
                <w:szCs w:val="20"/>
              </w:rPr>
              <w:t>24" (1)Lamp T12 MB to 24" (1)Lamp T8 IS NLO EB (per lamp)</w:t>
            </w:r>
          </w:p>
        </w:tc>
        <w:tc>
          <w:tcPr>
            <w:tcW w:w="3374" w:type="dxa"/>
            <w:gridSpan w:val="3"/>
            <w:tcBorders>
              <w:top w:val="single" w:sz="18" w:space="0" w:color="FFFFFF"/>
              <w:bottom w:val="single" w:sz="18" w:space="0" w:color="FFFFFF"/>
            </w:tcBorders>
            <w:shd w:val="pct5" w:color="auto" w:fill="auto"/>
            <w:vAlign w:val="center"/>
          </w:tcPr>
          <w:p w:rsidR="00966B4D" w:rsidRPr="0014758B" w:rsidRDefault="00966B4D" w:rsidP="00721C42">
            <w:pPr>
              <w:jc w:val="center"/>
              <w:rPr>
                <w:sz w:val="20"/>
                <w:szCs w:val="20"/>
              </w:rPr>
            </w:pPr>
            <w:r w:rsidRPr="0014758B">
              <w:rPr>
                <w:sz w:val="20"/>
                <w:szCs w:val="20"/>
              </w:rPr>
              <w:t>(see attached calculation template)*</w:t>
            </w:r>
          </w:p>
        </w:tc>
      </w:tr>
      <w:tr w:rsidR="00966B4D" w:rsidRPr="0014758B" w:rsidTr="00690A0A">
        <w:trPr>
          <w:trHeight w:hRule="exact" w:val="576"/>
          <w:jc w:val="center"/>
        </w:trPr>
        <w:tc>
          <w:tcPr>
            <w:tcW w:w="5993" w:type="dxa"/>
            <w:tcBorders>
              <w:top w:val="single" w:sz="18" w:space="0" w:color="FFFFFF"/>
              <w:bottom w:val="single" w:sz="18" w:space="0" w:color="FFFFFF"/>
            </w:tcBorders>
            <w:shd w:val="pct20" w:color="auto" w:fill="auto"/>
            <w:vAlign w:val="center"/>
          </w:tcPr>
          <w:p w:rsidR="00966B4D" w:rsidRPr="0014758B" w:rsidRDefault="00966B4D" w:rsidP="00721C42">
            <w:pPr>
              <w:rPr>
                <w:sz w:val="20"/>
                <w:szCs w:val="20"/>
              </w:rPr>
            </w:pPr>
            <w:r w:rsidRPr="0014758B">
              <w:rPr>
                <w:sz w:val="20"/>
                <w:szCs w:val="20"/>
              </w:rPr>
              <w:t>24" (1)Lamp T12 MB to 24" (1)Lamp T5 EB (per lamp)</w:t>
            </w:r>
          </w:p>
        </w:tc>
        <w:tc>
          <w:tcPr>
            <w:tcW w:w="3374" w:type="dxa"/>
            <w:gridSpan w:val="3"/>
            <w:tcBorders>
              <w:top w:val="single" w:sz="18" w:space="0" w:color="FFFFFF"/>
              <w:bottom w:val="single" w:sz="18" w:space="0" w:color="FFFFFF"/>
            </w:tcBorders>
            <w:shd w:val="pct20" w:color="auto" w:fill="auto"/>
            <w:vAlign w:val="center"/>
          </w:tcPr>
          <w:p w:rsidR="00966B4D" w:rsidRPr="0014758B" w:rsidRDefault="00966B4D" w:rsidP="00721C42">
            <w:pPr>
              <w:jc w:val="center"/>
              <w:rPr>
                <w:sz w:val="20"/>
                <w:szCs w:val="20"/>
              </w:rPr>
            </w:pPr>
            <w:r w:rsidRPr="0014758B">
              <w:rPr>
                <w:sz w:val="20"/>
                <w:szCs w:val="20"/>
              </w:rPr>
              <w:t>(see attached calculation template)*</w:t>
            </w:r>
          </w:p>
        </w:tc>
      </w:tr>
      <w:tr w:rsidR="00690A0A" w:rsidRPr="0014758B" w:rsidTr="00690A0A">
        <w:trPr>
          <w:trHeight w:hRule="exact" w:val="576"/>
          <w:jc w:val="center"/>
        </w:trPr>
        <w:tc>
          <w:tcPr>
            <w:tcW w:w="5993" w:type="dxa"/>
            <w:tcBorders>
              <w:top w:val="single" w:sz="18" w:space="0" w:color="FFFFFF"/>
              <w:bottom w:val="single" w:sz="18" w:space="0" w:color="FFFFFF"/>
            </w:tcBorders>
            <w:shd w:val="pct5" w:color="auto" w:fill="auto"/>
            <w:vAlign w:val="center"/>
          </w:tcPr>
          <w:p w:rsidR="00966B4D" w:rsidRPr="0014758B" w:rsidRDefault="00966B4D" w:rsidP="00721C42">
            <w:pPr>
              <w:rPr>
                <w:sz w:val="20"/>
                <w:szCs w:val="20"/>
              </w:rPr>
            </w:pPr>
            <w:r w:rsidRPr="0014758B">
              <w:rPr>
                <w:sz w:val="20"/>
                <w:szCs w:val="20"/>
              </w:rPr>
              <w:t>36" (1)Lamp T12 MB to 36" (1)Lamp T8 IS NLO EB</w:t>
            </w:r>
          </w:p>
        </w:tc>
        <w:tc>
          <w:tcPr>
            <w:tcW w:w="1211" w:type="dxa"/>
            <w:tcBorders>
              <w:top w:val="single" w:sz="18" w:space="0" w:color="FFFFFF"/>
              <w:bottom w:val="single" w:sz="18" w:space="0" w:color="FFFFFF"/>
            </w:tcBorders>
            <w:shd w:val="pct5" w:color="auto" w:fill="auto"/>
            <w:noWrap/>
            <w:vAlign w:val="center"/>
          </w:tcPr>
          <w:p w:rsidR="00966B4D" w:rsidRPr="0014758B" w:rsidRDefault="00966B4D" w:rsidP="00721C42">
            <w:pPr>
              <w:jc w:val="center"/>
              <w:rPr>
                <w:sz w:val="20"/>
                <w:szCs w:val="20"/>
              </w:rPr>
            </w:pPr>
            <w:r w:rsidRPr="0014758B">
              <w:rPr>
                <w:sz w:val="20"/>
                <w:szCs w:val="20"/>
              </w:rPr>
              <w:t>46</w:t>
            </w:r>
          </w:p>
        </w:tc>
        <w:tc>
          <w:tcPr>
            <w:tcW w:w="1350" w:type="dxa"/>
            <w:tcBorders>
              <w:top w:val="single" w:sz="18" w:space="0" w:color="FFFFFF"/>
              <w:bottom w:val="single" w:sz="18" w:space="0" w:color="FFFFFF"/>
            </w:tcBorders>
            <w:shd w:val="pct5" w:color="auto" w:fill="auto"/>
            <w:noWrap/>
            <w:vAlign w:val="center"/>
          </w:tcPr>
          <w:p w:rsidR="00966B4D" w:rsidRPr="0014758B" w:rsidRDefault="00966B4D" w:rsidP="00721C42">
            <w:pPr>
              <w:jc w:val="center"/>
              <w:rPr>
                <w:sz w:val="20"/>
                <w:szCs w:val="20"/>
              </w:rPr>
            </w:pPr>
            <w:r w:rsidRPr="0014758B">
              <w:rPr>
                <w:sz w:val="20"/>
                <w:szCs w:val="20"/>
              </w:rPr>
              <w:t>26</w:t>
            </w:r>
          </w:p>
        </w:tc>
        <w:tc>
          <w:tcPr>
            <w:tcW w:w="813" w:type="dxa"/>
            <w:tcBorders>
              <w:top w:val="single" w:sz="18" w:space="0" w:color="FFFFFF"/>
              <w:bottom w:val="single" w:sz="18" w:space="0" w:color="FFFFFF"/>
            </w:tcBorders>
            <w:shd w:val="pct5" w:color="auto" w:fill="auto"/>
            <w:noWrap/>
            <w:vAlign w:val="center"/>
          </w:tcPr>
          <w:p w:rsidR="00966B4D" w:rsidRPr="0014758B" w:rsidRDefault="00966B4D" w:rsidP="00721C42">
            <w:pPr>
              <w:jc w:val="center"/>
              <w:rPr>
                <w:sz w:val="20"/>
                <w:szCs w:val="20"/>
              </w:rPr>
            </w:pPr>
            <w:r w:rsidRPr="0014758B">
              <w:rPr>
                <w:sz w:val="20"/>
                <w:szCs w:val="20"/>
              </w:rPr>
              <w:t>20</w:t>
            </w:r>
          </w:p>
        </w:tc>
      </w:tr>
      <w:tr w:rsidR="00690A0A" w:rsidRPr="0014758B" w:rsidTr="00690A0A">
        <w:trPr>
          <w:trHeight w:hRule="exact" w:val="576"/>
          <w:jc w:val="center"/>
        </w:trPr>
        <w:tc>
          <w:tcPr>
            <w:tcW w:w="5993" w:type="dxa"/>
            <w:tcBorders>
              <w:top w:val="single" w:sz="18" w:space="0" w:color="FFFFFF"/>
              <w:bottom w:val="single" w:sz="18" w:space="0" w:color="FFFFFF"/>
            </w:tcBorders>
            <w:shd w:val="pct20" w:color="auto" w:fill="auto"/>
            <w:vAlign w:val="center"/>
          </w:tcPr>
          <w:p w:rsidR="00966B4D" w:rsidRPr="0014758B" w:rsidRDefault="00966B4D" w:rsidP="00721C42">
            <w:pPr>
              <w:rPr>
                <w:sz w:val="20"/>
                <w:szCs w:val="20"/>
              </w:rPr>
            </w:pPr>
            <w:r w:rsidRPr="0014758B">
              <w:rPr>
                <w:sz w:val="20"/>
                <w:szCs w:val="20"/>
              </w:rPr>
              <w:t>36" (1)Lamp T12 MB to 36" (1)Lamp T8 IS RLO EB</w:t>
            </w:r>
          </w:p>
        </w:tc>
        <w:tc>
          <w:tcPr>
            <w:tcW w:w="1211" w:type="dxa"/>
            <w:tcBorders>
              <w:top w:val="single" w:sz="18" w:space="0" w:color="FFFFFF"/>
              <w:bottom w:val="single" w:sz="18" w:space="0" w:color="FFFFFF"/>
            </w:tcBorders>
            <w:shd w:val="pct20" w:color="auto" w:fill="auto"/>
            <w:noWrap/>
            <w:vAlign w:val="center"/>
          </w:tcPr>
          <w:p w:rsidR="00966B4D" w:rsidRPr="0014758B" w:rsidRDefault="00966B4D" w:rsidP="00721C42">
            <w:pPr>
              <w:jc w:val="center"/>
              <w:rPr>
                <w:sz w:val="20"/>
                <w:szCs w:val="20"/>
              </w:rPr>
            </w:pPr>
            <w:r w:rsidRPr="0014758B">
              <w:rPr>
                <w:sz w:val="20"/>
                <w:szCs w:val="20"/>
              </w:rPr>
              <w:t>46</w:t>
            </w:r>
          </w:p>
        </w:tc>
        <w:tc>
          <w:tcPr>
            <w:tcW w:w="1350" w:type="dxa"/>
            <w:tcBorders>
              <w:top w:val="single" w:sz="18" w:space="0" w:color="FFFFFF"/>
              <w:bottom w:val="single" w:sz="18" w:space="0" w:color="FFFFFF"/>
            </w:tcBorders>
            <w:shd w:val="pct20" w:color="auto" w:fill="auto"/>
            <w:noWrap/>
            <w:vAlign w:val="center"/>
          </w:tcPr>
          <w:p w:rsidR="00966B4D" w:rsidRPr="0014758B" w:rsidRDefault="00966B4D" w:rsidP="00721C42">
            <w:pPr>
              <w:jc w:val="center"/>
              <w:rPr>
                <w:sz w:val="20"/>
                <w:szCs w:val="20"/>
              </w:rPr>
            </w:pPr>
            <w:r w:rsidRPr="0014758B">
              <w:rPr>
                <w:sz w:val="20"/>
                <w:szCs w:val="20"/>
              </w:rPr>
              <w:t>27</w:t>
            </w:r>
          </w:p>
        </w:tc>
        <w:tc>
          <w:tcPr>
            <w:tcW w:w="813" w:type="dxa"/>
            <w:tcBorders>
              <w:top w:val="single" w:sz="18" w:space="0" w:color="FFFFFF"/>
              <w:bottom w:val="single" w:sz="18" w:space="0" w:color="FFFFFF"/>
            </w:tcBorders>
            <w:shd w:val="pct20" w:color="auto" w:fill="auto"/>
            <w:noWrap/>
            <w:vAlign w:val="center"/>
          </w:tcPr>
          <w:p w:rsidR="00966B4D" w:rsidRPr="0014758B" w:rsidRDefault="00966B4D" w:rsidP="00721C42">
            <w:pPr>
              <w:jc w:val="center"/>
              <w:rPr>
                <w:sz w:val="20"/>
                <w:szCs w:val="20"/>
              </w:rPr>
            </w:pPr>
            <w:r w:rsidRPr="0014758B">
              <w:rPr>
                <w:sz w:val="20"/>
                <w:szCs w:val="20"/>
              </w:rPr>
              <w:t>19</w:t>
            </w:r>
          </w:p>
        </w:tc>
      </w:tr>
      <w:tr w:rsidR="00690A0A" w:rsidRPr="0014758B" w:rsidTr="00690A0A">
        <w:trPr>
          <w:trHeight w:hRule="exact" w:val="576"/>
          <w:jc w:val="center"/>
        </w:trPr>
        <w:tc>
          <w:tcPr>
            <w:tcW w:w="5993" w:type="dxa"/>
            <w:tcBorders>
              <w:top w:val="single" w:sz="18" w:space="0" w:color="FFFFFF"/>
              <w:bottom w:val="single" w:sz="18" w:space="0" w:color="FFFFFF"/>
            </w:tcBorders>
            <w:shd w:val="pct5" w:color="auto" w:fill="auto"/>
            <w:vAlign w:val="center"/>
          </w:tcPr>
          <w:p w:rsidR="00966B4D" w:rsidRPr="0014758B" w:rsidRDefault="00966B4D" w:rsidP="00721C42">
            <w:pPr>
              <w:rPr>
                <w:sz w:val="20"/>
                <w:szCs w:val="20"/>
              </w:rPr>
            </w:pPr>
            <w:r w:rsidRPr="0014758B">
              <w:rPr>
                <w:sz w:val="20"/>
                <w:szCs w:val="20"/>
              </w:rPr>
              <w:t>36" (2)Lamps T12 MB to 36" (2)Lamps T8 Premium IS RLO EB</w:t>
            </w:r>
          </w:p>
        </w:tc>
        <w:tc>
          <w:tcPr>
            <w:tcW w:w="1211" w:type="dxa"/>
            <w:tcBorders>
              <w:top w:val="single" w:sz="18" w:space="0" w:color="FFFFFF"/>
              <w:bottom w:val="single" w:sz="18" w:space="0" w:color="FFFFFF"/>
            </w:tcBorders>
            <w:shd w:val="pct5" w:color="auto" w:fill="auto"/>
            <w:noWrap/>
            <w:vAlign w:val="center"/>
          </w:tcPr>
          <w:p w:rsidR="00966B4D" w:rsidRPr="0014758B" w:rsidRDefault="00966B4D" w:rsidP="00721C42">
            <w:pPr>
              <w:jc w:val="center"/>
              <w:rPr>
                <w:sz w:val="20"/>
                <w:szCs w:val="20"/>
              </w:rPr>
            </w:pPr>
            <w:r w:rsidRPr="0014758B">
              <w:rPr>
                <w:sz w:val="20"/>
                <w:szCs w:val="20"/>
              </w:rPr>
              <w:t>66</w:t>
            </w:r>
          </w:p>
        </w:tc>
        <w:tc>
          <w:tcPr>
            <w:tcW w:w="1350" w:type="dxa"/>
            <w:tcBorders>
              <w:top w:val="single" w:sz="18" w:space="0" w:color="FFFFFF"/>
              <w:bottom w:val="single" w:sz="18" w:space="0" w:color="FFFFFF"/>
            </w:tcBorders>
            <w:shd w:val="pct5" w:color="auto" w:fill="auto"/>
            <w:noWrap/>
            <w:vAlign w:val="center"/>
          </w:tcPr>
          <w:p w:rsidR="00966B4D" w:rsidRPr="0014758B" w:rsidRDefault="00966B4D" w:rsidP="00721C42">
            <w:pPr>
              <w:jc w:val="center"/>
              <w:rPr>
                <w:sz w:val="20"/>
                <w:szCs w:val="20"/>
              </w:rPr>
            </w:pPr>
            <w:r w:rsidRPr="0014758B">
              <w:rPr>
                <w:sz w:val="20"/>
                <w:szCs w:val="20"/>
              </w:rPr>
              <w:t>46</w:t>
            </w:r>
          </w:p>
        </w:tc>
        <w:tc>
          <w:tcPr>
            <w:tcW w:w="813" w:type="dxa"/>
            <w:tcBorders>
              <w:top w:val="single" w:sz="18" w:space="0" w:color="FFFFFF"/>
              <w:bottom w:val="single" w:sz="18" w:space="0" w:color="FFFFFF"/>
            </w:tcBorders>
            <w:shd w:val="pct5" w:color="auto" w:fill="auto"/>
            <w:noWrap/>
            <w:vAlign w:val="center"/>
          </w:tcPr>
          <w:p w:rsidR="00966B4D" w:rsidRPr="0014758B" w:rsidRDefault="00966B4D" w:rsidP="00721C42">
            <w:pPr>
              <w:jc w:val="center"/>
              <w:rPr>
                <w:sz w:val="20"/>
                <w:szCs w:val="20"/>
              </w:rPr>
            </w:pPr>
            <w:r w:rsidRPr="0014758B">
              <w:rPr>
                <w:sz w:val="20"/>
                <w:szCs w:val="20"/>
              </w:rPr>
              <w:t>20</w:t>
            </w:r>
          </w:p>
        </w:tc>
      </w:tr>
      <w:tr w:rsidR="00690A0A" w:rsidRPr="0014758B" w:rsidTr="00690A0A">
        <w:trPr>
          <w:trHeight w:hRule="exact" w:val="576"/>
          <w:jc w:val="center"/>
        </w:trPr>
        <w:tc>
          <w:tcPr>
            <w:tcW w:w="5993" w:type="dxa"/>
            <w:tcBorders>
              <w:top w:val="single" w:sz="18" w:space="0" w:color="FFFFFF"/>
              <w:bottom w:val="single" w:sz="18" w:space="0" w:color="FFFFFF"/>
            </w:tcBorders>
            <w:shd w:val="pct20" w:color="auto" w:fill="auto"/>
            <w:vAlign w:val="center"/>
          </w:tcPr>
          <w:p w:rsidR="00966B4D" w:rsidRPr="0014758B" w:rsidRDefault="00966B4D" w:rsidP="00721C42">
            <w:pPr>
              <w:rPr>
                <w:sz w:val="20"/>
                <w:szCs w:val="20"/>
              </w:rPr>
            </w:pPr>
            <w:r w:rsidRPr="0014758B">
              <w:rPr>
                <w:sz w:val="20"/>
                <w:szCs w:val="20"/>
              </w:rPr>
              <w:t>36" (2)Lamps T12 MB to 36" (2)Lamps T5 Premium IS RLO EB</w:t>
            </w:r>
          </w:p>
        </w:tc>
        <w:tc>
          <w:tcPr>
            <w:tcW w:w="1211" w:type="dxa"/>
            <w:tcBorders>
              <w:top w:val="single" w:sz="18" w:space="0" w:color="FFFFFF"/>
              <w:bottom w:val="single" w:sz="18" w:space="0" w:color="FFFFFF"/>
            </w:tcBorders>
            <w:shd w:val="pct20" w:color="auto" w:fill="auto"/>
            <w:noWrap/>
            <w:vAlign w:val="center"/>
          </w:tcPr>
          <w:p w:rsidR="00966B4D" w:rsidRPr="0014758B" w:rsidRDefault="00966B4D" w:rsidP="00721C42">
            <w:pPr>
              <w:jc w:val="center"/>
              <w:rPr>
                <w:sz w:val="20"/>
                <w:szCs w:val="20"/>
              </w:rPr>
            </w:pPr>
            <w:r w:rsidRPr="0014758B">
              <w:rPr>
                <w:sz w:val="20"/>
                <w:szCs w:val="20"/>
              </w:rPr>
              <w:t>66</w:t>
            </w:r>
          </w:p>
        </w:tc>
        <w:tc>
          <w:tcPr>
            <w:tcW w:w="1350" w:type="dxa"/>
            <w:tcBorders>
              <w:top w:val="single" w:sz="18" w:space="0" w:color="FFFFFF"/>
              <w:bottom w:val="single" w:sz="18" w:space="0" w:color="FFFFFF"/>
            </w:tcBorders>
            <w:shd w:val="pct20" w:color="auto" w:fill="auto"/>
            <w:noWrap/>
            <w:vAlign w:val="center"/>
          </w:tcPr>
          <w:p w:rsidR="00966B4D" w:rsidRPr="0014758B" w:rsidRDefault="00966B4D" w:rsidP="00721C42">
            <w:pPr>
              <w:jc w:val="center"/>
              <w:rPr>
                <w:sz w:val="20"/>
                <w:szCs w:val="20"/>
              </w:rPr>
            </w:pPr>
            <w:r w:rsidRPr="0014758B">
              <w:rPr>
                <w:sz w:val="20"/>
                <w:szCs w:val="20"/>
              </w:rPr>
              <w:t>48</w:t>
            </w:r>
          </w:p>
        </w:tc>
        <w:tc>
          <w:tcPr>
            <w:tcW w:w="813" w:type="dxa"/>
            <w:tcBorders>
              <w:top w:val="single" w:sz="18" w:space="0" w:color="FFFFFF"/>
              <w:bottom w:val="single" w:sz="18" w:space="0" w:color="FFFFFF"/>
            </w:tcBorders>
            <w:shd w:val="pct20" w:color="auto" w:fill="auto"/>
            <w:noWrap/>
            <w:vAlign w:val="center"/>
          </w:tcPr>
          <w:p w:rsidR="00966B4D" w:rsidRPr="0014758B" w:rsidRDefault="00966B4D" w:rsidP="00721C42">
            <w:pPr>
              <w:jc w:val="center"/>
              <w:rPr>
                <w:sz w:val="20"/>
                <w:szCs w:val="20"/>
              </w:rPr>
            </w:pPr>
            <w:r w:rsidRPr="0014758B">
              <w:rPr>
                <w:sz w:val="20"/>
                <w:szCs w:val="20"/>
              </w:rPr>
              <w:t>18</w:t>
            </w:r>
          </w:p>
        </w:tc>
      </w:tr>
      <w:tr w:rsidR="00966B4D" w:rsidRPr="0014758B" w:rsidTr="00690A0A">
        <w:trPr>
          <w:trHeight w:hRule="exact" w:val="576"/>
          <w:jc w:val="center"/>
        </w:trPr>
        <w:tc>
          <w:tcPr>
            <w:tcW w:w="5993" w:type="dxa"/>
            <w:tcBorders>
              <w:top w:val="single" w:sz="18" w:space="0" w:color="FFFFFF"/>
              <w:bottom w:val="single" w:sz="18" w:space="0" w:color="FFFFFF"/>
            </w:tcBorders>
            <w:shd w:val="pct5" w:color="auto" w:fill="auto"/>
            <w:vAlign w:val="center"/>
          </w:tcPr>
          <w:p w:rsidR="00966B4D" w:rsidRPr="0014758B" w:rsidRDefault="00966B4D" w:rsidP="00721C42">
            <w:pPr>
              <w:rPr>
                <w:sz w:val="20"/>
                <w:szCs w:val="20"/>
              </w:rPr>
            </w:pPr>
            <w:r w:rsidRPr="0014758B">
              <w:rPr>
                <w:sz w:val="20"/>
                <w:szCs w:val="20"/>
              </w:rPr>
              <w:t>36" (1)Lamp T12 MB to 36" (1)Lamp T8 Premium IS RLO EB (per lamp)</w:t>
            </w:r>
          </w:p>
        </w:tc>
        <w:tc>
          <w:tcPr>
            <w:tcW w:w="3374" w:type="dxa"/>
            <w:gridSpan w:val="3"/>
            <w:tcBorders>
              <w:top w:val="single" w:sz="18" w:space="0" w:color="FFFFFF"/>
              <w:bottom w:val="single" w:sz="18" w:space="0" w:color="FFFFFF"/>
            </w:tcBorders>
            <w:shd w:val="pct5" w:color="auto" w:fill="auto"/>
            <w:vAlign w:val="center"/>
          </w:tcPr>
          <w:p w:rsidR="00966B4D" w:rsidRPr="0014758B" w:rsidRDefault="00966B4D" w:rsidP="00721C42">
            <w:pPr>
              <w:jc w:val="center"/>
              <w:rPr>
                <w:sz w:val="20"/>
                <w:szCs w:val="20"/>
              </w:rPr>
            </w:pPr>
            <w:r w:rsidRPr="0014758B">
              <w:rPr>
                <w:sz w:val="20"/>
                <w:szCs w:val="20"/>
              </w:rPr>
              <w:t>(see attached calculation template)*</w:t>
            </w:r>
          </w:p>
        </w:tc>
      </w:tr>
      <w:tr w:rsidR="00966B4D" w:rsidRPr="0014758B" w:rsidTr="00690A0A">
        <w:trPr>
          <w:trHeight w:hRule="exact" w:val="576"/>
          <w:jc w:val="center"/>
        </w:trPr>
        <w:tc>
          <w:tcPr>
            <w:tcW w:w="5993" w:type="dxa"/>
            <w:tcBorders>
              <w:top w:val="single" w:sz="18" w:space="0" w:color="FFFFFF"/>
              <w:bottom w:val="single" w:sz="18" w:space="0" w:color="FFFFFF"/>
            </w:tcBorders>
            <w:shd w:val="pct20" w:color="auto" w:fill="auto"/>
            <w:vAlign w:val="center"/>
          </w:tcPr>
          <w:p w:rsidR="00966B4D" w:rsidRPr="0014758B" w:rsidRDefault="00966B4D" w:rsidP="00721C42">
            <w:pPr>
              <w:rPr>
                <w:sz w:val="20"/>
                <w:szCs w:val="20"/>
              </w:rPr>
            </w:pPr>
            <w:r w:rsidRPr="0014758B">
              <w:rPr>
                <w:sz w:val="20"/>
                <w:szCs w:val="20"/>
              </w:rPr>
              <w:t>36" (1)Lamp T12 MB to 36" (1)Lamp T5 Premium IS RLO EB (per lamp)</w:t>
            </w:r>
          </w:p>
        </w:tc>
        <w:tc>
          <w:tcPr>
            <w:tcW w:w="3374" w:type="dxa"/>
            <w:gridSpan w:val="3"/>
            <w:tcBorders>
              <w:top w:val="single" w:sz="18" w:space="0" w:color="FFFFFF"/>
              <w:bottom w:val="single" w:sz="18" w:space="0" w:color="FFFFFF"/>
            </w:tcBorders>
            <w:shd w:val="pct20" w:color="auto" w:fill="auto"/>
            <w:vAlign w:val="center"/>
          </w:tcPr>
          <w:p w:rsidR="00966B4D" w:rsidRPr="0014758B" w:rsidRDefault="00966B4D" w:rsidP="00721C42">
            <w:pPr>
              <w:jc w:val="center"/>
              <w:rPr>
                <w:sz w:val="20"/>
                <w:szCs w:val="20"/>
              </w:rPr>
            </w:pPr>
            <w:r w:rsidRPr="0014758B">
              <w:rPr>
                <w:sz w:val="20"/>
                <w:szCs w:val="20"/>
              </w:rPr>
              <w:t>(see attached calculation template)*</w:t>
            </w:r>
          </w:p>
        </w:tc>
      </w:tr>
      <w:tr w:rsidR="00690A0A" w:rsidRPr="0014758B" w:rsidTr="00690A0A">
        <w:trPr>
          <w:trHeight w:hRule="exact" w:val="576"/>
          <w:jc w:val="center"/>
        </w:trPr>
        <w:tc>
          <w:tcPr>
            <w:tcW w:w="5993" w:type="dxa"/>
            <w:tcBorders>
              <w:top w:val="single" w:sz="18" w:space="0" w:color="FFFFFF"/>
              <w:bottom w:val="single" w:sz="18" w:space="0" w:color="FFFFFF"/>
            </w:tcBorders>
            <w:shd w:val="pct5" w:color="auto" w:fill="auto"/>
            <w:vAlign w:val="center"/>
          </w:tcPr>
          <w:p w:rsidR="00966B4D" w:rsidRPr="0014758B" w:rsidRDefault="00966B4D" w:rsidP="00721C42">
            <w:pPr>
              <w:rPr>
                <w:sz w:val="20"/>
                <w:szCs w:val="20"/>
              </w:rPr>
            </w:pPr>
            <w:r w:rsidRPr="0014758B">
              <w:rPr>
                <w:sz w:val="20"/>
                <w:szCs w:val="20"/>
              </w:rPr>
              <w:t>72"(2)Lamps T12 to 72"(2)Lamps T8 IS EB</w:t>
            </w:r>
          </w:p>
        </w:tc>
        <w:tc>
          <w:tcPr>
            <w:tcW w:w="1211" w:type="dxa"/>
            <w:tcBorders>
              <w:top w:val="single" w:sz="18" w:space="0" w:color="FFFFFF"/>
              <w:bottom w:val="single" w:sz="18" w:space="0" w:color="FFFFFF"/>
            </w:tcBorders>
            <w:shd w:val="pct5" w:color="auto" w:fill="auto"/>
            <w:noWrap/>
            <w:vAlign w:val="center"/>
          </w:tcPr>
          <w:p w:rsidR="00966B4D" w:rsidRPr="0014758B" w:rsidRDefault="00966B4D" w:rsidP="00721C42">
            <w:pPr>
              <w:jc w:val="center"/>
              <w:rPr>
                <w:sz w:val="20"/>
                <w:szCs w:val="20"/>
              </w:rPr>
            </w:pPr>
            <w:r w:rsidRPr="0014758B">
              <w:rPr>
                <w:sz w:val="20"/>
                <w:szCs w:val="20"/>
              </w:rPr>
              <w:t>122</w:t>
            </w:r>
          </w:p>
        </w:tc>
        <w:tc>
          <w:tcPr>
            <w:tcW w:w="1350" w:type="dxa"/>
            <w:tcBorders>
              <w:top w:val="single" w:sz="18" w:space="0" w:color="FFFFFF"/>
              <w:bottom w:val="single" w:sz="18" w:space="0" w:color="FFFFFF"/>
            </w:tcBorders>
            <w:shd w:val="pct5" w:color="auto" w:fill="auto"/>
            <w:noWrap/>
            <w:vAlign w:val="center"/>
          </w:tcPr>
          <w:p w:rsidR="00966B4D" w:rsidRPr="0014758B" w:rsidRDefault="00966B4D" w:rsidP="00721C42">
            <w:pPr>
              <w:jc w:val="center"/>
              <w:rPr>
                <w:sz w:val="20"/>
                <w:szCs w:val="20"/>
              </w:rPr>
            </w:pPr>
            <w:r w:rsidRPr="0014758B">
              <w:rPr>
                <w:sz w:val="20"/>
                <w:szCs w:val="20"/>
              </w:rPr>
              <w:t>90</w:t>
            </w:r>
          </w:p>
        </w:tc>
        <w:tc>
          <w:tcPr>
            <w:tcW w:w="813" w:type="dxa"/>
            <w:tcBorders>
              <w:top w:val="single" w:sz="18" w:space="0" w:color="FFFFFF"/>
              <w:bottom w:val="single" w:sz="18" w:space="0" w:color="FFFFFF"/>
            </w:tcBorders>
            <w:shd w:val="pct5" w:color="auto" w:fill="auto"/>
            <w:noWrap/>
            <w:vAlign w:val="center"/>
          </w:tcPr>
          <w:p w:rsidR="00966B4D" w:rsidRPr="0014758B" w:rsidRDefault="00966B4D" w:rsidP="00721C42">
            <w:pPr>
              <w:jc w:val="center"/>
              <w:rPr>
                <w:sz w:val="20"/>
                <w:szCs w:val="20"/>
              </w:rPr>
            </w:pPr>
            <w:r w:rsidRPr="0014758B">
              <w:rPr>
                <w:sz w:val="20"/>
                <w:szCs w:val="20"/>
              </w:rPr>
              <w:t>32</w:t>
            </w:r>
          </w:p>
        </w:tc>
      </w:tr>
      <w:tr w:rsidR="00690A0A" w:rsidRPr="0014758B" w:rsidTr="00690A0A">
        <w:trPr>
          <w:trHeight w:hRule="exact" w:val="576"/>
          <w:jc w:val="center"/>
        </w:trPr>
        <w:tc>
          <w:tcPr>
            <w:tcW w:w="5993" w:type="dxa"/>
            <w:tcBorders>
              <w:top w:val="single" w:sz="18" w:space="0" w:color="FFFFFF"/>
              <w:bottom w:val="single" w:sz="18" w:space="0" w:color="FFFFFF"/>
            </w:tcBorders>
            <w:shd w:val="pct20" w:color="auto" w:fill="auto"/>
            <w:vAlign w:val="center"/>
          </w:tcPr>
          <w:p w:rsidR="00966B4D" w:rsidRPr="0014758B" w:rsidRDefault="00966B4D" w:rsidP="00721C42">
            <w:pPr>
              <w:rPr>
                <w:sz w:val="20"/>
                <w:szCs w:val="20"/>
              </w:rPr>
            </w:pPr>
            <w:r w:rsidRPr="0014758B">
              <w:rPr>
                <w:sz w:val="20"/>
                <w:szCs w:val="20"/>
              </w:rPr>
              <w:t>96"(2)Lamps HO T12 MB to 96"(2)Lamps RLO T8 EB</w:t>
            </w:r>
          </w:p>
        </w:tc>
        <w:tc>
          <w:tcPr>
            <w:tcW w:w="1211" w:type="dxa"/>
            <w:tcBorders>
              <w:top w:val="single" w:sz="18" w:space="0" w:color="FFFFFF"/>
              <w:bottom w:val="single" w:sz="18" w:space="0" w:color="FFFFFF"/>
            </w:tcBorders>
            <w:shd w:val="pct20" w:color="auto" w:fill="auto"/>
            <w:noWrap/>
            <w:vAlign w:val="center"/>
          </w:tcPr>
          <w:p w:rsidR="00966B4D" w:rsidRPr="0014758B" w:rsidRDefault="00966B4D" w:rsidP="00721C42">
            <w:pPr>
              <w:jc w:val="center"/>
              <w:rPr>
                <w:sz w:val="20"/>
                <w:szCs w:val="20"/>
              </w:rPr>
            </w:pPr>
            <w:r w:rsidRPr="0014758B">
              <w:rPr>
                <w:sz w:val="20"/>
                <w:szCs w:val="20"/>
              </w:rPr>
              <w:t>207</w:t>
            </w:r>
          </w:p>
        </w:tc>
        <w:tc>
          <w:tcPr>
            <w:tcW w:w="1350" w:type="dxa"/>
            <w:tcBorders>
              <w:top w:val="single" w:sz="18" w:space="0" w:color="FFFFFF"/>
              <w:bottom w:val="single" w:sz="18" w:space="0" w:color="FFFFFF"/>
            </w:tcBorders>
            <w:shd w:val="pct20" w:color="auto" w:fill="auto"/>
            <w:noWrap/>
            <w:vAlign w:val="center"/>
          </w:tcPr>
          <w:p w:rsidR="00966B4D" w:rsidRPr="0014758B" w:rsidRDefault="00966B4D" w:rsidP="00721C42">
            <w:pPr>
              <w:jc w:val="center"/>
              <w:rPr>
                <w:sz w:val="20"/>
                <w:szCs w:val="20"/>
              </w:rPr>
            </w:pPr>
            <w:r w:rsidRPr="0014758B">
              <w:rPr>
                <w:sz w:val="20"/>
                <w:szCs w:val="20"/>
              </w:rPr>
              <w:t>98</w:t>
            </w:r>
          </w:p>
        </w:tc>
        <w:tc>
          <w:tcPr>
            <w:tcW w:w="813" w:type="dxa"/>
            <w:tcBorders>
              <w:top w:val="single" w:sz="18" w:space="0" w:color="FFFFFF"/>
              <w:bottom w:val="single" w:sz="18" w:space="0" w:color="FFFFFF"/>
            </w:tcBorders>
            <w:shd w:val="pct20" w:color="auto" w:fill="auto"/>
            <w:noWrap/>
            <w:vAlign w:val="center"/>
          </w:tcPr>
          <w:p w:rsidR="00966B4D" w:rsidRPr="0014758B" w:rsidRDefault="00966B4D" w:rsidP="00721C42">
            <w:pPr>
              <w:jc w:val="center"/>
              <w:rPr>
                <w:sz w:val="20"/>
                <w:szCs w:val="20"/>
              </w:rPr>
            </w:pPr>
            <w:r w:rsidRPr="0014758B">
              <w:rPr>
                <w:sz w:val="20"/>
                <w:szCs w:val="20"/>
              </w:rPr>
              <w:t>109</w:t>
            </w:r>
          </w:p>
        </w:tc>
      </w:tr>
      <w:tr w:rsidR="00966B4D" w:rsidRPr="0014758B" w:rsidTr="00690A0A">
        <w:trPr>
          <w:trHeight w:hRule="exact" w:val="576"/>
          <w:jc w:val="center"/>
        </w:trPr>
        <w:tc>
          <w:tcPr>
            <w:tcW w:w="5993" w:type="dxa"/>
            <w:tcBorders>
              <w:top w:val="single" w:sz="18" w:space="0" w:color="FFFFFF"/>
              <w:bottom w:val="single" w:sz="18" w:space="0" w:color="FFFFFF"/>
            </w:tcBorders>
            <w:shd w:val="pct5" w:color="auto" w:fill="auto"/>
            <w:vAlign w:val="center"/>
          </w:tcPr>
          <w:p w:rsidR="00966B4D" w:rsidRPr="0014758B" w:rsidRDefault="00966B4D" w:rsidP="00721C42">
            <w:pPr>
              <w:rPr>
                <w:sz w:val="20"/>
                <w:szCs w:val="20"/>
              </w:rPr>
            </w:pPr>
            <w:r w:rsidRPr="0014758B">
              <w:rPr>
                <w:sz w:val="20"/>
                <w:szCs w:val="20"/>
              </w:rPr>
              <w:t>96"(1)Lamp T12 MB to 96"(1)Lamp T8 RLO IS EB (per lamp)</w:t>
            </w:r>
          </w:p>
        </w:tc>
        <w:tc>
          <w:tcPr>
            <w:tcW w:w="3374" w:type="dxa"/>
            <w:gridSpan w:val="3"/>
            <w:tcBorders>
              <w:top w:val="single" w:sz="18" w:space="0" w:color="FFFFFF"/>
              <w:bottom w:val="single" w:sz="18" w:space="0" w:color="FFFFFF"/>
            </w:tcBorders>
            <w:shd w:val="pct5" w:color="auto" w:fill="auto"/>
            <w:vAlign w:val="center"/>
          </w:tcPr>
          <w:p w:rsidR="00966B4D" w:rsidRPr="0014758B" w:rsidRDefault="00966B4D" w:rsidP="00721C42">
            <w:pPr>
              <w:jc w:val="center"/>
              <w:rPr>
                <w:sz w:val="20"/>
                <w:szCs w:val="20"/>
              </w:rPr>
            </w:pPr>
            <w:r w:rsidRPr="0014758B">
              <w:rPr>
                <w:sz w:val="20"/>
                <w:szCs w:val="20"/>
              </w:rPr>
              <w:t>(see attached calculation template)*</w:t>
            </w:r>
          </w:p>
        </w:tc>
      </w:tr>
      <w:tr w:rsidR="00690A0A" w:rsidRPr="0014758B" w:rsidTr="00690A0A">
        <w:trPr>
          <w:trHeight w:hRule="exact" w:val="576"/>
          <w:jc w:val="center"/>
        </w:trPr>
        <w:tc>
          <w:tcPr>
            <w:tcW w:w="5993" w:type="dxa"/>
            <w:tcBorders>
              <w:top w:val="single" w:sz="18" w:space="0" w:color="FFFFFF"/>
              <w:bottom w:val="single" w:sz="18" w:space="0" w:color="FFFFFF"/>
            </w:tcBorders>
            <w:shd w:val="pct20" w:color="auto" w:fill="auto"/>
            <w:vAlign w:val="center"/>
          </w:tcPr>
          <w:p w:rsidR="00966B4D" w:rsidRPr="0014758B" w:rsidRDefault="00966B4D" w:rsidP="00721C42">
            <w:pPr>
              <w:rPr>
                <w:sz w:val="20"/>
                <w:szCs w:val="20"/>
              </w:rPr>
            </w:pPr>
            <w:r w:rsidRPr="0014758B">
              <w:rPr>
                <w:sz w:val="20"/>
                <w:szCs w:val="20"/>
              </w:rPr>
              <w:t>48"(6)Lamps T12 to 48"(6)Lamps T8 Premium NLO EB</w:t>
            </w:r>
          </w:p>
        </w:tc>
        <w:tc>
          <w:tcPr>
            <w:tcW w:w="1211" w:type="dxa"/>
            <w:tcBorders>
              <w:top w:val="single" w:sz="18" w:space="0" w:color="FFFFFF"/>
              <w:bottom w:val="single" w:sz="18" w:space="0" w:color="FFFFFF"/>
            </w:tcBorders>
            <w:shd w:val="pct20" w:color="auto" w:fill="auto"/>
            <w:noWrap/>
            <w:vAlign w:val="center"/>
          </w:tcPr>
          <w:p w:rsidR="00966B4D" w:rsidRPr="0014758B" w:rsidRDefault="00966B4D" w:rsidP="00721C42">
            <w:pPr>
              <w:jc w:val="center"/>
              <w:rPr>
                <w:sz w:val="20"/>
                <w:szCs w:val="20"/>
              </w:rPr>
            </w:pPr>
            <w:r w:rsidRPr="0014758B">
              <w:rPr>
                <w:sz w:val="20"/>
                <w:szCs w:val="20"/>
              </w:rPr>
              <w:t>216</w:t>
            </w:r>
          </w:p>
        </w:tc>
        <w:tc>
          <w:tcPr>
            <w:tcW w:w="1350" w:type="dxa"/>
            <w:tcBorders>
              <w:top w:val="single" w:sz="18" w:space="0" w:color="FFFFFF"/>
              <w:bottom w:val="single" w:sz="18" w:space="0" w:color="FFFFFF"/>
            </w:tcBorders>
            <w:shd w:val="pct20" w:color="auto" w:fill="auto"/>
            <w:noWrap/>
            <w:vAlign w:val="center"/>
          </w:tcPr>
          <w:p w:rsidR="00966B4D" w:rsidRPr="0014758B" w:rsidRDefault="00966B4D" w:rsidP="00721C42">
            <w:pPr>
              <w:jc w:val="center"/>
              <w:rPr>
                <w:sz w:val="20"/>
                <w:szCs w:val="20"/>
              </w:rPr>
            </w:pPr>
            <w:r w:rsidRPr="0014758B">
              <w:rPr>
                <w:sz w:val="20"/>
                <w:szCs w:val="20"/>
              </w:rPr>
              <w:t>182</w:t>
            </w:r>
          </w:p>
        </w:tc>
        <w:tc>
          <w:tcPr>
            <w:tcW w:w="813" w:type="dxa"/>
            <w:tcBorders>
              <w:top w:val="single" w:sz="18" w:space="0" w:color="FFFFFF"/>
              <w:bottom w:val="single" w:sz="18" w:space="0" w:color="FFFFFF"/>
            </w:tcBorders>
            <w:shd w:val="pct20" w:color="auto" w:fill="auto"/>
            <w:noWrap/>
            <w:vAlign w:val="center"/>
          </w:tcPr>
          <w:p w:rsidR="00966B4D" w:rsidRPr="0014758B" w:rsidRDefault="00966B4D" w:rsidP="00721C42">
            <w:pPr>
              <w:jc w:val="center"/>
              <w:rPr>
                <w:sz w:val="20"/>
                <w:szCs w:val="20"/>
              </w:rPr>
            </w:pPr>
            <w:r w:rsidRPr="0014758B">
              <w:rPr>
                <w:sz w:val="20"/>
                <w:szCs w:val="20"/>
              </w:rPr>
              <w:t>34</w:t>
            </w:r>
          </w:p>
        </w:tc>
      </w:tr>
      <w:tr w:rsidR="00690A0A" w:rsidRPr="0014758B" w:rsidTr="00690A0A">
        <w:trPr>
          <w:trHeight w:hRule="exact" w:val="576"/>
          <w:jc w:val="center"/>
        </w:trPr>
        <w:tc>
          <w:tcPr>
            <w:tcW w:w="5993" w:type="dxa"/>
            <w:tcBorders>
              <w:top w:val="single" w:sz="18" w:space="0" w:color="FFFFFF"/>
              <w:bottom w:val="single" w:sz="18" w:space="0" w:color="FFFFFF"/>
            </w:tcBorders>
            <w:shd w:val="pct5" w:color="auto" w:fill="auto"/>
            <w:vAlign w:val="center"/>
          </w:tcPr>
          <w:p w:rsidR="00966B4D" w:rsidRPr="0014758B" w:rsidRDefault="00966B4D" w:rsidP="00721C42">
            <w:pPr>
              <w:rPr>
                <w:sz w:val="20"/>
                <w:szCs w:val="20"/>
              </w:rPr>
            </w:pPr>
            <w:r w:rsidRPr="0014758B">
              <w:rPr>
                <w:sz w:val="20"/>
                <w:szCs w:val="20"/>
              </w:rPr>
              <w:lastRenderedPageBreak/>
              <w:t>96"(2)Lamps T12 MB to 48"(2)Lamps HO T8 IS EB</w:t>
            </w:r>
          </w:p>
        </w:tc>
        <w:tc>
          <w:tcPr>
            <w:tcW w:w="1211" w:type="dxa"/>
            <w:tcBorders>
              <w:top w:val="single" w:sz="18" w:space="0" w:color="FFFFFF"/>
              <w:bottom w:val="single" w:sz="18" w:space="0" w:color="FFFFFF"/>
            </w:tcBorders>
            <w:shd w:val="pct5" w:color="auto" w:fill="auto"/>
            <w:noWrap/>
            <w:vAlign w:val="center"/>
          </w:tcPr>
          <w:p w:rsidR="00966B4D" w:rsidRPr="0014758B" w:rsidRDefault="00966B4D" w:rsidP="00721C42">
            <w:pPr>
              <w:jc w:val="center"/>
              <w:rPr>
                <w:sz w:val="20"/>
                <w:szCs w:val="20"/>
              </w:rPr>
            </w:pPr>
            <w:r w:rsidRPr="0014758B">
              <w:rPr>
                <w:sz w:val="20"/>
                <w:szCs w:val="20"/>
              </w:rPr>
              <w:t>123</w:t>
            </w:r>
          </w:p>
        </w:tc>
        <w:tc>
          <w:tcPr>
            <w:tcW w:w="1350" w:type="dxa"/>
            <w:tcBorders>
              <w:top w:val="single" w:sz="18" w:space="0" w:color="FFFFFF"/>
              <w:bottom w:val="single" w:sz="18" w:space="0" w:color="FFFFFF"/>
            </w:tcBorders>
            <w:shd w:val="pct5" w:color="auto" w:fill="auto"/>
            <w:noWrap/>
            <w:vAlign w:val="center"/>
          </w:tcPr>
          <w:p w:rsidR="00966B4D" w:rsidRPr="0014758B" w:rsidRDefault="00966B4D" w:rsidP="00721C42">
            <w:pPr>
              <w:jc w:val="center"/>
              <w:rPr>
                <w:sz w:val="20"/>
                <w:szCs w:val="20"/>
              </w:rPr>
            </w:pPr>
            <w:r w:rsidRPr="0014758B">
              <w:rPr>
                <w:sz w:val="20"/>
                <w:szCs w:val="20"/>
              </w:rPr>
              <w:t>65</w:t>
            </w:r>
          </w:p>
        </w:tc>
        <w:tc>
          <w:tcPr>
            <w:tcW w:w="813" w:type="dxa"/>
            <w:tcBorders>
              <w:top w:val="single" w:sz="18" w:space="0" w:color="FFFFFF"/>
              <w:bottom w:val="single" w:sz="18" w:space="0" w:color="FFFFFF"/>
            </w:tcBorders>
            <w:shd w:val="pct5" w:color="auto" w:fill="auto"/>
            <w:noWrap/>
            <w:vAlign w:val="center"/>
          </w:tcPr>
          <w:p w:rsidR="00966B4D" w:rsidRPr="0014758B" w:rsidRDefault="00966B4D" w:rsidP="00721C42">
            <w:pPr>
              <w:jc w:val="center"/>
              <w:rPr>
                <w:sz w:val="20"/>
                <w:szCs w:val="20"/>
              </w:rPr>
            </w:pPr>
            <w:r w:rsidRPr="0014758B">
              <w:rPr>
                <w:sz w:val="20"/>
                <w:szCs w:val="20"/>
              </w:rPr>
              <w:t>58</w:t>
            </w:r>
          </w:p>
        </w:tc>
      </w:tr>
      <w:tr w:rsidR="00690A0A" w:rsidRPr="0014758B" w:rsidTr="00690A0A">
        <w:trPr>
          <w:trHeight w:hRule="exact" w:val="576"/>
          <w:jc w:val="center"/>
        </w:trPr>
        <w:tc>
          <w:tcPr>
            <w:tcW w:w="5993" w:type="dxa"/>
            <w:tcBorders>
              <w:top w:val="single" w:sz="18" w:space="0" w:color="FFFFFF"/>
              <w:bottom w:val="single" w:sz="18" w:space="0" w:color="FFFFFF"/>
            </w:tcBorders>
            <w:shd w:val="pct20" w:color="auto" w:fill="auto"/>
            <w:vAlign w:val="center"/>
          </w:tcPr>
          <w:p w:rsidR="00966B4D" w:rsidRPr="0014758B" w:rsidRDefault="00966B4D" w:rsidP="00721C42">
            <w:pPr>
              <w:rPr>
                <w:sz w:val="20"/>
                <w:szCs w:val="20"/>
              </w:rPr>
            </w:pPr>
            <w:r w:rsidRPr="0014758B">
              <w:rPr>
                <w:sz w:val="20"/>
                <w:szCs w:val="20"/>
              </w:rPr>
              <w:t>48" (2)Lamps T12 MB to 48"(2)Lamps T8 Premium IS RLO EB</w:t>
            </w:r>
          </w:p>
        </w:tc>
        <w:tc>
          <w:tcPr>
            <w:tcW w:w="1211" w:type="dxa"/>
            <w:tcBorders>
              <w:top w:val="single" w:sz="18" w:space="0" w:color="FFFFFF"/>
              <w:bottom w:val="single" w:sz="18" w:space="0" w:color="FFFFFF"/>
            </w:tcBorders>
            <w:shd w:val="pct20" w:color="auto" w:fill="auto"/>
            <w:noWrap/>
            <w:vAlign w:val="center"/>
          </w:tcPr>
          <w:p w:rsidR="00966B4D" w:rsidRPr="0014758B" w:rsidRDefault="00966B4D" w:rsidP="00721C42">
            <w:pPr>
              <w:jc w:val="center"/>
              <w:rPr>
                <w:sz w:val="20"/>
                <w:szCs w:val="20"/>
              </w:rPr>
            </w:pPr>
            <w:r w:rsidRPr="0014758B">
              <w:rPr>
                <w:sz w:val="20"/>
                <w:szCs w:val="20"/>
              </w:rPr>
              <w:t>72</w:t>
            </w:r>
          </w:p>
        </w:tc>
        <w:tc>
          <w:tcPr>
            <w:tcW w:w="1350" w:type="dxa"/>
            <w:tcBorders>
              <w:top w:val="single" w:sz="18" w:space="0" w:color="FFFFFF"/>
              <w:bottom w:val="single" w:sz="18" w:space="0" w:color="FFFFFF"/>
            </w:tcBorders>
            <w:shd w:val="pct20" w:color="auto" w:fill="auto"/>
            <w:noWrap/>
            <w:vAlign w:val="center"/>
          </w:tcPr>
          <w:p w:rsidR="00966B4D" w:rsidRPr="0014758B" w:rsidRDefault="00966B4D" w:rsidP="00721C42">
            <w:pPr>
              <w:jc w:val="center"/>
              <w:rPr>
                <w:sz w:val="20"/>
                <w:szCs w:val="20"/>
              </w:rPr>
            </w:pPr>
            <w:r w:rsidRPr="0014758B">
              <w:rPr>
                <w:sz w:val="20"/>
                <w:szCs w:val="20"/>
              </w:rPr>
              <w:t>42</w:t>
            </w:r>
          </w:p>
        </w:tc>
        <w:tc>
          <w:tcPr>
            <w:tcW w:w="813" w:type="dxa"/>
            <w:tcBorders>
              <w:top w:val="single" w:sz="18" w:space="0" w:color="FFFFFF"/>
              <w:bottom w:val="single" w:sz="18" w:space="0" w:color="FFFFFF"/>
            </w:tcBorders>
            <w:shd w:val="pct20" w:color="auto" w:fill="auto"/>
            <w:noWrap/>
            <w:vAlign w:val="center"/>
          </w:tcPr>
          <w:p w:rsidR="00966B4D" w:rsidRPr="0014758B" w:rsidRDefault="00966B4D" w:rsidP="00721C42">
            <w:pPr>
              <w:jc w:val="center"/>
              <w:rPr>
                <w:sz w:val="20"/>
                <w:szCs w:val="20"/>
              </w:rPr>
            </w:pPr>
            <w:r w:rsidRPr="0014758B">
              <w:rPr>
                <w:sz w:val="20"/>
                <w:szCs w:val="20"/>
              </w:rPr>
              <w:t>30</w:t>
            </w:r>
          </w:p>
        </w:tc>
      </w:tr>
      <w:tr w:rsidR="00690A0A" w:rsidRPr="0014758B" w:rsidTr="00690A0A">
        <w:trPr>
          <w:trHeight w:hRule="exact" w:val="576"/>
          <w:jc w:val="center"/>
        </w:trPr>
        <w:tc>
          <w:tcPr>
            <w:tcW w:w="5993" w:type="dxa"/>
            <w:tcBorders>
              <w:top w:val="single" w:sz="18" w:space="0" w:color="FFFFFF"/>
              <w:bottom w:val="single" w:sz="18" w:space="0" w:color="FFFFFF"/>
            </w:tcBorders>
            <w:shd w:val="pct5" w:color="auto" w:fill="auto"/>
            <w:vAlign w:val="center"/>
          </w:tcPr>
          <w:p w:rsidR="002326F9" w:rsidRPr="0014758B" w:rsidRDefault="002326F9" w:rsidP="00721C42">
            <w:pPr>
              <w:rPr>
                <w:sz w:val="20"/>
                <w:szCs w:val="20"/>
              </w:rPr>
            </w:pPr>
            <w:r>
              <w:rPr>
                <w:sz w:val="20"/>
                <w:szCs w:val="20"/>
              </w:rPr>
              <w:t xml:space="preserve">Code </w:t>
            </w:r>
            <w:r w:rsidRPr="0014758B">
              <w:rPr>
                <w:sz w:val="20"/>
                <w:szCs w:val="20"/>
              </w:rPr>
              <w:t>48" (2)Lamps T</w:t>
            </w:r>
            <w:r>
              <w:rPr>
                <w:sz w:val="20"/>
                <w:szCs w:val="20"/>
              </w:rPr>
              <w:t xml:space="preserve">8Prem IS EB NLO </w:t>
            </w:r>
            <w:r w:rsidRPr="0014758B">
              <w:rPr>
                <w:sz w:val="20"/>
                <w:szCs w:val="20"/>
              </w:rPr>
              <w:t>to 48"(2)Lamps</w:t>
            </w:r>
            <w:r w:rsidR="002E14C4">
              <w:rPr>
                <w:sz w:val="20"/>
                <w:szCs w:val="20"/>
              </w:rPr>
              <w:t>F28</w:t>
            </w:r>
            <w:r w:rsidRPr="0014758B">
              <w:rPr>
                <w:sz w:val="20"/>
                <w:szCs w:val="20"/>
              </w:rPr>
              <w:t xml:space="preserve"> T8 Premium IS RLO EB</w:t>
            </w:r>
          </w:p>
        </w:tc>
        <w:tc>
          <w:tcPr>
            <w:tcW w:w="1211" w:type="dxa"/>
            <w:tcBorders>
              <w:top w:val="single" w:sz="18" w:space="0" w:color="FFFFFF"/>
              <w:bottom w:val="single" w:sz="18" w:space="0" w:color="FFFFFF"/>
            </w:tcBorders>
            <w:shd w:val="pct5" w:color="auto" w:fill="auto"/>
            <w:noWrap/>
            <w:vAlign w:val="center"/>
          </w:tcPr>
          <w:p w:rsidR="002326F9" w:rsidRPr="0014758B" w:rsidRDefault="002326F9" w:rsidP="00721C42">
            <w:pPr>
              <w:jc w:val="center"/>
              <w:rPr>
                <w:sz w:val="20"/>
                <w:szCs w:val="20"/>
              </w:rPr>
            </w:pPr>
            <w:r>
              <w:rPr>
                <w:sz w:val="20"/>
                <w:szCs w:val="20"/>
              </w:rPr>
              <w:t>59</w:t>
            </w:r>
          </w:p>
        </w:tc>
        <w:tc>
          <w:tcPr>
            <w:tcW w:w="1350" w:type="dxa"/>
            <w:tcBorders>
              <w:top w:val="single" w:sz="18" w:space="0" w:color="FFFFFF"/>
              <w:bottom w:val="single" w:sz="18" w:space="0" w:color="FFFFFF"/>
            </w:tcBorders>
            <w:shd w:val="pct5" w:color="auto" w:fill="auto"/>
            <w:noWrap/>
            <w:vAlign w:val="center"/>
          </w:tcPr>
          <w:p w:rsidR="002326F9" w:rsidRPr="0014758B" w:rsidRDefault="002326F9" w:rsidP="00721C42">
            <w:pPr>
              <w:jc w:val="center"/>
              <w:rPr>
                <w:sz w:val="20"/>
                <w:szCs w:val="20"/>
              </w:rPr>
            </w:pPr>
            <w:r>
              <w:rPr>
                <w:sz w:val="20"/>
                <w:szCs w:val="20"/>
              </w:rPr>
              <w:t>42</w:t>
            </w:r>
          </w:p>
        </w:tc>
        <w:tc>
          <w:tcPr>
            <w:tcW w:w="813" w:type="dxa"/>
            <w:tcBorders>
              <w:top w:val="single" w:sz="18" w:space="0" w:color="FFFFFF"/>
              <w:bottom w:val="single" w:sz="18" w:space="0" w:color="FFFFFF"/>
            </w:tcBorders>
            <w:shd w:val="pct5" w:color="auto" w:fill="auto"/>
            <w:noWrap/>
            <w:vAlign w:val="center"/>
          </w:tcPr>
          <w:p w:rsidR="002326F9" w:rsidRPr="0014758B" w:rsidRDefault="002326F9" w:rsidP="00721C42">
            <w:pPr>
              <w:jc w:val="center"/>
              <w:rPr>
                <w:sz w:val="20"/>
                <w:szCs w:val="20"/>
              </w:rPr>
            </w:pPr>
            <w:r>
              <w:rPr>
                <w:sz w:val="20"/>
                <w:szCs w:val="20"/>
              </w:rPr>
              <w:t>17</w:t>
            </w:r>
          </w:p>
        </w:tc>
      </w:tr>
      <w:tr w:rsidR="00690A0A" w:rsidRPr="0014758B" w:rsidTr="00690A0A">
        <w:trPr>
          <w:trHeight w:hRule="exact" w:val="576"/>
          <w:jc w:val="center"/>
        </w:trPr>
        <w:tc>
          <w:tcPr>
            <w:tcW w:w="5993" w:type="dxa"/>
            <w:tcBorders>
              <w:top w:val="single" w:sz="18" w:space="0" w:color="FFFFFF"/>
              <w:bottom w:val="single" w:sz="18" w:space="0" w:color="FFFFFF"/>
            </w:tcBorders>
            <w:shd w:val="pct20" w:color="auto" w:fill="auto"/>
            <w:vAlign w:val="center"/>
          </w:tcPr>
          <w:p w:rsidR="002E14C4" w:rsidRPr="0014758B" w:rsidRDefault="002E14C4" w:rsidP="00721C42">
            <w:pPr>
              <w:rPr>
                <w:sz w:val="20"/>
                <w:szCs w:val="20"/>
              </w:rPr>
            </w:pPr>
            <w:r>
              <w:rPr>
                <w:sz w:val="20"/>
                <w:szCs w:val="20"/>
              </w:rPr>
              <w:t xml:space="preserve">Code </w:t>
            </w:r>
            <w:r w:rsidRPr="0014758B">
              <w:rPr>
                <w:sz w:val="20"/>
                <w:szCs w:val="20"/>
              </w:rPr>
              <w:t>48" (2)Lamps T</w:t>
            </w:r>
            <w:r>
              <w:rPr>
                <w:sz w:val="20"/>
                <w:szCs w:val="20"/>
              </w:rPr>
              <w:t xml:space="preserve">8Prem IS EB NLO </w:t>
            </w:r>
            <w:r w:rsidRPr="0014758B">
              <w:rPr>
                <w:sz w:val="20"/>
                <w:szCs w:val="20"/>
              </w:rPr>
              <w:t>to 48"(2)Lamps</w:t>
            </w:r>
            <w:r>
              <w:rPr>
                <w:sz w:val="20"/>
                <w:szCs w:val="20"/>
              </w:rPr>
              <w:t>F28 (25W lamp)</w:t>
            </w:r>
            <w:r w:rsidRPr="0014758B">
              <w:rPr>
                <w:sz w:val="20"/>
                <w:szCs w:val="20"/>
              </w:rPr>
              <w:t xml:space="preserve"> T8 Premium IS </w:t>
            </w:r>
            <w:r>
              <w:rPr>
                <w:sz w:val="20"/>
                <w:szCs w:val="20"/>
              </w:rPr>
              <w:t>N</w:t>
            </w:r>
            <w:r w:rsidRPr="0014758B">
              <w:rPr>
                <w:sz w:val="20"/>
                <w:szCs w:val="20"/>
              </w:rPr>
              <w:t>LO EB</w:t>
            </w:r>
          </w:p>
        </w:tc>
        <w:tc>
          <w:tcPr>
            <w:tcW w:w="1211" w:type="dxa"/>
            <w:tcBorders>
              <w:top w:val="single" w:sz="18" w:space="0" w:color="FFFFFF"/>
              <w:bottom w:val="single" w:sz="18" w:space="0" w:color="FFFFFF"/>
            </w:tcBorders>
            <w:shd w:val="pct20" w:color="auto" w:fill="auto"/>
            <w:noWrap/>
            <w:vAlign w:val="center"/>
          </w:tcPr>
          <w:p w:rsidR="002E14C4" w:rsidRPr="0014758B" w:rsidRDefault="002E14C4" w:rsidP="00721C42">
            <w:pPr>
              <w:jc w:val="center"/>
              <w:rPr>
                <w:sz w:val="20"/>
                <w:szCs w:val="20"/>
              </w:rPr>
            </w:pPr>
            <w:r>
              <w:rPr>
                <w:sz w:val="20"/>
                <w:szCs w:val="20"/>
              </w:rPr>
              <w:t>59</w:t>
            </w:r>
          </w:p>
        </w:tc>
        <w:tc>
          <w:tcPr>
            <w:tcW w:w="1350" w:type="dxa"/>
            <w:tcBorders>
              <w:top w:val="single" w:sz="18" w:space="0" w:color="FFFFFF"/>
              <w:bottom w:val="single" w:sz="18" w:space="0" w:color="FFFFFF"/>
            </w:tcBorders>
            <w:shd w:val="pct20" w:color="auto" w:fill="auto"/>
            <w:noWrap/>
            <w:vAlign w:val="center"/>
          </w:tcPr>
          <w:p w:rsidR="002E14C4" w:rsidRPr="0014758B" w:rsidRDefault="002E14C4" w:rsidP="00721C42">
            <w:pPr>
              <w:jc w:val="center"/>
              <w:rPr>
                <w:sz w:val="20"/>
                <w:szCs w:val="20"/>
              </w:rPr>
            </w:pPr>
            <w:r>
              <w:rPr>
                <w:sz w:val="20"/>
                <w:szCs w:val="20"/>
              </w:rPr>
              <w:t>44</w:t>
            </w:r>
          </w:p>
        </w:tc>
        <w:tc>
          <w:tcPr>
            <w:tcW w:w="813" w:type="dxa"/>
            <w:tcBorders>
              <w:top w:val="single" w:sz="18" w:space="0" w:color="FFFFFF"/>
              <w:bottom w:val="single" w:sz="18" w:space="0" w:color="FFFFFF"/>
            </w:tcBorders>
            <w:shd w:val="pct20" w:color="auto" w:fill="auto"/>
            <w:noWrap/>
            <w:vAlign w:val="center"/>
          </w:tcPr>
          <w:p w:rsidR="002E14C4" w:rsidRPr="0014758B" w:rsidRDefault="002E14C4" w:rsidP="00721C42">
            <w:pPr>
              <w:jc w:val="center"/>
              <w:rPr>
                <w:sz w:val="20"/>
                <w:szCs w:val="20"/>
              </w:rPr>
            </w:pPr>
            <w:r>
              <w:rPr>
                <w:sz w:val="20"/>
                <w:szCs w:val="20"/>
              </w:rPr>
              <w:t>15</w:t>
            </w:r>
          </w:p>
        </w:tc>
      </w:tr>
      <w:tr w:rsidR="00690A0A" w:rsidRPr="0014758B" w:rsidTr="00690A0A">
        <w:trPr>
          <w:trHeight w:hRule="exact" w:val="576"/>
          <w:jc w:val="center"/>
        </w:trPr>
        <w:tc>
          <w:tcPr>
            <w:tcW w:w="5993" w:type="dxa"/>
            <w:tcBorders>
              <w:top w:val="single" w:sz="18" w:space="0" w:color="FFFFFF"/>
              <w:bottom w:val="single" w:sz="18" w:space="0" w:color="FFFFFF"/>
            </w:tcBorders>
            <w:shd w:val="pct5" w:color="auto" w:fill="auto"/>
            <w:vAlign w:val="center"/>
          </w:tcPr>
          <w:p w:rsidR="002E14C4" w:rsidRPr="0014758B" w:rsidRDefault="002E14C4" w:rsidP="00721C42">
            <w:pPr>
              <w:rPr>
                <w:sz w:val="20"/>
                <w:szCs w:val="20"/>
              </w:rPr>
            </w:pPr>
            <w:r w:rsidRPr="0014758B">
              <w:rPr>
                <w:sz w:val="20"/>
                <w:szCs w:val="20"/>
              </w:rPr>
              <w:t>46"(1)Lamp T5HO IS EB to 46"(1)Lamp Reduced 51W T5HO IS EB</w:t>
            </w:r>
          </w:p>
        </w:tc>
        <w:tc>
          <w:tcPr>
            <w:tcW w:w="1211" w:type="dxa"/>
            <w:tcBorders>
              <w:top w:val="single" w:sz="18" w:space="0" w:color="FFFFFF"/>
              <w:bottom w:val="single" w:sz="18" w:space="0" w:color="FFFFFF"/>
            </w:tcBorders>
            <w:shd w:val="pct5" w:color="auto" w:fill="auto"/>
            <w:noWrap/>
            <w:vAlign w:val="center"/>
          </w:tcPr>
          <w:p w:rsidR="002E14C4" w:rsidRPr="0014758B" w:rsidRDefault="002E14C4" w:rsidP="00721C42">
            <w:pPr>
              <w:jc w:val="center"/>
              <w:rPr>
                <w:sz w:val="20"/>
                <w:szCs w:val="20"/>
              </w:rPr>
            </w:pPr>
            <w:r w:rsidRPr="0014758B">
              <w:rPr>
                <w:sz w:val="20"/>
                <w:szCs w:val="20"/>
              </w:rPr>
              <w:t>54</w:t>
            </w:r>
          </w:p>
        </w:tc>
        <w:tc>
          <w:tcPr>
            <w:tcW w:w="1350" w:type="dxa"/>
            <w:tcBorders>
              <w:top w:val="single" w:sz="18" w:space="0" w:color="FFFFFF"/>
              <w:bottom w:val="single" w:sz="18" w:space="0" w:color="FFFFFF"/>
            </w:tcBorders>
            <w:shd w:val="pct5" w:color="auto" w:fill="auto"/>
            <w:noWrap/>
            <w:vAlign w:val="center"/>
          </w:tcPr>
          <w:p w:rsidR="002E14C4" w:rsidRPr="0014758B" w:rsidRDefault="002E14C4" w:rsidP="00721C42">
            <w:pPr>
              <w:jc w:val="center"/>
              <w:rPr>
                <w:sz w:val="20"/>
                <w:szCs w:val="20"/>
              </w:rPr>
            </w:pPr>
            <w:r w:rsidRPr="0014758B">
              <w:rPr>
                <w:sz w:val="20"/>
                <w:szCs w:val="20"/>
              </w:rPr>
              <w:t>51</w:t>
            </w:r>
          </w:p>
        </w:tc>
        <w:tc>
          <w:tcPr>
            <w:tcW w:w="813" w:type="dxa"/>
            <w:tcBorders>
              <w:top w:val="single" w:sz="18" w:space="0" w:color="FFFFFF"/>
              <w:bottom w:val="single" w:sz="18" w:space="0" w:color="FFFFFF"/>
            </w:tcBorders>
            <w:shd w:val="pct5" w:color="auto" w:fill="auto"/>
            <w:noWrap/>
            <w:vAlign w:val="center"/>
          </w:tcPr>
          <w:p w:rsidR="002E14C4" w:rsidRPr="0014758B" w:rsidRDefault="002E14C4" w:rsidP="00721C42">
            <w:pPr>
              <w:jc w:val="center"/>
              <w:rPr>
                <w:sz w:val="20"/>
                <w:szCs w:val="20"/>
              </w:rPr>
            </w:pPr>
            <w:r w:rsidRPr="0014758B">
              <w:rPr>
                <w:sz w:val="20"/>
                <w:szCs w:val="20"/>
              </w:rPr>
              <w:t>3</w:t>
            </w:r>
          </w:p>
        </w:tc>
      </w:tr>
      <w:tr w:rsidR="00690A0A" w:rsidRPr="0014758B" w:rsidTr="00690A0A">
        <w:trPr>
          <w:trHeight w:hRule="exact" w:val="576"/>
          <w:jc w:val="center"/>
        </w:trPr>
        <w:tc>
          <w:tcPr>
            <w:tcW w:w="5993" w:type="dxa"/>
            <w:tcBorders>
              <w:top w:val="single" w:sz="18" w:space="0" w:color="FFFFFF"/>
              <w:bottom w:val="single" w:sz="18" w:space="0" w:color="FFFFFF"/>
            </w:tcBorders>
            <w:shd w:val="pct20" w:color="auto" w:fill="auto"/>
            <w:vAlign w:val="center"/>
          </w:tcPr>
          <w:p w:rsidR="002E14C4" w:rsidRDefault="002E14C4" w:rsidP="00721C42">
            <w:r w:rsidRPr="0014758B">
              <w:rPr>
                <w:sz w:val="20"/>
                <w:szCs w:val="20"/>
              </w:rPr>
              <w:t>46"(2)Lamps T5HO IS EB to 46"(2)Lamps Reduced 51W T5HO IS EB</w:t>
            </w:r>
          </w:p>
        </w:tc>
        <w:tc>
          <w:tcPr>
            <w:tcW w:w="1211" w:type="dxa"/>
            <w:tcBorders>
              <w:top w:val="single" w:sz="18" w:space="0" w:color="FFFFFF"/>
              <w:bottom w:val="single" w:sz="18" w:space="0" w:color="FFFFFF"/>
            </w:tcBorders>
            <w:shd w:val="pct20" w:color="auto" w:fill="auto"/>
            <w:noWrap/>
            <w:vAlign w:val="center"/>
          </w:tcPr>
          <w:p w:rsidR="002E14C4" w:rsidRPr="0014758B" w:rsidRDefault="002E14C4" w:rsidP="00721C42">
            <w:pPr>
              <w:jc w:val="center"/>
              <w:rPr>
                <w:sz w:val="20"/>
                <w:szCs w:val="20"/>
              </w:rPr>
            </w:pPr>
            <w:r w:rsidRPr="0014758B">
              <w:rPr>
                <w:sz w:val="20"/>
                <w:szCs w:val="20"/>
              </w:rPr>
              <w:t>116</w:t>
            </w:r>
          </w:p>
        </w:tc>
        <w:tc>
          <w:tcPr>
            <w:tcW w:w="1350" w:type="dxa"/>
            <w:tcBorders>
              <w:top w:val="single" w:sz="18" w:space="0" w:color="FFFFFF"/>
              <w:bottom w:val="single" w:sz="18" w:space="0" w:color="FFFFFF"/>
            </w:tcBorders>
            <w:shd w:val="pct20" w:color="auto" w:fill="auto"/>
            <w:noWrap/>
            <w:vAlign w:val="center"/>
          </w:tcPr>
          <w:p w:rsidR="002E14C4" w:rsidRPr="0014758B" w:rsidRDefault="002E14C4" w:rsidP="00721C42">
            <w:pPr>
              <w:jc w:val="center"/>
              <w:rPr>
                <w:sz w:val="20"/>
                <w:szCs w:val="20"/>
              </w:rPr>
            </w:pPr>
            <w:r w:rsidRPr="0014758B">
              <w:rPr>
                <w:sz w:val="20"/>
                <w:szCs w:val="20"/>
              </w:rPr>
              <w:t>109</w:t>
            </w:r>
          </w:p>
        </w:tc>
        <w:tc>
          <w:tcPr>
            <w:tcW w:w="813" w:type="dxa"/>
            <w:tcBorders>
              <w:top w:val="single" w:sz="18" w:space="0" w:color="FFFFFF"/>
              <w:bottom w:val="single" w:sz="18" w:space="0" w:color="FFFFFF"/>
            </w:tcBorders>
            <w:shd w:val="pct20" w:color="auto" w:fill="auto"/>
            <w:noWrap/>
            <w:vAlign w:val="center"/>
          </w:tcPr>
          <w:p w:rsidR="002E14C4" w:rsidRPr="0014758B" w:rsidRDefault="002E14C4" w:rsidP="00721C42">
            <w:pPr>
              <w:jc w:val="center"/>
              <w:rPr>
                <w:sz w:val="20"/>
                <w:szCs w:val="20"/>
              </w:rPr>
            </w:pPr>
            <w:r w:rsidRPr="0014758B">
              <w:rPr>
                <w:sz w:val="20"/>
                <w:szCs w:val="20"/>
              </w:rPr>
              <w:t>7</w:t>
            </w:r>
          </w:p>
        </w:tc>
      </w:tr>
      <w:tr w:rsidR="00690A0A" w:rsidRPr="0014758B" w:rsidTr="00690A0A">
        <w:trPr>
          <w:trHeight w:hRule="exact" w:val="576"/>
          <w:jc w:val="center"/>
        </w:trPr>
        <w:tc>
          <w:tcPr>
            <w:tcW w:w="5993" w:type="dxa"/>
            <w:tcBorders>
              <w:top w:val="single" w:sz="18" w:space="0" w:color="FFFFFF"/>
              <w:bottom w:val="single" w:sz="18" w:space="0" w:color="FFFFFF"/>
            </w:tcBorders>
            <w:shd w:val="pct5" w:color="auto" w:fill="auto"/>
            <w:vAlign w:val="center"/>
          </w:tcPr>
          <w:p w:rsidR="002E14C4" w:rsidRDefault="002E14C4" w:rsidP="00721C42">
            <w:r w:rsidRPr="0014758B">
              <w:rPr>
                <w:sz w:val="20"/>
                <w:szCs w:val="20"/>
              </w:rPr>
              <w:t>46"(3)Lamps T5HO IS EB to 46"(3)Lamps Reduced 51W T5HO IS EB</w:t>
            </w:r>
          </w:p>
        </w:tc>
        <w:tc>
          <w:tcPr>
            <w:tcW w:w="1211" w:type="dxa"/>
            <w:tcBorders>
              <w:top w:val="single" w:sz="18" w:space="0" w:color="FFFFFF"/>
              <w:bottom w:val="single" w:sz="18" w:space="0" w:color="FFFFFF"/>
            </w:tcBorders>
            <w:shd w:val="pct5" w:color="auto" w:fill="auto"/>
            <w:noWrap/>
            <w:vAlign w:val="center"/>
          </w:tcPr>
          <w:p w:rsidR="002E14C4" w:rsidRPr="0014758B" w:rsidRDefault="002E14C4" w:rsidP="00721C42">
            <w:pPr>
              <w:jc w:val="center"/>
              <w:rPr>
                <w:sz w:val="20"/>
                <w:szCs w:val="20"/>
              </w:rPr>
            </w:pPr>
            <w:r w:rsidRPr="0014758B">
              <w:rPr>
                <w:sz w:val="20"/>
                <w:szCs w:val="20"/>
              </w:rPr>
              <w:t>187</w:t>
            </w:r>
          </w:p>
        </w:tc>
        <w:tc>
          <w:tcPr>
            <w:tcW w:w="1350" w:type="dxa"/>
            <w:tcBorders>
              <w:top w:val="single" w:sz="18" w:space="0" w:color="FFFFFF"/>
              <w:bottom w:val="single" w:sz="18" w:space="0" w:color="FFFFFF"/>
            </w:tcBorders>
            <w:shd w:val="pct5" w:color="auto" w:fill="auto"/>
            <w:noWrap/>
            <w:vAlign w:val="center"/>
          </w:tcPr>
          <w:p w:rsidR="002E14C4" w:rsidRPr="0014758B" w:rsidRDefault="002E14C4" w:rsidP="00721C42">
            <w:pPr>
              <w:jc w:val="center"/>
              <w:rPr>
                <w:sz w:val="20"/>
                <w:szCs w:val="20"/>
              </w:rPr>
            </w:pPr>
            <w:r w:rsidRPr="0014758B">
              <w:rPr>
                <w:sz w:val="20"/>
                <w:szCs w:val="20"/>
              </w:rPr>
              <w:t>176</w:t>
            </w:r>
          </w:p>
        </w:tc>
        <w:tc>
          <w:tcPr>
            <w:tcW w:w="813" w:type="dxa"/>
            <w:tcBorders>
              <w:top w:val="single" w:sz="18" w:space="0" w:color="FFFFFF"/>
              <w:bottom w:val="single" w:sz="18" w:space="0" w:color="FFFFFF"/>
            </w:tcBorders>
            <w:shd w:val="pct5" w:color="auto" w:fill="auto"/>
            <w:noWrap/>
            <w:vAlign w:val="center"/>
          </w:tcPr>
          <w:p w:rsidR="002E14C4" w:rsidRPr="0014758B" w:rsidRDefault="002E14C4" w:rsidP="00721C42">
            <w:pPr>
              <w:jc w:val="center"/>
              <w:rPr>
                <w:sz w:val="20"/>
                <w:szCs w:val="20"/>
              </w:rPr>
            </w:pPr>
            <w:r w:rsidRPr="0014758B">
              <w:rPr>
                <w:sz w:val="20"/>
                <w:szCs w:val="20"/>
              </w:rPr>
              <w:t>11</w:t>
            </w:r>
          </w:p>
        </w:tc>
      </w:tr>
      <w:tr w:rsidR="00690A0A" w:rsidRPr="0014758B" w:rsidTr="00690A0A">
        <w:trPr>
          <w:trHeight w:hRule="exact" w:val="576"/>
          <w:jc w:val="center"/>
        </w:trPr>
        <w:tc>
          <w:tcPr>
            <w:tcW w:w="5993" w:type="dxa"/>
            <w:tcBorders>
              <w:top w:val="single" w:sz="18" w:space="0" w:color="FFFFFF"/>
              <w:bottom w:val="single" w:sz="18" w:space="0" w:color="FFFFFF"/>
            </w:tcBorders>
            <w:shd w:val="pct20" w:color="auto" w:fill="auto"/>
            <w:vAlign w:val="center"/>
          </w:tcPr>
          <w:p w:rsidR="002E14C4" w:rsidRDefault="002E14C4" w:rsidP="00721C42">
            <w:r w:rsidRPr="0014758B">
              <w:rPr>
                <w:sz w:val="20"/>
                <w:szCs w:val="20"/>
              </w:rPr>
              <w:t>46"(4)Lamps T5HO IS EB to 46"(4)Lamps Reduced 51W T5HO IS EB</w:t>
            </w:r>
          </w:p>
        </w:tc>
        <w:tc>
          <w:tcPr>
            <w:tcW w:w="1211" w:type="dxa"/>
            <w:tcBorders>
              <w:top w:val="single" w:sz="18" w:space="0" w:color="FFFFFF"/>
              <w:bottom w:val="single" w:sz="18" w:space="0" w:color="FFFFFF"/>
            </w:tcBorders>
            <w:shd w:val="pct20" w:color="auto" w:fill="auto"/>
            <w:noWrap/>
            <w:vAlign w:val="center"/>
          </w:tcPr>
          <w:p w:rsidR="002E14C4" w:rsidRPr="0014758B" w:rsidRDefault="002E14C4" w:rsidP="00721C42">
            <w:pPr>
              <w:jc w:val="center"/>
              <w:rPr>
                <w:sz w:val="20"/>
                <w:szCs w:val="20"/>
              </w:rPr>
            </w:pPr>
            <w:r w:rsidRPr="0014758B">
              <w:rPr>
                <w:sz w:val="20"/>
                <w:szCs w:val="20"/>
              </w:rPr>
              <w:t>234</w:t>
            </w:r>
          </w:p>
        </w:tc>
        <w:tc>
          <w:tcPr>
            <w:tcW w:w="1350" w:type="dxa"/>
            <w:tcBorders>
              <w:top w:val="single" w:sz="18" w:space="0" w:color="FFFFFF"/>
              <w:bottom w:val="single" w:sz="18" w:space="0" w:color="FFFFFF"/>
            </w:tcBorders>
            <w:shd w:val="pct20" w:color="auto" w:fill="auto"/>
            <w:noWrap/>
            <w:vAlign w:val="center"/>
          </w:tcPr>
          <w:p w:rsidR="002E14C4" w:rsidRPr="0014758B" w:rsidRDefault="002E14C4" w:rsidP="00721C42">
            <w:pPr>
              <w:jc w:val="center"/>
              <w:rPr>
                <w:sz w:val="20"/>
                <w:szCs w:val="20"/>
              </w:rPr>
            </w:pPr>
            <w:r w:rsidRPr="0014758B">
              <w:rPr>
                <w:sz w:val="20"/>
                <w:szCs w:val="20"/>
              </w:rPr>
              <w:t>218</w:t>
            </w:r>
          </w:p>
        </w:tc>
        <w:tc>
          <w:tcPr>
            <w:tcW w:w="813" w:type="dxa"/>
            <w:tcBorders>
              <w:top w:val="single" w:sz="18" w:space="0" w:color="FFFFFF"/>
              <w:bottom w:val="single" w:sz="18" w:space="0" w:color="FFFFFF"/>
            </w:tcBorders>
            <w:shd w:val="pct20" w:color="auto" w:fill="auto"/>
            <w:noWrap/>
            <w:vAlign w:val="center"/>
          </w:tcPr>
          <w:p w:rsidR="002E14C4" w:rsidRPr="0014758B" w:rsidRDefault="002E14C4" w:rsidP="00721C42">
            <w:pPr>
              <w:jc w:val="center"/>
              <w:rPr>
                <w:sz w:val="20"/>
                <w:szCs w:val="20"/>
              </w:rPr>
            </w:pPr>
            <w:r w:rsidRPr="0014758B">
              <w:rPr>
                <w:sz w:val="20"/>
                <w:szCs w:val="20"/>
              </w:rPr>
              <w:t>16</w:t>
            </w:r>
          </w:p>
        </w:tc>
      </w:tr>
      <w:tr w:rsidR="00690A0A" w:rsidRPr="0014758B" w:rsidTr="00690A0A">
        <w:trPr>
          <w:trHeight w:hRule="exact" w:val="576"/>
          <w:jc w:val="center"/>
        </w:trPr>
        <w:tc>
          <w:tcPr>
            <w:tcW w:w="5993" w:type="dxa"/>
            <w:tcBorders>
              <w:top w:val="single" w:sz="18" w:space="0" w:color="FFFFFF"/>
              <w:bottom w:val="single" w:sz="18" w:space="0" w:color="FFFFFF"/>
            </w:tcBorders>
            <w:shd w:val="pct5" w:color="auto" w:fill="auto"/>
            <w:vAlign w:val="center"/>
          </w:tcPr>
          <w:p w:rsidR="002E14C4" w:rsidRPr="0014758B" w:rsidRDefault="002E14C4" w:rsidP="00721C42">
            <w:pPr>
              <w:rPr>
                <w:sz w:val="20"/>
                <w:szCs w:val="20"/>
              </w:rPr>
            </w:pPr>
            <w:r w:rsidRPr="0014758B">
              <w:rPr>
                <w:sz w:val="20"/>
                <w:szCs w:val="20"/>
              </w:rPr>
              <w:t>46"(1)Lamp T5HO IS EB to 46"(1)Lamp Reduced 49W T5HO IS EB</w:t>
            </w:r>
          </w:p>
        </w:tc>
        <w:tc>
          <w:tcPr>
            <w:tcW w:w="1211" w:type="dxa"/>
            <w:tcBorders>
              <w:top w:val="single" w:sz="18" w:space="0" w:color="FFFFFF"/>
              <w:bottom w:val="single" w:sz="18" w:space="0" w:color="FFFFFF"/>
            </w:tcBorders>
            <w:shd w:val="pct5" w:color="auto" w:fill="auto"/>
            <w:noWrap/>
            <w:vAlign w:val="center"/>
          </w:tcPr>
          <w:p w:rsidR="002E14C4" w:rsidRPr="0014758B" w:rsidRDefault="002E14C4" w:rsidP="00721C42">
            <w:pPr>
              <w:jc w:val="center"/>
              <w:rPr>
                <w:sz w:val="20"/>
                <w:szCs w:val="20"/>
              </w:rPr>
            </w:pPr>
            <w:r w:rsidRPr="0014758B">
              <w:rPr>
                <w:sz w:val="20"/>
                <w:szCs w:val="20"/>
              </w:rPr>
              <w:t>54</w:t>
            </w:r>
          </w:p>
        </w:tc>
        <w:tc>
          <w:tcPr>
            <w:tcW w:w="1350" w:type="dxa"/>
            <w:tcBorders>
              <w:top w:val="single" w:sz="18" w:space="0" w:color="FFFFFF"/>
              <w:bottom w:val="single" w:sz="18" w:space="0" w:color="FFFFFF"/>
            </w:tcBorders>
            <w:shd w:val="pct5" w:color="auto" w:fill="auto"/>
            <w:noWrap/>
            <w:vAlign w:val="center"/>
          </w:tcPr>
          <w:p w:rsidR="002E14C4" w:rsidRPr="0014758B" w:rsidRDefault="002E14C4" w:rsidP="00721C42">
            <w:pPr>
              <w:jc w:val="center"/>
              <w:rPr>
                <w:sz w:val="20"/>
                <w:szCs w:val="20"/>
              </w:rPr>
            </w:pPr>
            <w:r w:rsidRPr="0014758B">
              <w:rPr>
                <w:sz w:val="20"/>
                <w:szCs w:val="20"/>
              </w:rPr>
              <w:t>49</w:t>
            </w:r>
          </w:p>
        </w:tc>
        <w:tc>
          <w:tcPr>
            <w:tcW w:w="813" w:type="dxa"/>
            <w:tcBorders>
              <w:top w:val="single" w:sz="18" w:space="0" w:color="FFFFFF"/>
              <w:bottom w:val="single" w:sz="18" w:space="0" w:color="FFFFFF"/>
            </w:tcBorders>
            <w:shd w:val="pct5" w:color="auto" w:fill="auto"/>
            <w:noWrap/>
            <w:vAlign w:val="center"/>
          </w:tcPr>
          <w:p w:rsidR="002E14C4" w:rsidRPr="0014758B" w:rsidRDefault="002E14C4" w:rsidP="00721C42">
            <w:pPr>
              <w:jc w:val="center"/>
              <w:rPr>
                <w:sz w:val="20"/>
                <w:szCs w:val="20"/>
              </w:rPr>
            </w:pPr>
            <w:r w:rsidRPr="0014758B">
              <w:rPr>
                <w:sz w:val="20"/>
                <w:szCs w:val="20"/>
              </w:rPr>
              <w:t>5</w:t>
            </w:r>
          </w:p>
        </w:tc>
      </w:tr>
      <w:tr w:rsidR="00690A0A" w:rsidRPr="0014758B" w:rsidTr="00690A0A">
        <w:trPr>
          <w:trHeight w:hRule="exact" w:val="576"/>
          <w:jc w:val="center"/>
        </w:trPr>
        <w:tc>
          <w:tcPr>
            <w:tcW w:w="5993" w:type="dxa"/>
            <w:tcBorders>
              <w:top w:val="single" w:sz="18" w:space="0" w:color="FFFFFF"/>
              <w:bottom w:val="single" w:sz="18" w:space="0" w:color="FFFFFF"/>
            </w:tcBorders>
            <w:shd w:val="pct20" w:color="auto" w:fill="auto"/>
            <w:vAlign w:val="center"/>
          </w:tcPr>
          <w:p w:rsidR="002E14C4" w:rsidRDefault="002E14C4" w:rsidP="00721C42">
            <w:r w:rsidRPr="0014758B">
              <w:rPr>
                <w:sz w:val="20"/>
                <w:szCs w:val="20"/>
              </w:rPr>
              <w:t>46"(2)Lamps T5HO IS EB to 46"(2)Lamps Reduced 49W T5HO IS EB</w:t>
            </w:r>
          </w:p>
        </w:tc>
        <w:tc>
          <w:tcPr>
            <w:tcW w:w="1211" w:type="dxa"/>
            <w:tcBorders>
              <w:top w:val="single" w:sz="18" w:space="0" w:color="FFFFFF"/>
              <w:bottom w:val="single" w:sz="18" w:space="0" w:color="FFFFFF"/>
            </w:tcBorders>
            <w:shd w:val="pct20" w:color="auto" w:fill="auto"/>
            <w:noWrap/>
            <w:vAlign w:val="center"/>
          </w:tcPr>
          <w:p w:rsidR="002E14C4" w:rsidRPr="0014758B" w:rsidRDefault="002E14C4" w:rsidP="00721C42">
            <w:pPr>
              <w:jc w:val="center"/>
              <w:rPr>
                <w:sz w:val="20"/>
                <w:szCs w:val="20"/>
              </w:rPr>
            </w:pPr>
            <w:r w:rsidRPr="0014758B">
              <w:rPr>
                <w:sz w:val="20"/>
                <w:szCs w:val="20"/>
              </w:rPr>
              <w:t>116</w:t>
            </w:r>
          </w:p>
        </w:tc>
        <w:tc>
          <w:tcPr>
            <w:tcW w:w="1350" w:type="dxa"/>
            <w:tcBorders>
              <w:top w:val="single" w:sz="18" w:space="0" w:color="FFFFFF"/>
              <w:bottom w:val="single" w:sz="18" w:space="0" w:color="FFFFFF"/>
            </w:tcBorders>
            <w:shd w:val="pct20" w:color="auto" w:fill="auto"/>
            <w:noWrap/>
            <w:vAlign w:val="center"/>
          </w:tcPr>
          <w:p w:rsidR="002E14C4" w:rsidRPr="0014758B" w:rsidRDefault="002E14C4" w:rsidP="00721C42">
            <w:pPr>
              <w:jc w:val="center"/>
              <w:rPr>
                <w:sz w:val="20"/>
                <w:szCs w:val="20"/>
              </w:rPr>
            </w:pPr>
            <w:r w:rsidRPr="0014758B">
              <w:rPr>
                <w:sz w:val="20"/>
                <w:szCs w:val="20"/>
              </w:rPr>
              <w:t>106</w:t>
            </w:r>
          </w:p>
        </w:tc>
        <w:tc>
          <w:tcPr>
            <w:tcW w:w="813" w:type="dxa"/>
            <w:tcBorders>
              <w:top w:val="single" w:sz="18" w:space="0" w:color="FFFFFF"/>
              <w:bottom w:val="single" w:sz="18" w:space="0" w:color="FFFFFF"/>
            </w:tcBorders>
            <w:shd w:val="pct20" w:color="auto" w:fill="auto"/>
            <w:noWrap/>
            <w:vAlign w:val="center"/>
          </w:tcPr>
          <w:p w:rsidR="002E14C4" w:rsidRPr="0014758B" w:rsidRDefault="002E14C4" w:rsidP="00721C42">
            <w:pPr>
              <w:jc w:val="center"/>
              <w:rPr>
                <w:sz w:val="20"/>
                <w:szCs w:val="20"/>
              </w:rPr>
            </w:pPr>
            <w:r w:rsidRPr="0014758B">
              <w:rPr>
                <w:sz w:val="20"/>
                <w:szCs w:val="20"/>
              </w:rPr>
              <w:t>10</w:t>
            </w:r>
          </w:p>
        </w:tc>
      </w:tr>
      <w:tr w:rsidR="00690A0A" w:rsidRPr="0014758B" w:rsidTr="00690A0A">
        <w:trPr>
          <w:trHeight w:hRule="exact" w:val="576"/>
          <w:jc w:val="center"/>
        </w:trPr>
        <w:tc>
          <w:tcPr>
            <w:tcW w:w="5993" w:type="dxa"/>
            <w:tcBorders>
              <w:top w:val="single" w:sz="18" w:space="0" w:color="FFFFFF"/>
              <w:bottom w:val="single" w:sz="18" w:space="0" w:color="FFFFFF"/>
            </w:tcBorders>
            <w:shd w:val="pct5" w:color="auto" w:fill="auto"/>
            <w:vAlign w:val="center"/>
          </w:tcPr>
          <w:p w:rsidR="002E14C4" w:rsidRDefault="002E14C4" w:rsidP="00721C42">
            <w:r w:rsidRPr="0014758B">
              <w:rPr>
                <w:sz w:val="20"/>
                <w:szCs w:val="20"/>
              </w:rPr>
              <w:t>46"(3)Lamps T5HO IS EB to 46"(3)Lamps Reduced 49W T5HO IS EB</w:t>
            </w:r>
          </w:p>
        </w:tc>
        <w:tc>
          <w:tcPr>
            <w:tcW w:w="1211" w:type="dxa"/>
            <w:tcBorders>
              <w:top w:val="single" w:sz="18" w:space="0" w:color="FFFFFF"/>
              <w:bottom w:val="single" w:sz="18" w:space="0" w:color="FFFFFF"/>
            </w:tcBorders>
            <w:shd w:val="pct5" w:color="auto" w:fill="auto"/>
            <w:noWrap/>
            <w:vAlign w:val="center"/>
          </w:tcPr>
          <w:p w:rsidR="002E14C4" w:rsidRPr="0014758B" w:rsidRDefault="002E14C4" w:rsidP="00721C42">
            <w:pPr>
              <w:jc w:val="center"/>
              <w:rPr>
                <w:sz w:val="20"/>
                <w:szCs w:val="20"/>
              </w:rPr>
            </w:pPr>
            <w:r w:rsidRPr="0014758B">
              <w:rPr>
                <w:sz w:val="20"/>
                <w:szCs w:val="20"/>
              </w:rPr>
              <w:t>187</w:t>
            </w:r>
          </w:p>
        </w:tc>
        <w:tc>
          <w:tcPr>
            <w:tcW w:w="1350" w:type="dxa"/>
            <w:tcBorders>
              <w:top w:val="single" w:sz="18" w:space="0" w:color="FFFFFF"/>
              <w:bottom w:val="single" w:sz="18" w:space="0" w:color="FFFFFF"/>
            </w:tcBorders>
            <w:shd w:val="pct5" w:color="auto" w:fill="auto"/>
            <w:noWrap/>
            <w:vAlign w:val="center"/>
          </w:tcPr>
          <w:p w:rsidR="002E14C4" w:rsidRPr="0014758B" w:rsidRDefault="002E14C4" w:rsidP="00721C42">
            <w:pPr>
              <w:jc w:val="center"/>
              <w:rPr>
                <w:sz w:val="20"/>
                <w:szCs w:val="20"/>
              </w:rPr>
            </w:pPr>
            <w:r w:rsidRPr="0014758B">
              <w:rPr>
                <w:sz w:val="20"/>
                <w:szCs w:val="20"/>
              </w:rPr>
              <w:t>172</w:t>
            </w:r>
          </w:p>
        </w:tc>
        <w:tc>
          <w:tcPr>
            <w:tcW w:w="813" w:type="dxa"/>
            <w:tcBorders>
              <w:top w:val="single" w:sz="18" w:space="0" w:color="FFFFFF"/>
              <w:bottom w:val="single" w:sz="18" w:space="0" w:color="FFFFFF"/>
            </w:tcBorders>
            <w:shd w:val="pct5" w:color="auto" w:fill="auto"/>
            <w:noWrap/>
            <w:vAlign w:val="center"/>
          </w:tcPr>
          <w:p w:rsidR="002E14C4" w:rsidRPr="0014758B" w:rsidRDefault="002E14C4" w:rsidP="00721C42">
            <w:pPr>
              <w:jc w:val="center"/>
              <w:rPr>
                <w:sz w:val="20"/>
                <w:szCs w:val="20"/>
              </w:rPr>
            </w:pPr>
            <w:r w:rsidRPr="0014758B">
              <w:rPr>
                <w:sz w:val="20"/>
                <w:szCs w:val="20"/>
              </w:rPr>
              <w:t>15</w:t>
            </w:r>
          </w:p>
        </w:tc>
      </w:tr>
      <w:tr w:rsidR="00690A0A" w:rsidRPr="0014758B" w:rsidTr="00690A0A">
        <w:trPr>
          <w:trHeight w:hRule="exact" w:val="576"/>
          <w:jc w:val="center"/>
        </w:trPr>
        <w:tc>
          <w:tcPr>
            <w:tcW w:w="5993" w:type="dxa"/>
            <w:tcBorders>
              <w:top w:val="single" w:sz="18" w:space="0" w:color="FFFFFF"/>
              <w:bottom w:val="single" w:sz="18" w:space="0" w:color="FFFFFF"/>
            </w:tcBorders>
            <w:shd w:val="pct20" w:color="auto" w:fill="auto"/>
            <w:vAlign w:val="center"/>
          </w:tcPr>
          <w:p w:rsidR="002E14C4" w:rsidRDefault="002E14C4" w:rsidP="00721C42">
            <w:r w:rsidRPr="0014758B">
              <w:rPr>
                <w:sz w:val="20"/>
                <w:szCs w:val="20"/>
              </w:rPr>
              <w:t>46"(4)Lamps T5HO IS EB to 46"(4)Lamps Reduced 49W T5HO IS EB</w:t>
            </w:r>
          </w:p>
        </w:tc>
        <w:tc>
          <w:tcPr>
            <w:tcW w:w="1211" w:type="dxa"/>
            <w:tcBorders>
              <w:top w:val="single" w:sz="18" w:space="0" w:color="FFFFFF"/>
              <w:bottom w:val="single" w:sz="18" w:space="0" w:color="FFFFFF"/>
            </w:tcBorders>
            <w:shd w:val="pct20" w:color="auto" w:fill="auto"/>
            <w:noWrap/>
            <w:vAlign w:val="center"/>
          </w:tcPr>
          <w:p w:rsidR="002E14C4" w:rsidRPr="0014758B" w:rsidRDefault="002E14C4" w:rsidP="00721C42">
            <w:pPr>
              <w:jc w:val="center"/>
              <w:rPr>
                <w:sz w:val="20"/>
                <w:szCs w:val="20"/>
              </w:rPr>
            </w:pPr>
            <w:r w:rsidRPr="0014758B">
              <w:rPr>
                <w:sz w:val="20"/>
                <w:szCs w:val="20"/>
              </w:rPr>
              <w:t>234</w:t>
            </w:r>
          </w:p>
        </w:tc>
        <w:tc>
          <w:tcPr>
            <w:tcW w:w="1350" w:type="dxa"/>
            <w:tcBorders>
              <w:top w:val="single" w:sz="18" w:space="0" w:color="FFFFFF"/>
              <w:bottom w:val="single" w:sz="18" w:space="0" w:color="FFFFFF"/>
            </w:tcBorders>
            <w:shd w:val="pct20" w:color="auto" w:fill="auto"/>
            <w:noWrap/>
            <w:vAlign w:val="center"/>
          </w:tcPr>
          <w:p w:rsidR="002E14C4" w:rsidRPr="0014758B" w:rsidRDefault="002E14C4" w:rsidP="00721C42">
            <w:pPr>
              <w:jc w:val="center"/>
              <w:rPr>
                <w:sz w:val="20"/>
                <w:szCs w:val="20"/>
              </w:rPr>
            </w:pPr>
            <w:r w:rsidRPr="0014758B">
              <w:rPr>
                <w:sz w:val="20"/>
                <w:szCs w:val="20"/>
              </w:rPr>
              <w:t>214</w:t>
            </w:r>
          </w:p>
        </w:tc>
        <w:tc>
          <w:tcPr>
            <w:tcW w:w="813" w:type="dxa"/>
            <w:tcBorders>
              <w:top w:val="single" w:sz="18" w:space="0" w:color="FFFFFF"/>
              <w:bottom w:val="single" w:sz="18" w:space="0" w:color="FFFFFF"/>
            </w:tcBorders>
            <w:shd w:val="pct20" w:color="auto" w:fill="auto"/>
            <w:noWrap/>
            <w:vAlign w:val="center"/>
          </w:tcPr>
          <w:p w:rsidR="002E14C4" w:rsidRPr="0014758B" w:rsidRDefault="002E14C4" w:rsidP="00721C42">
            <w:pPr>
              <w:jc w:val="center"/>
              <w:rPr>
                <w:sz w:val="20"/>
                <w:szCs w:val="20"/>
              </w:rPr>
            </w:pPr>
            <w:r w:rsidRPr="0014758B">
              <w:rPr>
                <w:sz w:val="20"/>
                <w:szCs w:val="20"/>
              </w:rPr>
              <w:t>20</w:t>
            </w:r>
          </w:p>
        </w:tc>
      </w:tr>
      <w:tr w:rsidR="002E14C4" w:rsidRPr="0014758B" w:rsidTr="00690A0A">
        <w:trPr>
          <w:trHeight w:hRule="exact" w:val="576"/>
          <w:jc w:val="center"/>
        </w:trPr>
        <w:tc>
          <w:tcPr>
            <w:tcW w:w="5993" w:type="dxa"/>
            <w:tcBorders>
              <w:top w:val="single" w:sz="18" w:space="0" w:color="FFFFFF"/>
              <w:bottom w:val="single" w:sz="18" w:space="0" w:color="FFFFFF"/>
            </w:tcBorders>
            <w:shd w:val="pct5" w:color="auto" w:fill="auto"/>
            <w:vAlign w:val="center"/>
          </w:tcPr>
          <w:p w:rsidR="002E14C4" w:rsidRPr="0014758B" w:rsidRDefault="002E14C4" w:rsidP="00721C42">
            <w:pPr>
              <w:rPr>
                <w:sz w:val="20"/>
                <w:szCs w:val="20"/>
              </w:rPr>
            </w:pPr>
            <w:r w:rsidRPr="0014758B">
              <w:rPr>
                <w:sz w:val="20"/>
                <w:szCs w:val="20"/>
              </w:rPr>
              <w:t>48"(1)Lamp T12 MB to 48"(1)Lamp T8 NLO IS EB (per lamp)</w:t>
            </w:r>
          </w:p>
        </w:tc>
        <w:tc>
          <w:tcPr>
            <w:tcW w:w="3374" w:type="dxa"/>
            <w:gridSpan w:val="3"/>
            <w:tcBorders>
              <w:top w:val="single" w:sz="18" w:space="0" w:color="FFFFFF"/>
              <w:bottom w:val="single" w:sz="18" w:space="0" w:color="FFFFFF"/>
            </w:tcBorders>
            <w:shd w:val="pct5" w:color="auto" w:fill="auto"/>
            <w:vAlign w:val="center"/>
          </w:tcPr>
          <w:p w:rsidR="002E14C4" w:rsidRPr="0014758B" w:rsidRDefault="006E5452" w:rsidP="00721C42">
            <w:pPr>
              <w:jc w:val="center"/>
              <w:rPr>
                <w:sz w:val="20"/>
                <w:szCs w:val="20"/>
              </w:rPr>
            </w:pPr>
            <w:r>
              <w:rPr>
                <w:sz w:val="20"/>
                <w:szCs w:val="20"/>
              </w:rPr>
              <w:t>See workpaper WPSDGENRLG0999</w:t>
            </w:r>
          </w:p>
        </w:tc>
      </w:tr>
      <w:tr w:rsidR="006E5452" w:rsidRPr="0014758B" w:rsidTr="006E5452">
        <w:trPr>
          <w:trHeight w:hRule="exact" w:val="576"/>
          <w:jc w:val="center"/>
        </w:trPr>
        <w:tc>
          <w:tcPr>
            <w:tcW w:w="5993" w:type="dxa"/>
            <w:tcBorders>
              <w:top w:val="single" w:sz="18" w:space="0" w:color="FFFFFF"/>
              <w:bottom w:val="single" w:sz="18" w:space="0" w:color="FFFFFF"/>
            </w:tcBorders>
            <w:shd w:val="pct20" w:color="auto" w:fill="auto"/>
            <w:vAlign w:val="center"/>
          </w:tcPr>
          <w:p w:rsidR="006E5452" w:rsidRPr="0014758B" w:rsidRDefault="006E5452" w:rsidP="00721C42">
            <w:pPr>
              <w:rPr>
                <w:sz w:val="20"/>
                <w:szCs w:val="20"/>
              </w:rPr>
            </w:pPr>
            <w:r w:rsidRPr="0014758B">
              <w:rPr>
                <w:sz w:val="20"/>
                <w:szCs w:val="20"/>
              </w:rPr>
              <w:t>48"(1)Lamp T12 MB to 46"(1)Lamp T5 NLO IS EB (per lamp)</w:t>
            </w:r>
          </w:p>
        </w:tc>
        <w:tc>
          <w:tcPr>
            <w:tcW w:w="3374" w:type="dxa"/>
            <w:gridSpan w:val="3"/>
            <w:tcBorders>
              <w:top w:val="single" w:sz="18" w:space="0" w:color="FFFFFF"/>
              <w:bottom w:val="single" w:sz="18" w:space="0" w:color="FFFFFF"/>
            </w:tcBorders>
            <w:shd w:val="pct20" w:color="auto" w:fill="auto"/>
          </w:tcPr>
          <w:p w:rsidR="006E5452" w:rsidRDefault="006E5452">
            <w:r w:rsidRPr="0035657F">
              <w:rPr>
                <w:sz w:val="20"/>
                <w:szCs w:val="20"/>
              </w:rPr>
              <w:t>See workpaper WPSDGENRLG0999</w:t>
            </w:r>
          </w:p>
        </w:tc>
      </w:tr>
      <w:tr w:rsidR="006E5452" w:rsidRPr="0014758B" w:rsidTr="006E5452">
        <w:trPr>
          <w:trHeight w:hRule="exact" w:val="576"/>
          <w:jc w:val="center"/>
        </w:trPr>
        <w:tc>
          <w:tcPr>
            <w:tcW w:w="5993" w:type="dxa"/>
            <w:tcBorders>
              <w:top w:val="single" w:sz="18" w:space="0" w:color="FFFFFF"/>
              <w:bottom w:val="single" w:sz="18" w:space="0" w:color="FFFFFF"/>
            </w:tcBorders>
            <w:shd w:val="pct5" w:color="auto" w:fill="auto"/>
            <w:vAlign w:val="center"/>
          </w:tcPr>
          <w:p w:rsidR="006E5452" w:rsidRPr="0014758B" w:rsidRDefault="006E5452" w:rsidP="00721C42">
            <w:pPr>
              <w:rPr>
                <w:sz w:val="20"/>
                <w:szCs w:val="20"/>
              </w:rPr>
            </w:pPr>
            <w:r w:rsidRPr="0014758B">
              <w:rPr>
                <w:sz w:val="20"/>
                <w:szCs w:val="20"/>
              </w:rPr>
              <w:t>48"(1)Lamp T8 IS EB to 48"(1)Lamp Reduced 25W T8 IS EB (per lamp)</w:t>
            </w:r>
          </w:p>
        </w:tc>
        <w:tc>
          <w:tcPr>
            <w:tcW w:w="3374" w:type="dxa"/>
            <w:gridSpan w:val="3"/>
            <w:tcBorders>
              <w:top w:val="single" w:sz="18" w:space="0" w:color="FFFFFF"/>
              <w:bottom w:val="single" w:sz="18" w:space="0" w:color="FFFFFF"/>
            </w:tcBorders>
            <w:shd w:val="pct5" w:color="auto" w:fill="auto"/>
          </w:tcPr>
          <w:p w:rsidR="006E5452" w:rsidRDefault="006E5452">
            <w:r w:rsidRPr="0035657F">
              <w:rPr>
                <w:sz w:val="20"/>
                <w:szCs w:val="20"/>
              </w:rPr>
              <w:t>See workpaper WPSDGENRLG0999</w:t>
            </w:r>
          </w:p>
        </w:tc>
      </w:tr>
      <w:tr w:rsidR="006E5452" w:rsidRPr="0014758B" w:rsidTr="006E5452">
        <w:trPr>
          <w:trHeight w:hRule="exact" w:val="576"/>
          <w:jc w:val="center"/>
        </w:trPr>
        <w:tc>
          <w:tcPr>
            <w:tcW w:w="5993" w:type="dxa"/>
            <w:tcBorders>
              <w:top w:val="single" w:sz="18" w:space="0" w:color="FFFFFF"/>
              <w:bottom w:val="single" w:sz="18" w:space="0" w:color="FFFFFF"/>
            </w:tcBorders>
            <w:shd w:val="pct20" w:color="auto" w:fill="auto"/>
            <w:vAlign w:val="center"/>
          </w:tcPr>
          <w:p w:rsidR="006E5452" w:rsidRPr="0014758B" w:rsidRDefault="006E5452" w:rsidP="00721C42">
            <w:pPr>
              <w:rPr>
                <w:sz w:val="20"/>
                <w:szCs w:val="20"/>
              </w:rPr>
            </w:pPr>
            <w:r w:rsidRPr="0014758B">
              <w:rPr>
                <w:sz w:val="20"/>
                <w:szCs w:val="20"/>
              </w:rPr>
              <w:t>48"(1)Lamp T8 IS EB to 48"(1)Lamp Reduced 28W T8 IS EB (per lamp)</w:t>
            </w:r>
          </w:p>
        </w:tc>
        <w:tc>
          <w:tcPr>
            <w:tcW w:w="3374" w:type="dxa"/>
            <w:gridSpan w:val="3"/>
            <w:tcBorders>
              <w:top w:val="single" w:sz="18" w:space="0" w:color="FFFFFF"/>
              <w:bottom w:val="single" w:sz="18" w:space="0" w:color="FFFFFF"/>
            </w:tcBorders>
            <w:shd w:val="pct20" w:color="auto" w:fill="auto"/>
          </w:tcPr>
          <w:p w:rsidR="006E5452" w:rsidRDefault="006E5452">
            <w:r w:rsidRPr="0035657F">
              <w:rPr>
                <w:sz w:val="20"/>
                <w:szCs w:val="20"/>
              </w:rPr>
              <w:t>See workpaper WPSDGENRLG0999</w:t>
            </w:r>
          </w:p>
        </w:tc>
      </w:tr>
      <w:tr w:rsidR="006E5452" w:rsidRPr="0014758B" w:rsidTr="006E5452">
        <w:trPr>
          <w:trHeight w:hRule="exact" w:val="576"/>
          <w:jc w:val="center"/>
        </w:trPr>
        <w:tc>
          <w:tcPr>
            <w:tcW w:w="5993" w:type="dxa"/>
            <w:tcBorders>
              <w:top w:val="single" w:sz="18" w:space="0" w:color="FFFFFF"/>
              <w:bottom w:val="single" w:sz="18" w:space="0" w:color="FFFFFF"/>
            </w:tcBorders>
            <w:shd w:val="pct5" w:color="auto" w:fill="auto"/>
            <w:vAlign w:val="center"/>
          </w:tcPr>
          <w:p w:rsidR="006E5452" w:rsidRPr="0014758B" w:rsidRDefault="006E5452" w:rsidP="00721C42">
            <w:pPr>
              <w:rPr>
                <w:sz w:val="20"/>
                <w:szCs w:val="20"/>
              </w:rPr>
            </w:pPr>
            <w:r w:rsidRPr="0014758B">
              <w:rPr>
                <w:sz w:val="20"/>
                <w:szCs w:val="20"/>
              </w:rPr>
              <w:t>46"(1)Lamp T5HO IS EB to 46"(1)Lamp Reduced 49W T5HO IS EB (per lamp)</w:t>
            </w:r>
          </w:p>
        </w:tc>
        <w:tc>
          <w:tcPr>
            <w:tcW w:w="3374" w:type="dxa"/>
            <w:gridSpan w:val="3"/>
            <w:tcBorders>
              <w:top w:val="single" w:sz="18" w:space="0" w:color="FFFFFF"/>
              <w:bottom w:val="single" w:sz="18" w:space="0" w:color="FFFFFF"/>
            </w:tcBorders>
            <w:shd w:val="pct5" w:color="auto" w:fill="auto"/>
          </w:tcPr>
          <w:p w:rsidR="006E5452" w:rsidRDefault="006E5452">
            <w:r w:rsidRPr="0035657F">
              <w:rPr>
                <w:sz w:val="20"/>
                <w:szCs w:val="20"/>
              </w:rPr>
              <w:t>See workpaper WPSDGENRLG0999</w:t>
            </w:r>
          </w:p>
        </w:tc>
      </w:tr>
      <w:tr w:rsidR="006E5452" w:rsidRPr="0014758B" w:rsidTr="006E5452">
        <w:trPr>
          <w:trHeight w:hRule="exact" w:val="576"/>
          <w:jc w:val="center"/>
        </w:trPr>
        <w:tc>
          <w:tcPr>
            <w:tcW w:w="5993" w:type="dxa"/>
            <w:tcBorders>
              <w:top w:val="single" w:sz="18" w:space="0" w:color="FFFFFF"/>
              <w:bottom w:val="single" w:sz="18" w:space="0" w:color="FFFFFF"/>
            </w:tcBorders>
            <w:shd w:val="pct20" w:color="auto" w:fill="auto"/>
            <w:vAlign w:val="center"/>
          </w:tcPr>
          <w:p w:rsidR="006E5452" w:rsidRPr="0014758B" w:rsidRDefault="006E5452" w:rsidP="00721C42">
            <w:pPr>
              <w:rPr>
                <w:sz w:val="20"/>
                <w:szCs w:val="20"/>
              </w:rPr>
            </w:pPr>
            <w:r w:rsidRPr="0014758B">
              <w:rPr>
                <w:sz w:val="20"/>
                <w:szCs w:val="20"/>
              </w:rPr>
              <w:t>46"(1)Lamp T5HO IS EB to 46"(1)Lamp Reduced 51W T5HO IS EB (per lamp)</w:t>
            </w:r>
          </w:p>
        </w:tc>
        <w:tc>
          <w:tcPr>
            <w:tcW w:w="3374" w:type="dxa"/>
            <w:gridSpan w:val="3"/>
            <w:tcBorders>
              <w:top w:val="single" w:sz="18" w:space="0" w:color="FFFFFF"/>
              <w:bottom w:val="single" w:sz="18" w:space="0" w:color="FFFFFF"/>
            </w:tcBorders>
            <w:shd w:val="pct20" w:color="auto" w:fill="auto"/>
          </w:tcPr>
          <w:p w:rsidR="006E5452" w:rsidRDefault="006E5452">
            <w:r w:rsidRPr="0035657F">
              <w:rPr>
                <w:sz w:val="20"/>
                <w:szCs w:val="20"/>
              </w:rPr>
              <w:t>See workpaper WPSDGENRLG0999</w:t>
            </w:r>
          </w:p>
        </w:tc>
      </w:tr>
      <w:tr w:rsidR="006E5452" w:rsidRPr="0014758B" w:rsidTr="006E5452">
        <w:trPr>
          <w:trHeight w:hRule="exact" w:val="576"/>
          <w:jc w:val="center"/>
        </w:trPr>
        <w:tc>
          <w:tcPr>
            <w:tcW w:w="5993" w:type="dxa"/>
            <w:tcBorders>
              <w:top w:val="single" w:sz="18" w:space="0" w:color="FFFFFF"/>
              <w:bottom w:val="single" w:sz="18" w:space="0" w:color="FFFFFF"/>
            </w:tcBorders>
            <w:shd w:val="pct20" w:color="auto" w:fill="auto"/>
            <w:vAlign w:val="center"/>
          </w:tcPr>
          <w:p w:rsidR="006E5452" w:rsidRPr="0014758B" w:rsidRDefault="006E5452" w:rsidP="006E5452">
            <w:pPr>
              <w:rPr>
                <w:sz w:val="20"/>
                <w:szCs w:val="20"/>
              </w:rPr>
            </w:pPr>
            <w:r w:rsidRPr="0014758B">
              <w:rPr>
                <w:sz w:val="20"/>
                <w:szCs w:val="20"/>
              </w:rPr>
              <w:t>48"(</w:t>
            </w:r>
            <w:r>
              <w:rPr>
                <w:sz w:val="20"/>
                <w:szCs w:val="20"/>
              </w:rPr>
              <w:t>1</w:t>
            </w:r>
            <w:r w:rsidRPr="0014758B">
              <w:rPr>
                <w:sz w:val="20"/>
                <w:szCs w:val="20"/>
              </w:rPr>
              <w:t>)Lamps T12 MB to 48"(</w:t>
            </w:r>
            <w:r>
              <w:rPr>
                <w:sz w:val="20"/>
                <w:szCs w:val="20"/>
              </w:rPr>
              <w:t>1</w:t>
            </w:r>
            <w:r w:rsidRPr="0014758B">
              <w:rPr>
                <w:sz w:val="20"/>
                <w:szCs w:val="20"/>
              </w:rPr>
              <w:t>)</w:t>
            </w:r>
            <w:r>
              <w:rPr>
                <w:sz w:val="20"/>
                <w:szCs w:val="20"/>
              </w:rPr>
              <w:t>28 Watt Premium Lamps w/ RLO IS EB</w:t>
            </w:r>
          </w:p>
        </w:tc>
        <w:tc>
          <w:tcPr>
            <w:tcW w:w="3374" w:type="dxa"/>
            <w:gridSpan w:val="3"/>
            <w:tcBorders>
              <w:top w:val="single" w:sz="18" w:space="0" w:color="FFFFFF"/>
              <w:bottom w:val="single" w:sz="18" w:space="0" w:color="FFFFFF"/>
            </w:tcBorders>
            <w:shd w:val="pct20" w:color="auto" w:fill="auto"/>
          </w:tcPr>
          <w:p w:rsidR="006E5452" w:rsidRDefault="006E5452">
            <w:r w:rsidRPr="0035657F">
              <w:rPr>
                <w:sz w:val="20"/>
                <w:szCs w:val="20"/>
              </w:rPr>
              <w:t>See workpaper WPSDGENRLG0999</w:t>
            </w:r>
          </w:p>
        </w:tc>
      </w:tr>
      <w:tr w:rsidR="006E5452" w:rsidRPr="0014758B" w:rsidTr="006E5452">
        <w:trPr>
          <w:trHeight w:hRule="exact" w:val="576"/>
          <w:jc w:val="center"/>
        </w:trPr>
        <w:tc>
          <w:tcPr>
            <w:tcW w:w="5993" w:type="dxa"/>
            <w:tcBorders>
              <w:top w:val="single" w:sz="18" w:space="0" w:color="FFFFFF"/>
              <w:bottom w:val="single" w:sz="18" w:space="0" w:color="FFFFFF"/>
            </w:tcBorders>
            <w:shd w:val="pct20" w:color="auto" w:fill="auto"/>
            <w:vAlign w:val="center"/>
          </w:tcPr>
          <w:p w:rsidR="006E5452" w:rsidRPr="0014758B" w:rsidRDefault="006E5452" w:rsidP="006E5452">
            <w:pPr>
              <w:rPr>
                <w:sz w:val="20"/>
                <w:szCs w:val="20"/>
              </w:rPr>
            </w:pPr>
            <w:r w:rsidRPr="0014758B">
              <w:rPr>
                <w:sz w:val="20"/>
                <w:szCs w:val="20"/>
              </w:rPr>
              <w:t>48"(</w:t>
            </w:r>
            <w:r>
              <w:rPr>
                <w:sz w:val="20"/>
                <w:szCs w:val="20"/>
              </w:rPr>
              <w:t>2</w:t>
            </w:r>
            <w:r w:rsidRPr="0014758B">
              <w:rPr>
                <w:sz w:val="20"/>
                <w:szCs w:val="20"/>
              </w:rPr>
              <w:t>)Lamps T12 MB to 48"(</w:t>
            </w:r>
            <w:r>
              <w:rPr>
                <w:sz w:val="20"/>
                <w:szCs w:val="20"/>
              </w:rPr>
              <w:t>2</w:t>
            </w:r>
            <w:r w:rsidRPr="0014758B">
              <w:rPr>
                <w:sz w:val="20"/>
                <w:szCs w:val="20"/>
              </w:rPr>
              <w:t>)</w:t>
            </w:r>
            <w:r>
              <w:rPr>
                <w:sz w:val="20"/>
                <w:szCs w:val="20"/>
              </w:rPr>
              <w:t>28 Watt Premium Lamps w/ RLO IS EB</w:t>
            </w:r>
          </w:p>
        </w:tc>
        <w:tc>
          <w:tcPr>
            <w:tcW w:w="3374" w:type="dxa"/>
            <w:gridSpan w:val="3"/>
            <w:tcBorders>
              <w:top w:val="single" w:sz="18" w:space="0" w:color="FFFFFF"/>
              <w:bottom w:val="single" w:sz="18" w:space="0" w:color="FFFFFF"/>
            </w:tcBorders>
            <w:shd w:val="pct20" w:color="auto" w:fill="auto"/>
          </w:tcPr>
          <w:p w:rsidR="006E5452" w:rsidRDefault="006E5452">
            <w:r w:rsidRPr="0035657F">
              <w:rPr>
                <w:sz w:val="20"/>
                <w:szCs w:val="20"/>
              </w:rPr>
              <w:t>See workpaper WPSDGENRLG0999</w:t>
            </w:r>
          </w:p>
        </w:tc>
      </w:tr>
      <w:tr w:rsidR="006E5452" w:rsidRPr="0014758B" w:rsidTr="006E5452">
        <w:trPr>
          <w:trHeight w:hRule="exact" w:val="576"/>
          <w:jc w:val="center"/>
        </w:trPr>
        <w:tc>
          <w:tcPr>
            <w:tcW w:w="5993" w:type="dxa"/>
            <w:tcBorders>
              <w:top w:val="single" w:sz="18" w:space="0" w:color="FFFFFF"/>
              <w:bottom w:val="single" w:sz="18" w:space="0" w:color="FFFFFF"/>
            </w:tcBorders>
            <w:shd w:val="pct20" w:color="auto" w:fill="auto"/>
            <w:vAlign w:val="center"/>
          </w:tcPr>
          <w:p w:rsidR="006E5452" w:rsidRPr="0014758B" w:rsidRDefault="006E5452" w:rsidP="00CA56B9">
            <w:pPr>
              <w:rPr>
                <w:sz w:val="20"/>
                <w:szCs w:val="20"/>
              </w:rPr>
            </w:pPr>
            <w:r w:rsidRPr="0014758B">
              <w:rPr>
                <w:sz w:val="20"/>
                <w:szCs w:val="20"/>
              </w:rPr>
              <w:t>48"(</w:t>
            </w:r>
            <w:r>
              <w:rPr>
                <w:sz w:val="20"/>
                <w:szCs w:val="20"/>
              </w:rPr>
              <w:t>3</w:t>
            </w:r>
            <w:r w:rsidRPr="0014758B">
              <w:rPr>
                <w:sz w:val="20"/>
                <w:szCs w:val="20"/>
              </w:rPr>
              <w:t>)Lamps T12 MB to 48"(</w:t>
            </w:r>
            <w:r>
              <w:rPr>
                <w:sz w:val="20"/>
                <w:szCs w:val="20"/>
              </w:rPr>
              <w:t>3</w:t>
            </w:r>
            <w:r w:rsidRPr="0014758B">
              <w:rPr>
                <w:sz w:val="20"/>
                <w:szCs w:val="20"/>
              </w:rPr>
              <w:t>)</w:t>
            </w:r>
            <w:r>
              <w:rPr>
                <w:sz w:val="20"/>
                <w:szCs w:val="20"/>
              </w:rPr>
              <w:t>28 Watt Premium Lamps w/ RLO IS EB</w:t>
            </w:r>
          </w:p>
        </w:tc>
        <w:tc>
          <w:tcPr>
            <w:tcW w:w="3374" w:type="dxa"/>
            <w:gridSpan w:val="3"/>
            <w:tcBorders>
              <w:top w:val="single" w:sz="18" w:space="0" w:color="FFFFFF"/>
              <w:bottom w:val="single" w:sz="18" w:space="0" w:color="FFFFFF"/>
            </w:tcBorders>
            <w:shd w:val="pct20" w:color="auto" w:fill="auto"/>
          </w:tcPr>
          <w:p w:rsidR="006E5452" w:rsidRDefault="006E5452">
            <w:r w:rsidRPr="0035657F">
              <w:rPr>
                <w:sz w:val="20"/>
                <w:szCs w:val="20"/>
              </w:rPr>
              <w:t>See workpaper WPSDGENRLG0999</w:t>
            </w:r>
          </w:p>
        </w:tc>
      </w:tr>
      <w:tr w:rsidR="006E5452" w:rsidRPr="0014758B" w:rsidTr="006E5452">
        <w:trPr>
          <w:trHeight w:hRule="exact" w:val="576"/>
          <w:jc w:val="center"/>
        </w:trPr>
        <w:tc>
          <w:tcPr>
            <w:tcW w:w="5993" w:type="dxa"/>
            <w:tcBorders>
              <w:top w:val="single" w:sz="18" w:space="0" w:color="FFFFFF"/>
              <w:bottom w:val="single" w:sz="18" w:space="0" w:color="FFFFFF"/>
            </w:tcBorders>
            <w:shd w:val="pct20" w:color="auto" w:fill="auto"/>
            <w:vAlign w:val="center"/>
          </w:tcPr>
          <w:p w:rsidR="006E5452" w:rsidRPr="0014758B" w:rsidRDefault="006E5452" w:rsidP="006E5452">
            <w:pPr>
              <w:rPr>
                <w:sz w:val="20"/>
                <w:szCs w:val="20"/>
              </w:rPr>
            </w:pPr>
            <w:r w:rsidRPr="0014758B">
              <w:rPr>
                <w:sz w:val="20"/>
                <w:szCs w:val="20"/>
              </w:rPr>
              <w:lastRenderedPageBreak/>
              <w:t>48"(</w:t>
            </w:r>
            <w:r>
              <w:rPr>
                <w:sz w:val="20"/>
                <w:szCs w:val="20"/>
              </w:rPr>
              <w:t>4</w:t>
            </w:r>
            <w:r w:rsidRPr="0014758B">
              <w:rPr>
                <w:sz w:val="20"/>
                <w:szCs w:val="20"/>
              </w:rPr>
              <w:t>)Lamps T12 MB to 48"(</w:t>
            </w:r>
            <w:r>
              <w:rPr>
                <w:sz w:val="20"/>
                <w:szCs w:val="20"/>
              </w:rPr>
              <w:t>4</w:t>
            </w:r>
            <w:r w:rsidRPr="0014758B">
              <w:rPr>
                <w:sz w:val="20"/>
                <w:szCs w:val="20"/>
              </w:rPr>
              <w:t>)</w:t>
            </w:r>
            <w:r>
              <w:rPr>
                <w:sz w:val="20"/>
                <w:szCs w:val="20"/>
              </w:rPr>
              <w:t>28 Watt Premium Lamps w/ RLO IS EB</w:t>
            </w:r>
          </w:p>
        </w:tc>
        <w:tc>
          <w:tcPr>
            <w:tcW w:w="3374" w:type="dxa"/>
            <w:gridSpan w:val="3"/>
            <w:tcBorders>
              <w:top w:val="single" w:sz="18" w:space="0" w:color="FFFFFF"/>
              <w:bottom w:val="single" w:sz="18" w:space="0" w:color="FFFFFF"/>
            </w:tcBorders>
            <w:shd w:val="pct20" w:color="auto" w:fill="auto"/>
          </w:tcPr>
          <w:p w:rsidR="006E5452" w:rsidRDefault="006E5452" w:rsidP="006E5452">
            <w:r w:rsidRPr="0035657F">
              <w:rPr>
                <w:sz w:val="20"/>
                <w:szCs w:val="20"/>
              </w:rPr>
              <w:t>See workpaper WPSDGENRLG0999</w:t>
            </w:r>
          </w:p>
        </w:tc>
      </w:tr>
      <w:tr w:rsidR="006E5452" w:rsidRPr="0014758B" w:rsidTr="006E5452">
        <w:trPr>
          <w:trHeight w:hRule="exact" w:val="576"/>
          <w:jc w:val="center"/>
        </w:trPr>
        <w:tc>
          <w:tcPr>
            <w:tcW w:w="5993" w:type="dxa"/>
            <w:tcBorders>
              <w:top w:val="single" w:sz="18" w:space="0" w:color="FFFFFF"/>
              <w:bottom w:val="single" w:sz="18" w:space="0" w:color="FFFFFF"/>
            </w:tcBorders>
            <w:shd w:val="pct20" w:color="auto" w:fill="auto"/>
            <w:vAlign w:val="center"/>
          </w:tcPr>
          <w:p w:rsidR="006E5452" w:rsidRPr="0014758B" w:rsidRDefault="006E5452" w:rsidP="006E5452">
            <w:pPr>
              <w:rPr>
                <w:sz w:val="20"/>
                <w:szCs w:val="20"/>
              </w:rPr>
            </w:pPr>
            <w:r w:rsidRPr="0014758B">
              <w:rPr>
                <w:sz w:val="20"/>
                <w:szCs w:val="20"/>
              </w:rPr>
              <w:t>48"(</w:t>
            </w:r>
            <w:r>
              <w:rPr>
                <w:sz w:val="20"/>
                <w:szCs w:val="20"/>
              </w:rPr>
              <w:t>1</w:t>
            </w:r>
            <w:r w:rsidRPr="0014758B">
              <w:rPr>
                <w:sz w:val="20"/>
                <w:szCs w:val="20"/>
              </w:rPr>
              <w:t>)Lamps T12 MB to 48"(</w:t>
            </w:r>
            <w:r>
              <w:rPr>
                <w:sz w:val="20"/>
                <w:szCs w:val="20"/>
              </w:rPr>
              <w:t>1</w:t>
            </w:r>
            <w:r w:rsidRPr="0014758B">
              <w:rPr>
                <w:sz w:val="20"/>
                <w:szCs w:val="20"/>
              </w:rPr>
              <w:t>)</w:t>
            </w:r>
            <w:r>
              <w:rPr>
                <w:sz w:val="20"/>
                <w:szCs w:val="20"/>
              </w:rPr>
              <w:t>25 Watt Premium Lamps w/ RLO IS EB</w:t>
            </w:r>
          </w:p>
        </w:tc>
        <w:tc>
          <w:tcPr>
            <w:tcW w:w="3374" w:type="dxa"/>
            <w:gridSpan w:val="3"/>
            <w:tcBorders>
              <w:top w:val="single" w:sz="18" w:space="0" w:color="FFFFFF"/>
              <w:bottom w:val="single" w:sz="18" w:space="0" w:color="FFFFFF"/>
            </w:tcBorders>
            <w:shd w:val="pct20" w:color="auto" w:fill="auto"/>
          </w:tcPr>
          <w:p w:rsidR="006E5452" w:rsidRDefault="006E5452" w:rsidP="006E5452">
            <w:r w:rsidRPr="0035657F">
              <w:rPr>
                <w:sz w:val="20"/>
                <w:szCs w:val="20"/>
              </w:rPr>
              <w:t>See workpaper WPSDGENRLG0999</w:t>
            </w:r>
          </w:p>
        </w:tc>
      </w:tr>
      <w:tr w:rsidR="006E5452" w:rsidRPr="0014758B" w:rsidTr="006E5452">
        <w:trPr>
          <w:trHeight w:hRule="exact" w:val="576"/>
          <w:jc w:val="center"/>
        </w:trPr>
        <w:tc>
          <w:tcPr>
            <w:tcW w:w="5993" w:type="dxa"/>
            <w:tcBorders>
              <w:top w:val="single" w:sz="18" w:space="0" w:color="FFFFFF"/>
              <w:bottom w:val="single" w:sz="18" w:space="0" w:color="FFFFFF"/>
            </w:tcBorders>
            <w:shd w:val="pct20" w:color="auto" w:fill="auto"/>
            <w:vAlign w:val="center"/>
          </w:tcPr>
          <w:p w:rsidR="006E5452" w:rsidRPr="0014758B" w:rsidRDefault="006E5452" w:rsidP="006E5452">
            <w:pPr>
              <w:rPr>
                <w:sz w:val="20"/>
                <w:szCs w:val="20"/>
              </w:rPr>
            </w:pPr>
            <w:r w:rsidRPr="0014758B">
              <w:rPr>
                <w:sz w:val="20"/>
                <w:szCs w:val="20"/>
              </w:rPr>
              <w:t>48"(</w:t>
            </w:r>
            <w:r>
              <w:rPr>
                <w:sz w:val="20"/>
                <w:szCs w:val="20"/>
              </w:rPr>
              <w:t>2</w:t>
            </w:r>
            <w:r w:rsidRPr="0014758B">
              <w:rPr>
                <w:sz w:val="20"/>
                <w:szCs w:val="20"/>
              </w:rPr>
              <w:t>)Lamps T12 MB to 48"(</w:t>
            </w:r>
            <w:r>
              <w:rPr>
                <w:sz w:val="20"/>
                <w:szCs w:val="20"/>
              </w:rPr>
              <w:t>2</w:t>
            </w:r>
            <w:r w:rsidRPr="0014758B">
              <w:rPr>
                <w:sz w:val="20"/>
                <w:szCs w:val="20"/>
              </w:rPr>
              <w:t>)</w:t>
            </w:r>
            <w:r>
              <w:rPr>
                <w:sz w:val="20"/>
                <w:szCs w:val="20"/>
              </w:rPr>
              <w:t>25 Watt Premium Lamps w/ RLO IS EB</w:t>
            </w:r>
          </w:p>
        </w:tc>
        <w:tc>
          <w:tcPr>
            <w:tcW w:w="3374" w:type="dxa"/>
            <w:gridSpan w:val="3"/>
            <w:tcBorders>
              <w:top w:val="single" w:sz="18" w:space="0" w:color="FFFFFF"/>
              <w:bottom w:val="single" w:sz="18" w:space="0" w:color="FFFFFF"/>
            </w:tcBorders>
            <w:shd w:val="pct20" w:color="auto" w:fill="auto"/>
          </w:tcPr>
          <w:p w:rsidR="006E5452" w:rsidRDefault="006E5452" w:rsidP="006E5452">
            <w:r w:rsidRPr="0035657F">
              <w:rPr>
                <w:sz w:val="20"/>
                <w:szCs w:val="20"/>
              </w:rPr>
              <w:t>See workpaper WPSDGENRLG0999</w:t>
            </w:r>
          </w:p>
        </w:tc>
      </w:tr>
      <w:tr w:rsidR="006E5452" w:rsidRPr="0014758B" w:rsidTr="006E5452">
        <w:trPr>
          <w:trHeight w:hRule="exact" w:val="576"/>
          <w:jc w:val="center"/>
        </w:trPr>
        <w:tc>
          <w:tcPr>
            <w:tcW w:w="5993" w:type="dxa"/>
            <w:tcBorders>
              <w:top w:val="single" w:sz="18" w:space="0" w:color="FFFFFF"/>
              <w:bottom w:val="single" w:sz="18" w:space="0" w:color="FFFFFF"/>
            </w:tcBorders>
            <w:shd w:val="pct20" w:color="auto" w:fill="auto"/>
            <w:vAlign w:val="center"/>
          </w:tcPr>
          <w:p w:rsidR="006E5452" w:rsidRPr="0014758B" w:rsidRDefault="006E5452" w:rsidP="006E5452">
            <w:pPr>
              <w:rPr>
                <w:sz w:val="20"/>
                <w:szCs w:val="20"/>
              </w:rPr>
            </w:pPr>
            <w:r w:rsidRPr="0014758B">
              <w:rPr>
                <w:sz w:val="20"/>
                <w:szCs w:val="20"/>
              </w:rPr>
              <w:t>48"(</w:t>
            </w:r>
            <w:r>
              <w:rPr>
                <w:sz w:val="20"/>
                <w:szCs w:val="20"/>
              </w:rPr>
              <w:t>3</w:t>
            </w:r>
            <w:r w:rsidRPr="0014758B">
              <w:rPr>
                <w:sz w:val="20"/>
                <w:szCs w:val="20"/>
              </w:rPr>
              <w:t>)Lamps T12 MB to 48"(</w:t>
            </w:r>
            <w:r>
              <w:rPr>
                <w:sz w:val="20"/>
                <w:szCs w:val="20"/>
              </w:rPr>
              <w:t>3</w:t>
            </w:r>
            <w:r w:rsidRPr="0014758B">
              <w:rPr>
                <w:sz w:val="20"/>
                <w:szCs w:val="20"/>
              </w:rPr>
              <w:t>)</w:t>
            </w:r>
            <w:r>
              <w:rPr>
                <w:sz w:val="20"/>
                <w:szCs w:val="20"/>
              </w:rPr>
              <w:t>25 Watt Premium Lamps w/ RLO IS EB</w:t>
            </w:r>
          </w:p>
        </w:tc>
        <w:tc>
          <w:tcPr>
            <w:tcW w:w="3374" w:type="dxa"/>
            <w:gridSpan w:val="3"/>
            <w:tcBorders>
              <w:top w:val="single" w:sz="18" w:space="0" w:color="FFFFFF"/>
              <w:bottom w:val="single" w:sz="18" w:space="0" w:color="FFFFFF"/>
            </w:tcBorders>
            <w:shd w:val="pct20" w:color="auto" w:fill="auto"/>
          </w:tcPr>
          <w:p w:rsidR="006E5452" w:rsidRDefault="006E5452" w:rsidP="006E5452">
            <w:r w:rsidRPr="0035657F">
              <w:rPr>
                <w:sz w:val="20"/>
                <w:szCs w:val="20"/>
              </w:rPr>
              <w:t>See workpaper WPSDGENRLG0999</w:t>
            </w:r>
          </w:p>
        </w:tc>
      </w:tr>
      <w:tr w:rsidR="006E5452" w:rsidRPr="0014758B" w:rsidTr="006E5452">
        <w:trPr>
          <w:trHeight w:hRule="exact" w:val="576"/>
          <w:jc w:val="center"/>
        </w:trPr>
        <w:tc>
          <w:tcPr>
            <w:tcW w:w="5993" w:type="dxa"/>
            <w:tcBorders>
              <w:top w:val="single" w:sz="18" w:space="0" w:color="FFFFFF"/>
              <w:bottom w:val="single" w:sz="18" w:space="0" w:color="FFFFFF"/>
            </w:tcBorders>
            <w:shd w:val="pct20" w:color="auto" w:fill="auto"/>
            <w:vAlign w:val="center"/>
          </w:tcPr>
          <w:p w:rsidR="006E5452" w:rsidRPr="0014758B" w:rsidRDefault="006E5452" w:rsidP="006E5452">
            <w:pPr>
              <w:rPr>
                <w:sz w:val="20"/>
                <w:szCs w:val="20"/>
              </w:rPr>
            </w:pPr>
            <w:r w:rsidRPr="0014758B">
              <w:rPr>
                <w:sz w:val="20"/>
                <w:szCs w:val="20"/>
              </w:rPr>
              <w:t>48"(</w:t>
            </w:r>
            <w:r>
              <w:rPr>
                <w:sz w:val="20"/>
                <w:szCs w:val="20"/>
              </w:rPr>
              <w:t>4</w:t>
            </w:r>
            <w:r w:rsidRPr="0014758B">
              <w:rPr>
                <w:sz w:val="20"/>
                <w:szCs w:val="20"/>
              </w:rPr>
              <w:t>)Lamps T12 MB to 48"(</w:t>
            </w:r>
            <w:r>
              <w:rPr>
                <w:sz w:val="20"/>
                <w:szCs w:val="20"/>
              </w:rPr>
              <w:t>4</w:t>
            </w:r>
            <w:r w:rsidRPr="0014758B">
              <w:rPr>
                <w:sz w:val="20"/>
                <w:szCs w:val="20"/>
              </w:rPr>
              <w:t>)</w:t>
            </w:r>
            <w:r>
              <w:rPr>
                <w:sz w:val="20"/>
                <w:szCs w:val="20"/>
              </w:rPr>
              <w:t>25 Watt Premium Lamps w/ RLO IS EB</w:t>
            </w:r>
          </w:p>
        </w:tc>
        <w:tc>
          <w:tcPr>
            <w:tcW w:w="3374" w:type="dxa"/>
            <w:gridSpan w:val="3"/>
            <w:tcBorders>
              <w:top w:val="single" w:sz="18" w:space="0" w:color="FFFFFF"/>
              <w:bottom w:val="single" w:sz="18" w:space="0" w:color="FFFFFF"/>
            </w:tcBorders>
            <w:shd w:val="pct20" w:color="auto" w:fill="auto"/>
          </w:tcPr>
          <w:p w:rsidR="006E5452" w:rsidRDefault="006E5452" w:rsidP="006E5452">
            <w:r w:rsidRPr="0035657F">
              <w:rPr>
                <w:sz w:val="20"/>
                <w:szCs w:val="20"/>
              </w:rPr>
              <w:t>See workpaper WPSDGENRLG0999</w:t>
            </w:r>
          </w:p>
        </w:tc>
      </w:tr>
      <w:tr w:rsidR="007840FE" w:rsidRPr="0014758B" w:rsidTr="006E5452">
        <w:trPr>
          <w:trHeight w:hRule="exact" w:val="576"/>
          <w:jc w:val="center"/>
        </w:trPr>
        <w:tc>
          <w:tcPr>
            <w:tcW w:w="5993" w:type="dxa"/>
            <w:tcBorders>
              <w:top w:val="single" w:sz="18" w:space="0" w:color="FFFFFF"/>
              <w:bottom w:val="single" w:sz="18" w:space="0" w:color="FFFFFF"/>
            </w:tcBorders>
            <w:shd w:val="pct20" w:color="auto" w:fill="auto"/>
            <w:vAlign w:val="center"/>
          </w:tcPr>
          <w:p w:rsidR="007840FE" w:rsidRPr="0014758B" w:rsidRDefault="007840FE" w:rsidP="007840FE">
            <w:pPr>
              <w:rPr>
                <w:sz w:val="20"/>
                <w:szCs w:val="20"/>
              </w:rPr>
            </w:pPr>
            <w:r w:rsidRPr="0014758B">
              <w:rPr>
                <w:sz w:val="20"/>
                <w:szCs w:val="20"/>
              </w:rPr>
              <w:t>48"(</w:t>
            </w:r>
            <w:r>
              <w:rPr>
                <w:sz w:val="20"/>
                <w:szCs w:val="20"/>
              </w:rPr>
              <w:t>1</w:t>
            </w:r>
            <w:r w:rsidRPr="0014758B">
              <w:rPr>
                <w:sz w:val="20"/>
                <w:szCs w:val="20"/>
              </w:rPr>
              <w:t>)Lamps T</w:t>
            </w:r>
            <w:r>
              <w:rPr>
                <w:sz w:val="20"/>
                <w:szCs w:val="20"/>
              </w:rPr>
              <w:t>8</w:t>
            </w:r>
            <w:r w:rsidRPr="0014758B">
              <w:rPr>
                <w:sz w:val="20"/>
                <w:szCs w:val="20"/>
              </w:rPr>
              <w:t xml:space="preserve"> </w:t>
            </w:r>
            <w:r>
              <w:rPr>
                <w:sz w:val="20"/>
                <w:szCs w:val="20"/>
              </w:rPr>
              <w:t>NLO EB</w:t>
            </w:r>
            <w:r w:rsidRPr="0014758B">
              <w:rPr>
                <w:sz w:val="20"/>
                <w:szCs w:val="20"/>
              </w:rPr>
              <w:t xml:space="preserve"> to 48"(</w:t>
            </w:r>
            <w:r>
              <w:rPr>
                <w:sz w:val="20"/>
                <w:szCs w:val="20"/>
              </w:rPr>
              <w:t>1</w:t>
            </w:r>
            <w:r w:rsidRPr="0014758B">
              <w:rPr>
                <w:sz w:val="20"/>
                <w:szCs w:val="20"/>
              </w:rPr>
              <w:t>)</w:t>
            </w:r>
            <w:r>
              <w:rPr>
                <w:sz w:val="20"/>
                <w:szCs w:val="20"/>
              </w:rPr>
              <w:t>28 Watt Premium Lamps w/ RLO IS EB</w:t>
            </w:r>
          </w:p>
        </w:tc>
        <w:tc>
          <w:tcPr>
            <w:tcW w:w="3374" w:type="dxa"/>
            <w:gridSpan w:val="3"/>
            <w:tcBorders>
              <w:top w:val="single" w:sz="18" w:space="0" w:color="FFFFFF"/>
              <w:bottom w:val="single" w:sz="18" w:space="0" w:color="FFFFFF"/>
            </w:tcBorders>
            <w:shd w:val="pct20" w:color="auto" w:fill="auto"/>
          </w:tcPr>
          <w:p w:rsidR="007840FE" w:rsidRDefault="007840FE" w:rsidP="00541F9B">
            <w:r w:rsidRPr="0035657F">
              <w:rPr>
                <w:sz w:val="20"/>
                <w:szCs w:val="20"/>
              </w:rPr>
              <w:t>See workpaper WPSDGENRLG0999</w:t>
            </w:r>
          </w:p>
        </w:tc>
      </w:tr>
      <w:tr w:rsidR="007840FE" w:rsidRPr="0014758B" w:rsidTr="006E5452">
        <w:trPr>
          <w:trHeight w:hRule="exact" w:val="576"/>
          <w:jc w:val="center"/>
        </w:trPr>
        <w:tc>
          <w:tcPr>
            <w:tcW w:w="5993" w:type="dxa"/>
            <w:tcBorders>
              <w:top w:val="single" w:sz="18" w:space="0" w:color="FFFFFF"/>
              <w:bottom w:val="single" w:sz="18" w:space="0" w:color="FFFFFF"/>
            </w:tcBorders>
            <w:shd w:val="pct20" w:color="auto" w:fill="auto"/>
            <w:vAlign w:val="center"/>
          </w:tcPr>
          <w:p w:rsidR="007840FE" w:rsidRPr="0014758B" w:rsidRDefault="007840FE" w:rsidP="00541F9B">
            <w:pPr>
              <w:rPr>
                <w:sz w:val="20"/>
                <w:szCs w:val="20"/>
              </w:rPr>
            </w:pPr>
            <w:r w:rsidRPr="0014758B">
              <w:rPr>
                <w:sz w:val="20"/>
                <w:szCs w:val="20"/>
              </w:rPr>
              <w:t>48"(</w:t>
            </w:r>
            <w:r>
              <w:rPr>
                <w:sz w:val="20"/>
                <w:szCs w:val="20"/>
              </w:rPr>
              <w:t>2</w:t>
            </w:r>
            <w:r w:rsidRPr="0014758B">
              <w:rPr>
                <w:sz w:val="20"/>
                <w:szCs w:val="20"/>
              </w:rPr>
              <w:t>)Lamps T</w:t>
            </w:r>
            <w:r>
              <w:rPr>
                <w:sz w:val="20"/>
                <w:szCs w:val="20"/>
              </w:rPr>
              <w:t>8</w:t>
            </w:r>
            <w:r w:rsidRPr="0014758B">
              <w:rPr>
                <w:sz w:val="20"/>
                <w:szCs w:val="20"/>
              </w:rPr>
              <w:t xml:space="preserve"> </w:t>
            </w:r>
            <w:r>
              <w:rPr>
                <w:sz w:val="20"/>
                <w:szCs w:val="20"/>
              </w:rPr>
              <w:t>NLO EB</w:t>
            </w:r>
            <w:r w:rsidRPr="0014758B">
              <w:rPr>
                <w:sz w:val="20"/>
                <w:szCs w:val="20"/>
              </w:rPr>
              <w:t xml:space="preserve"> to 48"(</w:t>
            </w:r>
            <w:r>
              <w:rPr>
                <w:sz w:val="20"/>
                <w:szCs w:val="20"/>
              </w:rPr>
              <w:t>2</w:t>
            </w:r>
            <w:r w:rsidRPr="0014758B">
              <w:rPr>
                <w:sz w:val="20"/>
                <w:szCs w:val="20"/>
              </w:rPr>
              <w:t>)</w:t>
            </w:r>
            <w:r>
              <w:rPr>
                <w:sz w:val="20"/>
                <w:szCs w:val="20"/>
              </w:rPr>
              <w:t>28 Watt Premium Lamps w/ RLO IS EB</w:t>
            </w:r>
          </w:p>
        </w:tc>
        <w:tc>
          <w:tcPr>
            <w:tcW w:w="3374" w:type="dxa"/>
            <w:gridSpan w:val="3"/>
            <w:tcBorders>
              <w:top w:val="single" w:sz="18" w:space="0" w:color="FFFFFF"/>
              <w:bottom w:val="single" w:sz="18" w:space="0" w:color="FFFFFF"/>
            </w:tcBorders>
            <w:shd w:val="pct20" w:color="auto" w:fill="auto"/>
          </w:tcPr>
          <w:p w:rsidR="007840FE" w:rsidRDefault="007840FE" w:rsidP="00541F9B">
            <w:r w:rsidRPr="0035657F">
              <w:rPr>
                <w:sz w:val="20"/>
                <w:szCs w:val="20"/>
              </w:rPr>
              <w:t>See workpaper WPSDGENRLG0999</w:t>
            </w:r>
          </w:p>
        </w:tc>
      </w:tr>
      <w:tr w:rsidR="007840FE" w:rsidRPr="0014758B" w:rsidTr="006E5452">
        <w:trPr>
          <w:trHeight w:hRule="exact" w:val="576"/>
          <w:jc w:val="center"/>
        </w:trPr>
        <w:tc>
          <w:tcPr>
            <w:tcW w:w="5993" w:type="dxa"/>
            <w:tcBorders>
              <w:top w:val="single" w:sz="18" w:space="0" w:color="FFFFFF"/>
              <w:bottom w:val="single" w:sz="18" w:space="0" w:color="FFFFFF"/>
            </w:tcBorders>
            <w:shd w:val="pct20" w:color="auto" w:fill="auto"/>
            <w:vAlign w:val="center"/>
          </w:tcPr>
          <w:p w:rsidR="007840FE" w:rsidRPr="0014758B" w:rsidRDefault="007840FE" w:rsidP="00541F9B">
            <w:pPr>
              <w:rPr>
                <w:sz w:val="20"/>
                <w:szCs w:val="20"/>
              </w:rPr>
            </w:pPr>
            <w:r w:rsidRPr="0014758B">
              <w:rPr>
                <w:sz w:val="20"/>
                <w:szCs w:val="20"/>
              </w:rPr>
              <w:t>48"(</w:t>
            </w:r>
            <w:r>
              <w:rPr>
                <w:sz w:val="20"/>
                <w:szCs w:val="20"/>
              </w:rPr>
              <w:t>3</w:t>
            </w:r>
            <w:r w:rsidRPr="0014758B">
              <w:rPr>
                <w:sz w:val="20"/>
                <w:szCs w:val="20"/>
              </w:rPr>
              <w:t>)Lamps T</w:t>
            </w:r>
            <w:r>
              <w:rPr>
                <w:sz w:val="20"/>
                <w:szCs w:val="20"/>
              </w:rPr>
              <w:t>8</w:t>
            </w:r>
            <w:r w:rsidRPr="0014758B">
              <w:rPr>
                <w:sz w:val="20"/>
                <w:szCs w:val="20"/>
              </w:rPr>
              <w:t xml:space="preserve"> </w:t>
            </w:r>
            <w:r>
              <w:rPr>
                <w:sz w:val="20"/>
                <w:szCs w:val="20"/>
              </w:rPr>
              <w:t>NLO EB</w:t>
            </w:r>
            <w:r w:rsidRPr="0014758B">
              <w:rPr>
                <w:sz w:val="20"/>
                <w:szCs w:val="20"/>
              </w:rPr>
              <w:t xml:space="preserve"> to 48"(</w:t>
            </w:r>
            <w:r>
              <w:rPr>
                <w:sz w:val="20"/>
                <w:szCs w:val="20"/>
              </w:rPr>
              <w:t>3</w:t>
            </w:r>
            <w:r w:rsidRPr="0014758B">
              <w:rPr>
                <w:sz w:val="20"/>
                <w:szCs w:val="20"/>
              </w:rPr>
              <w:t>)</w:t>
            </w:r>
            <w:r>
              <w:rPr>
                <w:sz w:val="20"/>
                <w:szCs w:val="20"/>
              </w:rPr>
              <w:t>28 Watt Premium Lamps w/ RLO IS EB</w:t>
            </w:r>
          </w:p>
        </w:tc>
        <w:tc>
          <w:tcPr>
            <w:tcW w:w="3374" w:type="dxa"/>
            <w:gridSpan w:val="3"/>
            <w:tcBorders>
              <w:top w:val="single" w:sz="18" w:space="0" w:color="FFFFFF"/>
              <w:bottom w:val="single" w:sz="18" w:space="0" w:color="FFFFFF"/>
            </w:tcBorders>
            <w:shd w:val="pct20" w:color="auto" w:fill="auto"/>
          </w:tcPr>
          <w:p w:rsidR="007840FE" w:rsidRDefault="007840FE" w:rsidP="00541F9B">
            <w:r w:rsidRPr="0035657F">
              <w:rPr>
                <w:sz w:val="20"/>
                <w:szCs w:val="20"/>
              </w:rPr>
              <w:t>See workpaper WPSDGENRLG0999</w:t>
            </w:r>
          </w:p>
        </w:tc>
      </w:tr>
      <w:tr w:rsidR="007840FE" w:rsidRPr="0014758B" w:rsidTr="006E5452">
        <w:trPr>
          <w:trHeight w:hRule="exact" w:val="576"/>
          <w:jc w:val="center"/>
        </w:trPr>
        <w:tc>
          <w:tcPr>
            <w:tcW w:w="5993" w:type="dxa"/>
            <w:tcBorders>
              <w:top w:val="single" w:sz="18" w:space="0" w:color="FFFFFF"/>
              <w:bottom w:val="single" w:sz="18" w:space="0" w:color="FFFFFF"/>
            </w:tcBorders>
            <w:shd w:val="pct20" w:color="auto" w:fill="auto"/>
            <w:vAlign w:val="center"/>
          </w:tcPr>
          <w:p w:rsidR="007840FE" w:rsidRPr="0014758B" w:rsidRDefault="007840FE" w:rsidP="00541F9B">
            <w:pPr>
              <w:rPr>
                <w:sz w:val="20"/>
                <w:szCs w:val="20"/>
              </w:rPr>
            </w:pPr>
            <w:r w:rsidRPr="0014758B">
              <w:rPr>
                <w:sz w:val="20"/>
                <w:szCs w:val="20"/>
              </w:rPr>
              <w:t>48"(</w:t>
            </w:r>
            <w:r>
              <w:rPr>
                <w:sz w:val="20"/>
                <w:szCs w:val="20"/>
              </w:rPr>
              <w:t>4</w:t>
            </w:r>
            <w:r w:rsidRPr="0014758B">
              <w:rPr>
                <w:sz w:val="20"/>
                <w:szCs w:val="20"/>
              </w:rPr>
              <w:t>)Lamps T</w:t>
            </w:r>
            <w:r>
              <w:rPr>
                <w:sz w:val="20"/>
                <w:szCs w:val="20"/>
              </w:rPr>
              <w:t>8</w:t>
            </w:r>
            <w:r w:rsidRPr="0014758B">
              <w:rPr>
                <w:sz w:val="20"/>
                <w:szCs w:val="20"/>
              </w:rPr>
              <w:t xml:space="preserve"> </w:t>
            </w:r>
            <w:r>
              <w:rPr>
                <w:sz w:val="20"/>
                <w:szCs w:val="20"/>
              </w:rPr>
              <w:t>NLO EB</w:t>
            </w:r>
            <w:r w:rsidRPr="0014758B">
              <w:rPr>
                <w:sz w:val="20"/>
                <w:szCs w:val="20"/>
              </w:rPr>
              <w:t xml:space="preserve"> to 48"(</w:t>
            </w:r>
            <w:r>
              <w:rPr>
                <w:sz w:val="20"/>
                <w:szCs w:val="20"/>
              </w:rPr>
              <w:t>4</w:t>
            </w:r>
            <w:r w:rsidRPr="0014758B">
              <w:rPr>
                <w:sz w:val="20"/>
                <w:szCs w:val="20"/>
              </w:rPr>
              <w:t>)</w:t>
            </w:r>
            <w:r>
              <w:rPr>
                <w:sz w:val="20"/>
                <w:szCs w:val="20"/>
              </w:rPr>
              <w:t>28 Watt Premium Lamps w/ RLO IS EB</w:t>
            </w:r>
          </w:p>
        </w:tc>
        <w:tc>
          <w:tcPr>
            <w:tcW w:w="3374" w:type="dxa"/>
            <w:gridSpan w:val="3"/>
            <w:tcBorders>
              <w:top w:val="single" w:sz="18" w:space="0" w:color="FFFFFF"/>
              <w:bottom w:val="single" w:sz="18" w:space="0" w:color="FFFFFF"/>
            </w:tcBorders>
            <w:shd w:val="pct20" w:color="auto" w:fill="auto"/>
          </w:tcPr>
          <w:p w:rsidR="007840FE" w:rsidRDefault="007840FE" w:rsidP="00541F9B">
            <w:r w:rsidRPr="0035657F">
              <w:rPr>
                <w:sz w:val="20"/>
                <w:szCs w:val="20"/>
              </w:rPr>
              <w:t>See workpaper WPSDGENRLG0999</w:t>
            </w:r>
          </w:p>
        </w:tc>
      </w:tr>
      <w:tr w:rsidR="007840FE" w:rsidRPr="0014758B" w:rsidTr="006E5452">
        <w:trPr>
          <w:trHeight w:hRule="exact" w:val="576"/>
          <w:jc w:val="center"/>
        </w:trPr>
        <w:tc>
          <w:tcPr>
            <w:tcW w:w="5993" w:type="dxa"/>
            <w:tcBorders>
              <w:top w:val="single" w:sz="18" w:space="0" w:color="FFFFFF"/>
              <w:bottom w:val="single" w:sz="18" w:space="0" w:color="FFFFFF"/>
            </w:tcBorders>
            <w:shd w:val="pct20" w:color="auto" w:fill="auto"/>
            <w:vAlign w:val="center"/>
          </w:tcPr>
          <w:p w:rsidR="007840FE" w:rsidRPr="0014758B" w:rsidRDefault="007840FE" w:rsidP="00541F9B">
            <w:pPr>
              <w:rPr>
                <w:sz w:val="20"/>
                <w:szCs w:val="20"/>
              </w:rPr>
            </w:pPr>
            <w:r w:rsidRPr="0014758B">
              <w:rPr>
                <w:sz w:val="20"/>
                <w:szCs w:val="20"/>
              </w:rPr>
              <w:t>48"(</w:t>
            </w:r>
            <w:r>
              <w:rPr>
                <w:sz w:val="20"/>
                <w:szCs w:val="20"/>
              </w:rPr>
              <w:t>1</w:t>
            </w:r>
            <w:r w:rsidRPr="0014758B">
              <w:rPr>
                <w:sz w:val="20"/>
                <w:szCs w:val="20"/>
              </w:rPr>
              <w:t>)Lamps T</w:t>
            </w:r>
            <w:r>
              <w:rPr>
                <w:sz w:val="20"/>
                <w:szCs w:val="20"/>
              </w:rPr>
              <w:t>8</w:t>
            </w:r>
            <w:r w:rsidRPr="0014758B">
              <w:rPr>
                <w:sz w:val="20"/>
                <w:szCs w:val="20"/>
              </w:rPr>
              <w:t xml:space="preserve"> </w:t>
            </w:r>
            <w:r>
              <w:rPr>
                <w:sz w:val="20"/>
                <w:szCs w:val="20"/>
              </w:rPr>
              <w:t>NLO EB</w:t>
            </w:r>
            <w:r w:rsidRPr="0014758B">
              <w:rPr>
                <w:sz w:val="20"/>
                <w:szCs w:val="20"/>
              </w:rPr>
              <w:t xml:space="preserve"> to 48"(</w:t>
            </w:r>
            <w:r>
              <w:rPr>
                <w:sz w:val="20"/>
                <w:szCs w:val="20"/>
              </w:rPr>
              <w:t>1</w:t>
            </w:r>
            <w:r w:rsidRPr="0014758B">
              <w:rPr>
                <w:sz w:val="20"/>
                <w:szCs w:val="20"/>
              </w:rPr>
              <w:t>)</w:t>
            </w:r>
            <w:r>
              <w:rPr>
                <w:sz w:val="20"/>
                <w:szCs w:val="20"/>
              </w:rPr>
              <w:t>25 Watt Premium Lamps w/ RLO IS EB</w:t>
            </w:r>
          </w:p>
        </w:tc>
        <w:tc>
          <w:tcPr>
            <w:tcW w:w="3374" w:type="dxa"/>
            <w:gridSpan w:val="3"/>
            <w:tcBorders>
              <w:top w:val="single" w:sz="18" w:space="0" w:color="FFFFFF"/>
              <w:bottom w:val="single" w:sz="18" w:space="0" w:color="FFFFFF"/>
            </w:tcBorders>
            <w:shd w:val="pct20" w:color="auto" w:fill="auto"/>
          </w:tcPr>
          <w:p w:rsidR="007840FE" w:rsidRDefault="007840FE" w:rsidP="00541F9B">
            <w:r w:rsidRPr="0035657F">
              <w:rPr>
                <w:sz w:val="20"/>
                <w:szCs w:val="20"/>
              </w:rPr>
              <w:t>See workpaper WPSDGENRLG0999</w:t>
            </w:r>
          </w:p>
        </w:tc>
      </w:tr>
      <w:tr w:rsidR="007840FE" w:rsidRPr="0014758B" w:rsidTr="006E5452">
        <w:trPr>
          <w:trHeight w:hRule="exact" w:val="576"/>
          <w:jc w:val="center"/>
        </w:trPr>
        <w:tc>
          <w:tcPr>
            <w:tcW w:w="5993" w:type="dxa"/>
            <w:tcBorders>
              <w:top w:val="single" w:sz="18" w:space="0" w:color="FFFFFF"/>
              <w:bottom w:val="single" w:sz="18" w:space="0" w:color="FFFFFF"/>
            </w:tcBorders>
            <w:shd w:val="pct20" w:color="auto" w:fill="auto"/>
            <w:vAlign w:val="center"/>
          </w:tcPr>
          <w:p w:rsidR="007840FE" w:rsidRPr="0014758B" w:rsidRDefault="007840FE" w:rsidP="00541F9B">
            <w:pPr>
              <w:rPr>
                <w:sz w:val="20"/>
                <w:szCs w:val="20"/>
              </w:rPr>
            </w:pPr>
            <w:r w:rsidRPr="0014758B">
              <w:rPr>
                <w:sz w:val="20"/>
                <w:szCs w:val="20"/>
              </w:rPr>
              <w:t>48"(</w:t>
            </w:r>
            <w:r>
              <w:rPr>
                <w:sz w:val="20"/>
                <w:szCs w:val="20"/>
              </w:rPr>
              <w:t>2</w:t>
            </w:r>
            <w:r w:rsidRPr="0014758B">
              <w:rPr>
                <w:sz w:val="20"/>
                <w:szCs w:val="20"/>
              </w:rPr>
              <w:t>)Lamps T</w:t>
            </w:r>
            <w:r>
              <w:rPr>
                <w:sz w:val="20"/>
                <w:szCs w:val="20"/>
              </w:rPr>
              <w:t>8</w:t>
            </w:r>
            <w:r w:rsidRPr="0014758B">
              <w:rPr>
                <w:sz w:val="20"/>
                <w:szCs w:val="20"/>
              </w:rPr>
              <w:t xml:space="preserve"> </w:t>
            </w:r>
            <w:r>
              <w:rPr>
                <w:sz w:val="20"/>
                <w:szCs w:val="20"/>
              </w:rPr>
              <w:t>NLO EB</w:t>
            </w:r>
            <w:r w:rsidRPr="0014758B">
              <w:rPr>
                <w:sz w:val="20"/>
                <w:szCs w:val="20"/>
              </w:rPr>
              <w:t xml:space="preserve"> to 48"(</w:t>
            </w:r>
            <w:r>
              <w:rPr>
                <w:sz w:val="20"/>
                <w:szCs w:val="20"/>
              </w:rPr>
              <w:t>2</w:t>
            </w:r>
            <w:r w:rsidRPr="0014758B">
              <w:rPr>
                <w:sz w:val="20"/>
                <w:szCs w:val="20"/>
              </w:rPr>
              <w:t>)</w:t>
            </w:r>
            <w:r>
              <w:rPr>
                <w:sz w:val="20"/>
                <w:szCs w:val="20"/>
              </w:rPr>
              <w:t>25 Watt Premium Lamps w/ RLO IS EB</w:t>
            </w:r>
          </w:p>
        </w:tc>
        <w:tc>
          <w:tcPr>
            <w:tcW w:w="3374" w:type="dxa"/>
            <w:gridSpan w:val="3"/>
            <w:tcBorders>
              <w:top w:val="single" w:sz="18" w:space="0" w:color="FFFFFF"/>
              <w:bottom w:val="single" w:sz="18" w:space="0" w:color="FFFFFF"/>
            </w:tcBorders>
            <w:shd w:val="pct20" w:color="auto" w:fill="auto"/>
          </w:tcPr>
          <w:p w:rsidR="007840FE" w:rsidRDefault="007840FE" w:rsidP="00541F9B">
            <w:r w:rsidRPr="0035657F">
              <w:rPr>
                <w:sz w:val="20"/>
                <w:szCs w:val="20"/>
              </w:rPr>
              <w:t>See workpaper WPSDGENRLG0999</w:t>
            </w:r>
          </w:p>
        </w:tc>
      </w:tr>
      <w:tr w:rsidR="007840FE" w:rsidRPr="0014758B" w:rsidTr="006E5452">
        <w:trPr>
          <w:trHeight w:hRule="exact" w:val="576"/>
          <w:jc w:val="center"/>
        </w:trPr>
        <w:tc>
          <w:tcPr>
            <w:tcW w:w="5993" w:type="dxa"/>
            <w:tcBorders>
              <w:top w:val="single" w:sz="18" w:space="0" w:color="FFFFFF"/>
              <w:bottom w:val="single" w:sz="18" w:space="0" w:color="FFFFFF"/>
            </w:tcBorders>
            <w:shd w:val="pct20" w:color="auto" w:fill="auto"/>
            <w:vAlign w:val="center"/>
          </w:tcPr>
          <w:p w:rsidR="007840FE" w:rsidRPr="0014758B" w:rsidRDefault="007840FE" w:rsidP="00541F9B">
            <w:pPr>
              <w:rPr>
                <w:sz w:val="20"/>
                <w:szCs w:val="20"/>
              </w:rPr>
            </w:pPr>
            <w:r w:rsidRPr="0014758B">
              <w:rPr>
                <w:sz w:val="20"/>
                <w:szCs w:val="20"/>
              </w:rPr>
              <w:t>48"(</w:t>
            </w:r>
            <w:r>
              <w:rPr>
                <w:sz w:val="20"/>
                <w:szCs w:val="20"/>
              </w:rPr>
              <w:t>3</w:t>
            </w:r>
            <w:r w:rsidRPr="0014758B">
              <w:rPr>
                <w:sz w:val="20"/>
                <w:szCs w:val="20"/>
              </w:rPr>
              <w:t>)Lamps T</w:t>
            </w:r>
            <w:r>
              <w:rPr>
                <w:sz w:val="20"/>
                <w:szCs w:val="20"/>
              </w:rPr>
              <w:t>8</w:t>
            </w:r>
            <w:r w:rsidRPr="0014758B">
              <w:rPr>
                <w:sz w:val="20"/>
                <w:szCs w:val="20"/>
              </w:rPr>
              <w:t xml:space="preserve"> </w:t>
            </w:r>
            <w:r>
              <w:rPr>
                <w:sz w:val="20"/>
                <w:szCs w:val="20"/>
              </w:rPr>
              <w:t>NLO EB</w:t>
            </w:r>
            <w:r w:rsidRPr="0014758B">
              <w:rPr>
                <w:sz w:val="20"/>
                <w:szCs w:val="20"/>
              </w:rPr>
              <w:t xml:space="preserve"> to 48"(</w:t>
            </w:r>
            <w:r>
              <w:rPr>
                <w:sz w:val="20"/>
                <w:szCs w:val="20"/>
              </w:rPr>
              <w:t>3</w:t>
            </w:r>
            <w:r w:rsidRPr="0014758B">
              <w:rPr>
                <w:sz w:val="20"/>
                <w:szCs w:val="20"/>
              </w:rPr>
              <w:t>)</w:t>
            </w:r>
            <w:r>
              <w:rPr>
                <w:sz w:val="20"/>
                <w:szCs w:val="20"/>
              </w:rPr>
              <w:t>25 Watt Premium Lamps w/ RLO IS EB</w:t>
            </w:r>
          </w:p>
        </w:tc>
        <w:tc>
          <w:tcPr>
            <w:tcW w:w="3374" w:type="dxa"/>
            <w:gridSpan w:val="3"/>
            <w:tcBorders>
              <w:top w:val="single" w:sz="18" w:space="0" w:color="FFFFFF"/>
              <w:bottom w:val="single" w:sz="18" w:space="0" w:color="FFFFFF"/>
            </w:tcBorders>
            <w:shd w:val="pct20" w:color="auto" w:fill="auto"/>
          </w:tcPr>
          <w:p w:rsidR="007840FE" w:rsidRDefault="007840FE" w:rsidP="00541F9B">
            <w:r w:rsidRPr="0035657F">
              <w:rPr>
                <w:sz w:val="20"/>
                <w:szCs w:val="20"/>
              </w:rPr>
              <w:t>See workpaper WPSDGENRLG0999</w:t>
            </w:r>
          </w:p>
        </w:tc>
      </w:tr>
      <w:tr w:rsidR="007840FE" w:rsidRPr="0014758B" w:rsidTr="006E5452">
        <w:trPr>
          <w:trHeight w:hRule="exact" w:val="576"/>
          <w:jc w:val="center"/>
        </w:trPr>
        <w:tc>
          <w:tcPr>
            <w:tcW w:w="5993" w:type="dxa"/>
            <w:tcBorders>
              <w:top w:val="single" w:sz="18" w:space="0" w:color="FFFFFF"/>
              <w:bottom w:val="single" w:sz="18" w:space="0" w:color="FFFFFF"/>
            </w:tcBorders>
            <w:shd w:val="pct20" w:color="auto" w:fill="auto"/>
            <w:vAlign w:val="center"/>
          </w:tcPr>
          <w:p w:rsidR="007840FE" w:rsidRPr="0014758B" w:rsidRDefault="007840FE" w:rsidP="00541F9B">
            <w:pPr>
              <w:rPr>
                <w:sz w:val="20"/>
                <w:szCs w:val="20"/>
              </w:rPr>
            </w:pPr>
            <w:r w:rsidRPr="0014758B">
              <w:rPr>
                <w:sz w:val="20"/>
                <w:szCs w:val="20"/>
              </w:rPr>
              <w:t>48"(</w:t>
            </w:r>
            <w:r>
              <w:rPr>
                <w:sz w:val="20"/>
                <w:szCs w:val="20"/>
              </w:rPr>
              <w:t>4</w:t>
            </w:r>
            <w:r w:rsidRPr="0014758B">
              <w:rPr>
                <w:sz w:val="20"/>
                <w:szCs w:val="20"/>
              </w:rPr>
              <w:t>)Lamps T</w:t>
            </w:r>
            <w:r>
              <w:rPr>
                <w:sz w:val="20"/>
                <w:szCs w:val="20"/>
              </w:rPr>
              <w:t>8</w:t>
            </w:r>
            <w:r w:rsidRPr="0014758B">
              <w:rPr>
                <w:sz w:val="20"/>
                <w:szCs w:val="20"/>
              </w:rPr>
              <w:t xml:space="preserve"> </w:t>
            </w:r>
            <w:r>
              <w:rPr>
                <w:sz w:val="20"/>
                <w:szCs w:val="20"/>
              </w:rPr>
              <w:t>NLO EB</w:t>
            </w:r>
            <w:r w:rsidRPr="0014758B">
              <w:rPr>
                <w:sz w:val="20"/>
                <w:szCs w:val="20"/>
              </w:rPr>
              <w:t xml:space="preserve"> to 48"(</w:t>
            </w:r>
            <w:r>
              <w:rPr>
                <w:sz w:val="20"/>
                <w:szCs w:val="20"/>
              </w:rPr>
              <w:t>4</w:t>
            </w:r>
            <w:r w:rsidRPr="0014758B">
              <w:rPr>
                <w:sz w:val="20"/>
                <w:szCs w:val="20"/>
              </w:rPr>
              <w:t>)</w:t>
            </w:r>
            <w:r>
              <w:rPr>
                <w:sz w:val="20"/>
                <w:szCs w:val="20"/>
              </w:rPr>
              <w:t>25 Watt Premium Lamps w/ RLO IS EB</w:t>
            </w:r>
          </w:p>
        </w:tc>
        <w:tc>
          <w:tcPr>
            <w:tcW w:w="3374" w:type="dxa"/>
            <w:gridSpan w:val="3"/>
            <w:tcBorders>
              <w:top w:val="single" w:sz="18" w:space="0" w:color="FFFFFF"/>
              <w:bottom w:val="single" w:sz="18" w:space="0" w:color="FFFFFF"/>
            </w:tcBorders>
            <w:shd w:val="pct20" w:color="auto" w:fill="auto"/>
          </w:tcPr>
          <w:p w:rsidR="007840FE" w:rsidRDefault="007840FE" w:rsidP="00541F9B">
            <w:r w:rsidRPr="0035657F">
              <w:rPr>
                <w:sz w:val="20"/>
                <w:szCs w:val="20"/>
              </w:rPr>
              <w:t>See workpaper WPSDGENRLG0999</w:t>
            </w:r>
          </w:p>
        </w:tc>
      </w:tr>
    </w:tbl>
    <w:p w:rsidR="00C03559" w:rsidRPr="0042277A" w:rsidRDefault="00957A57" w:rsidP="00757603">
      <w:pPr>
        <w:rPr>
          <w:sz w:val="20"/>
          <w:szCs w:val="20"/>
        </w:rPr>
      </w:pPr>
      <w:r w:rsidRPr="00957A57">
        <w:rPr>
          <w:sz w:val="20"/>
          <w:szCs w:val="20"/>
        </w:rPr>
        <w:t xml:space="preserve">*Note: The energy savings for “per lamp” measures were calculated using 2-lamp/ballast configuration divided by 2.  </w:t>
      </w:r>
    </w:p>
    <w:p w:rsidR="00757603" w:rsidRDefault="008D6A83" w:rsidP="00757603">
      <w:r w:rsidRPr="004A5AB5">
        <w:t>The energy savings estimates are based upon the DEER</w:t>
      </w:r>
      <w:r w:rsidR="00906AA1" w:rsidRPr="004A5AB5">
        <w:fldChar w:fldCharType="begin"/>
      </w:r>
      <w:r w:rsidRPr="004A5AB5">
        <w:instrText xml:space="preserve"> XE "DEER" </w:instrText>
      </w:r>
      <w:r w:rsidR="00906AA1" w:rsidRPr="004A5AB5">
        <w:fldChar w:fldCharType="end"/>
      </w:r>
      <w:r w:rsidRPr="004A5AB5">
        <w:t xml:space="preserve"> methodology for Express Efficiency</w:t>
      </w:r>
      <w:r w:rsidR="00690A0A">
        <w:t xml:space="preserve"> (EEBR)</w:t>
      </w:r>
      <w:r w:rsidR="00906AA1" w:rsidRPr="004A5AB5">
        <w:fldChar w:fldCharType="begin"/>
      </w:r>
      <w:r w:rsidRPr="004A5AB5">
        <w:instrText xml:space="preserve"> XE "Express Efficiency" </w:instrText>
      </w:r>
      <w:r w:rsidR="00906AA1" w:rsidRPr="004A5AB5">
        <w:fldChar w:fldCharType="end"/>
      </w:r>
      <w:r w:rsidRPr="004A5AB5">
        <w:t xml:space="preserve"> type programs</w:t>
      </w:r>
      <w:r w:rsidRPr="004A5AB5">
        <w:rPr>
          <w:rStyle w:val="EndnoteReference"/>
        </w:rPr>
        <w:endnoteReference w:id="5"/>
      </w:r>
      <w:r w:rsidRPr="004A5AB5">
        <w:t xml:space="preserve">.  The "unit" referenced in the equation below is a fixture.  </w:t>
      </w:r>
    </w:p>
    <w:p w:rsidR="00757603" w:rsidRPr="00B02139" w:rsidRDefault="00757603" w:rsidP="00757603">
      <w:r w:rsidRPr="00FC1319">
        <w:t xml:space="preserve">Equation </w:t>
      </w:r>
      <w:r w:rsidR="00A85A79">
        <w:t>2</w:t>
      </w:r>
      <w:r>
        <w:rPr>
          <w:b/>
        </w:rPr>
        <w:t xml:space="preserve"> </w:t>
      </w:r>
      <w:r w:rsidRPr="00B02139">
        <w:t>illustrates the energy savings estimation methodologies used to calculate Non-CFL interior lighting measures.</w:t>
      </w:r>
    </w:p>
    <w:p w:rsidR="00757603" w:rsidRPr="00B02139" w:rsidRDefault="00757603" w:rsidP="00757603">
      <w:pPr>
        <w:pStyle w:val="Normal2"/>
        <w:jc w:val="right"/>
      </w:pPr>
    </w:p>
    <w:p w:rsidR="00757603" w:rsidRDefault="00460F86" w:rsidP="00757603">
      <w:pPr>
        <w:pStyle w:val="Caption"/>
      </w:pPr>
      <w:r w:rsidRPr="00EE43B3">
        <w:rPr>
          <w:position w:val="-32"/>
        </w:rPr>
        <w:object w:dxaOrig="9180" w:dyaOrig="760">
          <v:shape id="_x0000_i1027" type="#_x0000_t75" style="width:415pt;height:37.35pt" o:ole="">
            <v:imagedata r:id="rId19" o:title=""/>
          </v:shape>
          <o:OLEObject Type="Embed" ProgID="Equation.3" ShapeID="_x0000_i1027" DrawAspect="Content" ObjectID="_1402213079" r:id="rId20"/>
        </w:object>
      </w:r>
      <w:r w:rsidR="00757603">
        <w:t xml:space="preserve">  </w:t>
      </w:r>
      <w:bookmarkStart w:id="20" w:name="_Ref178767441"/>
      <w:r w:rsidR="00EE43B3">
        <w:t xml:space="preserve">   </w:t>
      </w:r>
      <w:r w:rsidR="00757603" w:rsidRPr="00A85A79">
        <w:rPr>
          <w:sz w:val="24"/>
          <w:szCs w:val="24"/>
        </w:rPr>
        <w:t xml:space="preserve">Equation </w:t>
      </w:r>
      <w:r w:rsidR="00A85A79" w:rsidRPr="00A85A79">
        <w:rPr>
          <w:sz w:val="24"/>
          <w:szCs w:val="24"/>
        </w:rPr>
        <w:t>2</w:t>
      </w:r>
    </w:p>
    <w:bookmarkEnd w:id="20"/>
    <w:p w:rsidR="008D6A83" w:rsidRPr="004A5AB5" w:rsidRDefault="008D6A83" w:rsidP="008D6A83"/>
    <w:p w:rsidR="008D6A83" w:rsidRPr="004A5AB5" w:rsidRDefault="008D6A83" w:rsidP="008D6A83"/>
    <w:p w:rsidR="00822EA3" w:rsidRDefault="008D6A83" w:rsidP="008D6A83">
      <w:r w:rsidRPr="004A5AB5">
        <w:t xml:space="preserve">The annual energy savings are based on </w:t>
      </w:r>
      <w:proofErr w:type="gramStart"/>
      <w:r w:rsidRPr="004A5AB5">
        <w:t>DEER</w:t>
      </w:r>
      <w:r w:rsidR="00906AA1" w:rsidRPr="004A5AB5">
        <w:fldChar w:fldCharType="begin"/>
      </w:r>
      <w:r w:rsidRPr="004A5AB5">
        <w:instrText xml:space="preserve"> XE "DEER" </w:instrText>
      </w:r>
      <w:r w:rsidR="00906AA1" w:rsidRPr="004A5AB5">
        <w:fldChar w:fldCharType="end"/>
      </w:r>
      <w:r w:rsidRPr="004A5AB5">
        <w:t xml:space="preserve"> Annual Operating Hours,</w:t>
      </w:r>
      <w:proofErr w:type="gramEnd"/>
      <w:r w:rsidRPr="004A5AB5">
        <w:t xml:space="preserve"> and Energy Interactive Effects by Building Type for Non-CFL Lighting</w:t>
      </w:r>
      <w:r w:rsidRPr="004A5AB5">
        <w:rPr>
          <w:rStyle w:val="EndnoteReference"/>
        </w:rPr>
        <w:endnoteReference w:id="6"/>
      </w:r>
      <w:r w:rsidRPr="004A5AB5">
        <w:t xml:space="preserve"> for each market sector.  Energy interactive effects are the additional savings resulting from the reduced air conditioning load because of the reduction in internal heat gains from the more efficient lighting system.</w:t>
      </w:r>
      <w:r w:rsidR="00822EA3">
        <w:t xml:space="preserve">  </w:t>
      </w:r>
    </w:p>
    <w:p w:rsidR="008D6A83" w:rsidRPr="004A5AB5" w:rsidRDefault="008D6A83" w:rsidP="008D6A83"/>
    <w:p w:rsidR="0042277A" w:rsidRPr="00F33428" w:rsidRDefault="0042277A" w:rsidP="0042277A">
      <w:pPr>
        <w:outlineLvl w:val="0"/>
        <w:rPr>
          <w:b/>
        </w:rPr>
      </w:pPr>
      <w:bookmarkStart w:id="21" w:name="_Toc181721081"/>
      <w:r w:rsidRPr="00F33428">
        <w:rPr>
          <w:b/>
        </w:rPr>
        <w:lastRenderedPageBreak/>
        <w:t>2.2 Demand Reduction Estimation Methodologies</w:t>
      </w:r>
      <w:bookmarkEnd w:id="21"/>
    </w:p>
    <w:p w:rsidR="00650547" w:rsidRDefault="00650547" w:rsidP="00650547"/>
    <w:p w:rsidR="007C6E26" w:rsidRDefault="007C6E26" w:rsidP="007C6E26">
      <w:r w:rsidRPr="004A5AB5">
        <w:t>The demand reduction estimates are based upon the DEER</w:t>
      </w:r>
      <w:r w:rsidR="00906AA1" w:rsidRPr="004A5AB5">
        <w:fldChar w:fldCharType="begin"/>
      </w:r>
      <w:r w:rsidRPr="004A5AB5">
        <w:instrText xml:space="preserve"> XE "DEER" </w:instrText>
      </w:r>
      <w:r w:rsidR="00906AA1" w:rsidRPr="004A5AB5">
        <w:fldChar w:fldCharType="end"/>
      </w:r>
      <w:r w:rsidRPr="004A5AB5">
        <w:t xml:space="preserve"> methodology for Express Efficiency</w:t>
      </w:r>
      <w:r w:rsidR="00906AA1" w:rsidRPr="004A5AB5">
        <w:fldChar w:fldCharType="begin"/>
      </w:r>
      <w:r w:rsidRPr="004A5AB5">
        <w:instrText xml:space="preserve"> XE "Express Efficiency" </w:instrText>
      </w:r>
      <w:r w:rsidR="00906AA1" w:rsidRPr="004A5AB5">
        <w:fldChar w:fldCharType="end"/>
      </w:r>
      <w:r w:rsidRPr="004A5AB5">
        <w:t xml:space="preserve"> type programs</w:t>
      </w:r>
      <w:r w:rsidRPr="004A5AB5">
        <w:rPr>
          <w:rStyle w:val="EndnoteReference"/>
        </w:rPr>
        <w:endnoteReference w:id="7"/>
      </w:r>
      <w:r w:rsidRPr="004A5AB5">
        <w:t xml:space="preserve">.  </w:t>
      </w:r>
    </w:p>
    <w:p w:rsidR="007C6E26" w:rsidRPr="00A85A79" w:rsidRDefault="00A85A79" w:rsidP="007C6E26">
      <w:pPr>
        <w:pStyle w:val="Caption"/>
        <w:rPr>
          <w:sz w:val="24"/>
          <w:szCs w:val="24"/>
        </w:rPr>
      </w:pPr>
      <w:r w:rsidRPr="00B02139">
        <w:rPr>
          <w:position w:val="-28"/>
        </w:rPr>
        <w:object w:dxaOrig="8320" w:dyaOrig="680">
          <v:shape id="_x0000_i1028" type="#_x0000_t75" style="width:396pt;height:33.95pt" o:ole="">
            <v:imagedata r:id="rId21" o:title=""/>
          </v:shape>
          <o:OLEObject Type="Embed" ProgID="Equation.3" ShapeID="_x0000_i1028" DrawAspect="Content" ObjectID="_1402213080" r:id="rId22"/>
        </w:object>
      </w:r>
      <w:r>
        <w:t xml:space="preserve">      </w:t>
      </w:r>
      <w:r w:rsidR="007C6E26" w:rsidRPr="00A85A79">
        <w:rPr>
          <w:sz w:val="24"/>
          <w:szCs w:val="24"/>
        </w:rPr>
        <w:t xml:space="preserve">Equation </w:t>
      </w:r>
      <w:r>
        <w:rPr>
          <w:sz w:val="24"/>
          <w:szCs w:val="24"/>
        </w:rPr>
        <w:t>4</w:t>
      </w:r>
    </w:p>
    <w:p w:rsidR="00822EA3" w:rsidRDefault="00822EA3" w:rsidP="00650547"/>
    <w:p w:rsidR="0042277A" w:rsidRDefault="0042277A" w:rsidP="0042277A">
      <w:pPr>
        <w:outlineLvl w:val="0"/>
        <w:rPr>
          <w:b/>
        </w:rPr>
      </w:pPr>
      <w:bookmarkStart w:id="22" w:name="_Toc214003093"/>
      <w:r>
        <w:rPr>
          <w:b/>
        </w:rPr>
        <w:t>2.3 Gas Energy Saving Estimation</w:t>
      </w:r>
    </w:p>
    <w:p w:rsidR="0042277A" w:rsidRPr="00AD239B" w:rsidRDefault="0042277A" w:rsidP="0042277A"/>
    <w:p w:rsidR="0042277A" w:rsidRDefault="0042277A" w:rsidP="0042277A">
      <w:pPr>
        <w:pStyle w:val="Reminder"/>
        <w:rPr>
          <w:rFonts w:ascii="Times New Roman" w:hAnsi="Times New Roman"/>
          <w:i w:val="0"/>
          <w:color w:val="auto"/>
        </w:rPr>
      </w:pPr>
      <w:r>
        <w:rPr>
          <w:rFonts w:ascii="Times New Roman" w:hAnsi="Times New Roman"/>
          <w:i w:val="0"/>
          <w:color w:val="auto"/>
        </w:rPr>
        <w:t xml:space="preserve">Only losses in Gas savings are </w:t>
      </w:r>
      <w:r w:rsidRPr="006434DB">
        <w:rPr>
          <w:rFonts w:ascii="Times New Roman" w:hAnsi="Times New Roman"/>
          <w:i w:val="0"/>
          <w:color w:val="auto"/>
        </w:rPr>
        <w:t>associated with th</w:t>
      </w:r>
      <w:r>
        <w:rPr>
          <w:rFonts w:ascii="Times New Roman" w:hAnsi="Times New Roman"/>
          <w:i w:val="0"/>
          <w:color w:val="auto"/>
        </w:rPr>
        <w:t>ese</w:t>
      </w:r>
      <w:r w:rsidRPr="006434DB">
        <w:rPr>
          <w:rFonts w:ascii="Times New Roman" w:hAnsi="Times New Roman"/>
          <w:i w:val="0"/>
          <w:color w:val="auto"/>
        </w:rPr>
        <w:t xml:space="preserve"> measure</w:t>
      </w:r>
      <w:r>
        <w:rPr>
          <w:rFonts w:ascii="Times New Roman" w:hAnsi="Times New Roman"/>
          <w:i w:val="0"/>
          <w:color w:val="auto"/>
        </w:rPr>
        <w:t>s</w:t>
      </w:r>
      <w:r w:rsidR="000F0274">
        <w:rPr>
          <w:rFonts w:ascii="Times New Roman" w:hAnsi="Times New Roman"/>
          <w:i w:val="0"/>
          <w:color w:val="auto"/>
        </w:rPr>
        <w:t>.</w:t>
      </w:r>
    </w:p>
    <w:p w:rsidR="0042277A" w:rsidRPr="00370AD8" w:rsidRDefault="0042277A" w:rsidP="0042277A">
      <w:pPr>
        <w:pStyle w:val="Reminder"/>
        <w:rPr>
          <w:rFonts w:ascii="Times New Roman" w:hAnsi="Times New Roman"/>
          <w:color w:val="auto"/>
        </w:rPr>
      </w:pPr>
    </w:p>
    <w:p w:rsidR="0042277A" w:rsidRPr="0036443A" w:rsidRDefault="0042277A" w:rsidP="0042277A">
      <w:pPr>
        <w:ind w:right="-180"/>
        <w:rPr>
          <w:sz w:val="17"/>
          <w:szCs w:val="17"/>
        </w:rPr>
      </w:pPr>
      <w:r w:rsidRPr="00370AD8">
        <w:rPr>
          <w:i/>
          <w:sz w:val="17"/>
          <w:szCs w:val="17"/>
        </w:rPr>
        <w:t xml:space="preserve">Gas Savings </w:t>
      </w:r>
      <w:r w:rsidRPr="00370AD8">
        <w:rPr>
          <w:i/>
          <w:position w:val="-30"/>
          <w:sz w:val="23"/>
          <w:szCs w:val="23"/>
        </w:rPr>
        <w:object w:dxaOrig="1240" w:dyaOrig="720">
          <v:shape id="_x0000_i1029" type="#_x0000_t75" style="width:61.8pt;height:36pt" o:ole="">
            <v:imagedata r:id="rId23" o:title=""/>
          </v:shape>
          <o:OLEObject Type="Embed" ProgID="Equation.3" ShapeID="_x0000_i1029" DrawAspect="Content" ObjectID="_1402213081" r:id="rId24"/>
        </w:object>
      </w:r>
      <w:r w:rsidRPr="00370AD8">
        <w:rPr>
          <w:i/>
          <w:sz w:val="17"/>
          <w:szCs w:val="17"/>
        </w:rPr>
        <w:t xml:space="preserve">= </w:t>
      </w:r>
      <w:r w:rsidRPr="00370AD8">
        <w:rPr>
          <w:i/>
          <w:sz w:val="17"/>
          <w:szCs w:val="17"/>
          <w:u w:val="single"/>
        </w:rPr>
        <w:t>(∆Watts/unit) x (annual hours</w:t>
      </w:r>
      <w:r w:rsidRPr="00F9508B">
        <w:rPr>
          <w:sz w:val="17"/>
          <w:szCs w:val="17"/>
          <w:u w:val="single"/>
        </w:rPr>
        <w:t xml:space="preserve"> of use) x (3.413 BTU/Watt hours) x Interactive Effects</w:t>
      </w:r>
      <w:r w:rsidRPr="0036443A">
        <w:rPr>
          <w:sz w:val="17"/>
          <w:szCs w:val="17"/>
        </w:rPr>
        <w:t xml:space="preserve"> </w:t>
      </w:r>
      <w:r>
        <w:rPr>
          <w:sz w:val="17"/>
          <w:szCs w:val="17"/>
        </w:rPr>
        <w:t xml:space="preserve"> </w:t>
      </w:r>
      <w:r w:rsidRPr="0036443A">
        <w:rPr>
          <w:sz w:val="17"/>
          <w:szCs w:val="17"/>
        </w:rPr>
        <w:t xml:space="preserve"> </w:t>
      </w:r>
      <w:r w:rsidRPr="00CF283C">
        <w:rPr>
          <w:b/>
          <w:sz w:val="22"/>
          <w:szCs w:val="22"/>
        </w:rPr>
        <w:t xml:space="preserve">Equation </w:t>
      </w:r>
      <w:r w:rsidRPr="0036443A">
        <w:rPr>
          <w:b/>
          <w:sz w:val="18"/>
          <w:szCs w:val="18"/>
        </w:rPr>
        <w:t>3</w:t>
      </w:r>
    </w:p>
    <w:p w:rsidR="0042277A" w:rsidRPr="00F9508B" w:rsidRDefault="0042277A" w:rsidP="0042277A">
      <w:pPr>
        <w:ind w:left="720"/>
        <w:rPr>
          <w:sz w:val="23"/>
          <w:szCs w:val="23"/>
        </w:rPr>
      </w:pPr>
      <w:r w:rsidRPr="00F9508B">
        <w:rPr>
          <w:sz w:val="23"/>
          <w:szCs w:val="23"/>
        </w:rPr>
        <w:tab/>
        <w:t xml:space="preserve">                                                          100,000 (BTU/Therm) </w:t>
      </w:r>
    </w:p>
    <w:p w:rsidR="0042277A" w:rsidRPr="00F9508B" w:rsidRDefault="0042277A" w:rsidP="0042277A">
      <w:pPr>
        <w:rPr>
          <w:sz w:val="23"/>
          <w:szCs w:val="23"/>
        </w:rPr>
      </w:pPr>
    </w:p>
    <w:p w:rsidR="002C7D31" w:rsidRDefault="002C7D31" w:rsidP="002C7D31">
      <w:pPr>
        <w:pStyle w:val="Heading1"/>
        <w:keepNext w:val="0"/>
      </w:pPr>
      <w:proofErr w:type="gramStart"/>
      <w:r>
        <w:t>Section 3.</w:t>
      </w:r>
      <w:proofErr w:type="gramEnd"/>
      <w:r>
        <w:t xml:space="preserve"> Load Shape</w:t>
      </w:r>
      <w:bookmarkEnd w:id="22"/>
      <w:r>
        <w:t>s</w:t>
      </w:r>
    </w:p>
    <w:p w:rsidR="00BD7E3B" w:rsidRDefault="00800280">
      <w:r>
        <w:t xml:space="preserve">The difference between the base case load shape and the measure load shape would be the most appropriate load shape; however, only end-use profiles for some sectors are available.  </w:t>
      </w:r>
    </w:p>
    <w:p w:rsidR="002D2BEB" w:rsidRDefault="002D2BEB"/>
    <w:p w:rsidR="005A2560" w:rsidRDefault="00BD7E3B" w:rsidP="005A2560">
      <w:r>
        <w:t xml:space="preserve">The </w:t>
      </w:r>
      <w:r w:rsidR="000C69D0">
        <w:t xml:space="preserve">closest </w:t>
      </w:r>
      <w:r>
        <w:t xml:space="preserve">load shape chosen for this measure </w:t>
      </w:r>
      <w:r w:rsidR="002D2BEB">
        <w:t xml:space="preserve">is the </w:t>
      </w:r>
      <w:proofErr w:type="spellStart"/>
      <w:r w:rsidR="006C4F22" w:rsidRPr="000F0274">
        <w:t>DEER</w:t>
      </w:r>
      <w:proofErr w:type="gramStart"/>
      <w:r w:rsidR="006C4F22" w:rsidRPr="000F0274">
        <w:t>:Indoor</w:t>
      </w:r>
      <w:proofErr w:type="gramEnd"/>
      <w:r w:rsidR="006C4F22" w:rsidRPr="000F0274">
        <w:t>_Non-CFL_Ltg</w:t>
      </w:r>
      <w:proofErr w:type="spellEnd"/>
      <w:r w:rsidR="002D2BEB">
        <w:t xml:space="preserve"> </w:t>
      </w:r>
      <w:r>
        <w:t>which applies to all Target Sector</w:t>
      </w:r>
      <w:r w:rsidR="002D2BEB">
        <w:t>s</w:t>
      </w:r>
      <w:r>
        <w:t xml:space="preserve">.  </w:t>
      </w:r>
      <w:r w:rsidR="000F7902">
        <w:t>Table 8</w:t>
      </w:r>
      <w:r w:rsidR="00CD479F">
        <w:t xml:space="preserve"> </w:t>
      </w:r>
      <w:r w:rsidR="005A2560">
        <w:t xml:space="preserve">shows the list of all Building Types, </w:t>
      </w:r>
      <w:smartTag w:uri="urn:schemas-microsoft-com:office:smarttags" w:element="place">
        <w:smartTag w:uri="urn:schemas-microsoft-com:office:smarttags" w:element="PlaceName">
          <w:r w:rsidR="005A2560">
            <w:t>Alternate</w:t>
          </w:r>
        </w:smartTag>
        <w:r w:rsidR="005A2560">
          <w:t xml:space="preserve"> </w:t>
        </w:r>
        <w:smartTag w:uri="urn:schemas-microsoft-com:office:smarttags" w:element="PlaceType">
          <w:r w:rsidR="005A2560">
            <w:t>Buildings</w:t>
          </w:r>
        </w:smartTag>
      </w:smartTag>
      <w:r w:rsidR="005A2560">
        <w:t xml:space="preserve"> and Load Shapes.  </w:t>
      </w:r>
      <w:r w:rsidR="00CD479F">
        <w:t xml:space="preserve"> </w:t>
      </w:r>
    </w:p>
    <w:p w:rsidR="00197AAC" w:rsidRDefault="00197AAC">
      <w:pPr>
        <w:jc w:val="center"/>
        <w:rPr>
          <w:b/>
        </w:rPr>
      </w:pPr>
    </w:p>
    <w:p w:rsidR="00796336" w:rsidRDefault="00796336">
      <w:pPr>
        <w:jc w:val="center"/>
        <w:rPr>
          <w:b/>
        </w:rPr>
      </w:pPr>
    </w:p>
    <w:p w:rsidR="00690A0A" w:rsidRDefault="00690A0A">
      <w:pPr>
        <w:jc w:val="center"/>
        <w:rPr>
          <w:b/>
        </w:rPr>
      </w:pPr>
    </w:p>
    <w:p w:rsidR="00690A0A" w:rsidRDefault="00690A0A">
      <w:pPr>
        <w:jc w:val="center"/>
        <w:rPr>
          <w:b/>
        </w:rPr>
      </w:pPr>
    </w:p>
    <w:p w:rsidR="00690A0A" w:rsidRDefault="00690A0A">
      <w:pPr>
        <w:jc w:val="center"/>
        <w:rPr>
          <w:b/>
        </w:rPr>
      </w:pPr>
    </w:p>
    <w:p w:rsidR="00690A0A" w:rsidRDefault="00690A0A">
      <w:pPr>
        <w:jc w:val="center"/>
        <w:rPr>
          <w:b/>
        </w:rPr>
      </w:pPr>
    </w:p>
    <w:p w:rsidR="000F0274" w:rsidRDefault="00800280">
      <w:pPr>
        <w:jc w:val="center"/>
        <w:rPr>
          <w:b/>
        </w:rPr>
      </w:pPr>
      <w:r w:rsidRPr="00793406">
        <w:rPr>
          <w:b/>
        </w:rPr>
        <w:t xml:space="preserve">Table </w:t>
      </w:r>
      <w:r w:rsidR="000F7902">
        <w:rPr>
          <w:b/>
        </w:rPr>
        <w:t>8</w:t>
      </w:r>
    </w:p>
    <w:p w:rsidR="00800280" w:rsidRDefault="00800280">
      <w:pPr>
        <w:jc w:val="center"/>
        <w:rPr>
          <w:b/>
        </w:rPr>
      </w:pPr>
      <w:r>
        <w:rPr>
          <w:b/>
        </w:rPr>
        <w:t>Target Sectors and Load Shapes</w:t>
      </w:r>
    </w:p>
    <w:tbl>
      <w:tblPr>
        <w:tblW w:w="4830" w:type="pct"/>
        <w:jc w:val="center"/>
        <w:tblInd w:w="-109" w:type="dxa"/>
        <w:tblBorders>
          <w:insideH w:val="single" w:sz="18" w:space="0" w:color="FFFFFF"/>
          <w:insideV w:val="single" w:sz="18" w:space="0" w:color="FFFFFF"/>
        </w:tblBorders>
        <w:tblLook w:val="01E0"/>
      </w:tblPr>
      <w:tblGrid>
        <w:gridCol w:w="3684"/>
        <w:gridCol w:w="2427"/>
        <w:gridCol w:w="3139"/>
      </w:tblGrid>
      <w:tr w:rsidR="00B306BD" w:rsidRPr="0014758B" w:rsidTr="00690A0A">
        <w:trPr>
          <w:trHeight w:val="864"/>
          <w:tblHeader/>
          <w:jc w:val="center"/>
        </w:trPr>
        <w:tc>
          <w:tcPr>
            <w:tcW w:w="1991" w:type="pct"/>
            <w:tcBorders>
              <w:top w:val="nil"/>
              <w:bottom w:val="single" w:sz="18" w:space="0" w:color="FFFFFF"/>
            </w:tcBorders>
            <w:shd w:val="solid" w:color="000000" w:fill="FFFFFF"/>
            <w:vAlign w:val="center"/>
          </w:tcPr>
          <w:p w:rsidR="00B306BD" w:rsidRPr="0014758B" w:rsidRDefault="00B306BD" w:rsidP="0014758B">
            <w:pPr>
              <w:jc w:val="center"/>
              <w:rPr>
                <w:b/>
                <w:bCs/>
                <w:sz w:val="20"/>
                <w:szCs w:val="20"/>
                <w:highlight w:val="yellow"/>
              </w:rPr>
            </w:pPr>
            <w:r w:rsidRPr="0014758B">
              <w:rPr>
                <w:b/>
                <w:bCs/>
                <w:sz w:val="20"/>
                <w:szCs w:val="20"/>
              </w:rPr>
              <w:t>Building Type (Actual)</w:t>
            </w:r>
          </w:p>
        </w:tc>
        <w:tc>
          <w:tcPr>
            <w:tcW w:w="1312" w:type="pct"/>
            <w:tcBorders>
              <w:top w:val="nil"/>
              <w:bottom w:val="single" w:sz="18" w:space="0" w:color="FFFFFF"/>
            </w:tcBorders>
            <w:shd w:val="solid" w:color="000000" w:fill="FFFFFF"/>
            <w:vAlign w:val="center"/>
          </w:tcPr>
          <w:p w:rsidR="00B306BD" w:rsidRPr="0014758B" w:rsidRDefault="00B306BD" w:rsidP="0014758B">
            <w:pPr>
              <w:jc w:val="center"/>
              <w:rPr>
                <w:b/>
                <w:bCs/>
                <w:sz w:val="20"/>
                <w:szCs w:val="20"/>
                <w:highlight w:val="yellow"/>
              </w:rPr>
            </w:pPr>
            <w:r w:rsidRPr="0014758B">
              <w:rPr>
                <w:b/>
                <w:bCs/>
                <w:sz w:val="20"/>
                <w:szCs w:val="20"/>
              </w:rPr>
              <w:t>Bui</w:t>
            </w:r>
            <w:r w:rsidR="005A2560" w:rsidRPr="0014758B">
              <w:rPr>
                <w:b/>
                <w:bCs/>
                <w:sz w:val="20"/>
                <w:szCs w:val="20"/>
              </w:rPr>
              <w:t>l</w:t>
            </w:r>
            <w:r w:rsidRPr="0014758B">
              <w:rPr>
                <w:b/>
                <w:bCs/>
                <w:sz w:val="20"/>
                <w:szCs w:val="20"/>
              </w:rPr>
              <w:t>ding (Alternate)</w:t>
            </w:r>
          </w:p>
        </w:tc>
        <w:tc>
          <w:tcPr>
            <w:tcW w:w="1697" w:type="pct"/>
            <w:tcBorders>
              <w:top w:val="nil"/>
              <w:bottom w:val="single" w:sz="18" w:space="0" w:color="FFFFFF"/>
            </w:tcBorders>
            <w:shd w:val="solid" w:color="000000" w:fill="FFFFFF"/>
            <w:vAlign w:val="center"/>
          </w:tcPr>
          <w:p w:rsidR="00B306BD" w:rsidRPr="0014758B" w:rsidRDefault="00B306BD" w:rsidP="0014758B">
            <w:pPr>
              <w:jc w:val="center"/>
              <w:rPr>
                <w:b/>
                <w:bCs/>
                <w:sz w:val="20"/>
                <w:szCs w:val="20"/>
              </w:rPr>
            </w:pPr>
            <w:r w:rsidRPr="0014758B">
              <w:rPr>
                <w:b/>
                <w:bCs/>
                <w:sz w:val="20"/>
                <w:szCs w:val="20"/>
              </w:rPr>
              <w:t>Load Shape</w:t>
            </w:r>
          </w:p>
        </w:tc>
      </w:tr>
      <w:tr w:rsidR="00B306BD" w:rsidRPr="0014758B" w:rsidTr="00690A0A">
        <w:trPr>
          <w:jc w:val="center"/>
        </w:trPr>
        <w:tc>
          <w:tcPr>
            <w:tcW w:w="1991" w:type="pct"/>
            <w:tcBorders>
              <w:top w:val="single" w:sz="18" w:space="0" w:color="FFFFFF"/>
            </w:tcBorders>
            <w:shd w:val="pct5" w:color="000000" w:fill="FFFFFF"/>
          </w:tcPr>
          <w:p w:rsidR="00B306BD" w:rsidRPr="0014758B" w:rsidRDefault="00B306BD" w:rsidP="00B306BD">
            <w:pPr>
              <w:rPr>
                <w:sz w:val="20"/>
                <w:szCs w:val="20"/>
              </w:rPr>
            </w:pPr>
            <w:r w:rsidRPr="0014758B">
              <w:rPr>
                <w:sz w:val="20"/>
                <w:szCs w:val="20"/>
              </w:rPr>
              <w:t>Agricultural</w:t>
            </w:r>
          </w:p>
        </w:tc>
        <w:tc>
          <w:tcPr>
            <w:tcW w:w="1312" w:type="pct"/>
            <w:tcBorders>
              <w:top w:val="single" w:sz="18" w:space="0" w:color="FFFFFF"/>
            </w:tcBorders>
            <w:shd w:val="pct5" w:color="000000" w:fill="FFFFFF"/>
          </w:tcPr>
          <w:p w:rsidR="00B306BD" w:rsidRPr="0014758B" w:rsidRDefault="006C4F22" w:rsidP="0014758B">
            <w:pPr>
              <w:jc w:val="center"/>
              <w:rPr>
                <w:sz w:val="20"/>
                <w:szCs w:val="20"/>
              </w:rPr>
            </w:pPr>
            <w:r w:rsidRPr="0014758B">
              <w:rPr>
                <w:sz w:val="20"/>
                <w:szCs w:val="20"/>
              </w:rPr>
              <w:t>NON_</w:t>
            </w:r>
            <w:smartTag w:uri="urn:schemas-microsoft-com:office:smarttags" w:element="stockticker">
              <w:r w:rsidRPr="0014758B">
                <w:rPr>
                  <w:sz w:val="20"/>
                  <w:szCs w:val="20"/>
                </w:rPr>
                <w:t>RES</w:t>
              </w:r>
            </w:smartTag>
          </w:p>
        </w:tc>
        <w:tc>
          <w:tcPr>
            <w:tcW w:w="1697" w:type="pct"/>
            <w:tcBorders>
              <w:top w:val="single" w:sz="18" w:space="0" w:color="FFFFFF"/>
            </w:tcBorders>
            <w:shd w:val="pct5" w:color="000000" w:fill="FFFFFF"/>
          </w:tcPr>
          <w:p w:rsidR="00B306BD" w:rsidRPr="0014758B" w:rsidRDefault="006C4F22" w:rsidP="0014758B">
            <w:pPr>
              <w:jc w:val="center"/>
              <w:rPr>
                <w:sz w:val="20"/>
                <w:szCs w:val="20"/>
              </w:rPr>
            </w:pPr>
            <w:proofErr w:type="spellStart"/>
            <w:r w:rsidRPr="0014758B">
              <w:rPr>
                <w:sz w:val="20"/>
                <w:szCs w:val="20"/>
              </w:rPr>
              <w:t>DEER:Indoor_Non-CFL_Ltg</w:t>
            </w:r>
            <w:proofErr w:type="spellEnd"/>
          </w:p>
        </w:tc>
      </w:tr>
      <w:tr w:rsidR="006C4F22" w:rsidRPr="0014758B" w:rsidTr="00690A0A">
        <w:trPr>
          <w:jc w:val="center"/>
        </w:trPr>
        <w:tc>
          <w:tcPr>
            <w:tcW w:w="1991" w:type="pct"/>
            <w:shd w:val="pct20" w:color="000000" w:fill="FFFFFF"/>
          </w:tcPr>
          <w:p w:rsidR="006C4F22" w:rsidRPr="0014758B" w:rsidRDefault="006C4F22" w:rsidP="00B306BD">
            <w:pPr>
              <w:rPr>
                <w:sz w:val="20"/>
                <w:szCs w:val="20"/>
              </w:rPr>
            </w:pPr>
            <w:r w:rsidRPr="0014758B">
              <w:rPr>
                <w:sz w:val="20"/>
                <w:szCs w:val="20"/>
              </w:rPr>
              <w:t>Assembly</w:t>
            </w:r>
          </w:p>
        </w:tc>
        <w:tc>
          <w:tcPr>
            <w:tcW w:w="1312" w:type="pct"/>
            <w:shd w:val="pct20" w:color="000000" w:fill="FFFFFF"/>
          </w:tcPr>
          <w:p w:rsidR="006C4F22" w:rsidRPr="0014758B" w:rsidRDefault="006C4F22" w:rsidP="0014758B">
            <w:pPr>
              <w:jc w:val="center"/>
              <w:rPr>
                <w:sz w:val="20"/>
                <w:szCs w:val="20"/>
              </w:rPr>
            </w:pPr>
            <w:r w:rsidRPr="0014758B">
              <w:rPr>
                <w:sz w:val="20"/>
                <w:szCs w:val="20"/>
              </w:rPr>
              <w:t>NON_</w:t>
            </w:r>
            <w:smartTag w:uri="urn:schemas-microsoft-com:office:smarttags" w:element="stockticker">
              <w:r w:rsidRPr="0014758B">
                <w:rPr>
                  <w:sz w:val="20"/>
                  <w:szCs w:val="20"/>
                </w:rPr>
                <w:t>RES</w:t>
              </w:r>
            </w:smartTag>
          </w:p>
        </w:tc>
        <w:tc>
          <w:tcPr>
            <w:tcW w:w="1697" w:type="pct"/>
            <w:shd w:val="pct20" w:color="000000" w:fill="FFFFFF"/>
          </w:tcPr>
          <w:p w:rsidR="006C4F22" w:rsidRPr="0014758B" w:rsidRDefault="006C4F22" w:rsidP="0014758B">
            <w:pPr>
              <w:jc w:val="center"/>
              <w:rPr>
                <w:sz w:val="20"/>
                <w:szCs w:val="20"/>
              </w:rPr>
            </w:pPr>
            <w:proofErr w:type="spellStart"/>
            <w:r w:rsidRPr="0014758B">
              <w:rPr>
                <w:sz w:val="20"/>
                <w:szCs w:val="20"/>
              </w:rPr>
              <w:t>DEER:Indoor_Non-CFL_Ltg</w:t>
            </w:r>
            <w:proofErr w:type="spellEnd"/>
          </w:p>
        </w:tc>
      </w:tr>
      <w:tr w:rsidR="006C4F22" w:rsidRPr="0014758B" w:rsidTr="00690A0A">
        <w:trPr>
          <w:jc w:val="center"/>
        </w:trPr>
        <w:tc>
          <w:tcPr>
            <w:tcW w:w="1991" w:type="pct"/>
            <w:shd w:val="pct5" w:color="000000" w:fill="FFFFFF"/>
          </w:tcPr>
          <w:p w:rsidR="006C4F22" w:rsidRPr="0014758B" w:rsidRDefault="006C4F22" w:rsidP="00B306BD">
            <w:pPr>
              <w:rPr>
                <w:sz w:val="20"/>
                <w:szCs w:val="20"/>
              </w:rPr>
            </w:pPr>
            <w:r w:rsidRPr="0014758B">
              <w:rPr>
                <w:sz w:val="20"/>
                <w:szCs w:val="20"/>
              </w:rPr>
              <w:t>Education - Primary School</w:t>
            </w:r>
          </w:p>
        </w:tc>
        <w:tc>
          <w:tcPr>
            <w:tcW w:w="1312" w:type="pct"/>
            <w:shd w:val="pct5" w:color="000000" w:fill="FFFFFF"/>
          </w:tcPr>
          <w:p w:rsidR="006C4F22" w:rsidRPr="0014758B" w:rsidRDefault="006C4F22" w:rsidP="0014758B">
            <w:pPr>
              <w:jc w:val="center"/>
              <w:rPr>
                <w:sz w:val="20"/>
                <w:szCs w:val="20"/>
              </w:rPr>
            </w:pPr>
            <w:r w:rsidRPr="0014758B">
              <w:rPr>
                <w:sz w:val="20"/>
                <w:szCs w:val="20"/>
              </w:rPr>
              <w:t>NON_</w:t>
            </w:r>
            <w:smartTag w:uri="urn:schemas-microsoft-com:office:smarttags" w:element="stockticker">
              <w:r w:rsidRPr="0014758B">
                <w:rPr>
                  <w:sz w:val="20"/>
                  <w:szCs w:val="20"/>
                </w:rPr>
                <w:t>RES</w:t>
              </w:r>
            </w:smartTag>
          </w:p>
        </w:tc>
        <w:tc>
          <w:tcPr>
            <w:tcW w:w="1697" w:type="pct"/>
            <w:shd w:val="pct5" w:color="000000" w:fill="FFFFFF"/>
          </w:tcPr>
          <w:p w:rsidR="006C4F22" w:rsidRPr="0014758B" w:rsidRDefault="006C4F22" w:rsidP="0014758B">
            <w:pPr>
              <w:jc w:val="center"/>
              <w:rPr>
                <w:sz w:val="20"/>
                <w:szCs w:val="20"/>
              </w:rPr>
            </w:pPr>
            <w:proofErr w:type="spellStart"/>
            <w:r w:rsidRPr="0014758B">
              <w:rPr>
                <w:sz w:val="20"/>
                <w:szCs w:val="20"/>
              </w:rPr>
              <w:t>DEER:Indoor_Non-CFL_Ltg</w:t>
            </w:r>
            <w:proofErr w:type="spellEnd"/>
          </w:p>
        </w:tc>
      </w:tr>
      <w:tr w:rsidR="006C4F22" w:rsidRPr="0014758B" w:rsidTr="00690A0A">
        <w:trPr>
          <w:jc w:val="center"/>
        </w:trPr>
        <w:tc>
          <w:tcPr>
            <w:tcW w:w="1991" w:type="pct"/>
            <w:shd w:val="pct20" w:color="000000" w:fill="FFFFFF"/>
          </w:tcPr>
          <w:p w:rsidR="006C4F22" w:rsidRPr="0014758B" w:rsidRDefault="006C4F22" w:rsidP="00B306BD">
            <w:pPr>
              <w:rPr>
                <w:sz w:val="20"/>
                <w:szCs w:val="20"/>
              </w:rPr>
            </w:pPr>
            <w:r w:rsidRPr="0014758B">
              <w:rPr>
                <w:sz w:val="20"/>
                <w:szCs w:val="20"/>
              </w:rPr>
              <w:t>Education - Secondary School</w:t>
            </w:r>
          </w:p>
        </w:tc>
        <w:tc>
          <w:tcPr>
            <w:tcW w:w="1312" w:type="pct"/>
            <w:shd w:val="pct20" w:color="000000" w:fill="FFFFFF"/>
          </w:tcPr>
          <w:p w:rsidR="006C4F22" w:rsidRPr="0014758B" w:rsidRDefault="006C4F22" w:rsidP="0014758B">
            <w:pPr>
              <w:jc w:val="center"/>
              <w:rPr>
                <w:sz w:val="20"/>
                <w:szCs w:val="20"/>
              </w:rPr>
            </w:pPr>
            <w:r w:rsidRPr="0014758B">
              <w:rPr>
                <w:sz w:val="20"/>
                <w:szCs w:val="20"/>
              </w:rPr>
              <w:t>NON_</w:t>
            </w:r>
            <w:smartTag w:uri="urn:schemas-microsoft-com:office:smarttags" w:element="stockticker">
              <w:r w:rsidRPr="0014758B">
                <w:rPr>
                  <w:sz w:val="20"/>
                  <w:szCs w:val="20"/>
                </w:rPr>
                <w:t>RES</w:t>
              </w:r>
            </w:smartTag>
          </w:p>
        </w:tc>
        <w:tc>
          <w:tcPr>
            <w:tcW w:w="1697" w:type="pct"/>
            <w:shd w:val="pct20" w:color="000000" w:fill="FFFFFF"/>
          </w:tcPr>
          <w:p w:rsidR="006C4F22" w:rsidRPr="0014758B" w:rsidRDefault="006C4F22" w:rsidP="0014758B">
            <w:pPr>
              <w:jc w:val="center"/>
              <w:rPr>
                <w:sz w:val="20"/>
                <w:szCs w:val="20"/>
              </w:rPr>
            </w:pPr>
            <w:proofErr w:type="spellStart"/>
            <w:r w:rsidRPr="0014758B">
              <w:rPr>
                <w:sz w:val="20"/>
                <w:szCs w:val="20"/>
              </w:rPr>
              <w:t>DEER:Indoor_Non-CFL_Ltg</w:t>
            </w:r>
            <w:proofErr w:type="spellEnd"/>
          </w:p>
        </w:tc>
      </w:tr>
      <w:tr w:rsidR="006C4F22" w:rsidRPr="0014758B" w:rsidTr="00690A0A">
        <w:trPr>
          <w:jc w:val="center"/>
        </w:trPr>
        <w:tc>
          <w:tcPr>
            <w:tcW w:w="1991" w:type="pct"/>
            <w:shd w:val="pct5" w:color="000000" w:fill="FFFFFF"/>
          </w:tcPr>
          <w:p w:rsidR="006C4F22" w:rsidRPr="0014758B" w:rsidRDefault="006C4F22" w:rsidP="00B306BD">
            <w:pPr>
              <w:rPr>
                <w:sz w:val="20"/>
                <w:szCs w:val="20"/>
              </w:rPr>
            </w:pPr>
            <w:r w:rsidRPr="0014758B">
              <w:rPr>
                <w:sz w:val="20"/>
                <w:szCs w:val="20"/>
              </w:rPr>
              <w:t xml:space="preserve">Education - </w:t>
            </w:r>
            <w:proofErr w:type="spellStart"/>
            <w:r w:rsidRPr="0014758B">
              <w:rPr>
                <w:sz w:val="20"/>
                <w:szCs w:val="20"/>
              </w:rPr>
              <w:t>Relocatable</w:t>
            </w:r>
            <w:proofErr w:type="spellEnd"/>
            <w:r w:rsidRPr="0014758B">
              <w:rPr>
                <w:sz w:val="20"/>
                <w:szCs w:val="20"/>
              </w:rPr>
              <w:t xml:space="preserve"> Classroom</w:t>
            </w:r>
          </w:p>
        </w:tc>
        <w:tc>
          <w:tcPr>
            <w:tcW w:w="1312" w:type="pct"/>
            <w:shd w:val="pct5" w:color="000000" w:fill="FFFFFF"/>
          </w:tcPr>
          <w:p w:rsidR="006C4F22" w:rsidRPr="0014758B" w:rsidRDefault="006C4F22" w:rsidP="0014758B">
            <w:pPr>
              <w:jc w:val="center"/>
              <w:rPr>
                <w:sz w:val="20"/>
                <w:szCs w:val="20"/>
              </w:rPr>
            </w:pPr>
            <w:r w:rsidRPr="0014758B">
              <w:rPr>
                <w:sz w:val="20"/>
                <w:szCs w:val="20"/>
              </w:rPr>
              <w:t>NON_</w:t>
            </w:r>
            <w:smartTag w:uri="urn:schemas-microsoft-com:office:smarttags" w:element="stockticker">
              <w:r w:rsidRPr="0014758B">
                <w:rPr>
                  <w:sz w:val="20"/>
                  <w:szCs w:val="20"/>
                </w:rPr>
                <w:t>RES</w:t>
              </w:r>
            </w:smartTag>
          </w:p>
        </w:tc>
        <w:tc>
          <w:tcPr>
            <w:tcW w:w="1697" w:type="pct"/>
            <w:shd w:val="pct5" w:color="000000" w:fill="FFFFFF"/>
          </w:tcPr>
          <w:p w:rsidR="006C4F22" w:rsidRPr="0014758B" w:rsidRDefault="006C4F22" w:rsidP="0014758B">
            <w:pPr>
              <w:jc w:val="center"/>
              <w:rPr>
                <w:sz w:val="20"/>
                <w:szCs w:val="20"/>
              </w:rPr>
            </w:pPr>
            <w:proofErr w:type="spellStart"/>
            <w:r w:rsidRPr="0014758B">
              <w:rPr>
                <w:sz w:val="20"/>
                <w:szCs w:val="20"/>
              </w:rPr>
              <w:t>DEER:Indoor_Non-CFL_Ltg</w:t>
            </w:r>
            <w:proofErr w:type="spellEnd"/>
          </w:p>
        </w:tc>
      </w:tr>
      <w:tr w:rsidR="006C4F22" w:rsidRPr="0014758B" w:rsidTr="00690A0A">
        <w:trPr>
          <w:jc w:val="center"/>
        </w:trPr>
        <w:tc>
          <w:tcPr>
            <w:tcW w:w="1991" w:type="pct"/>
            <w:shd w:val="pct20" w:color="000000" w:fill="FFFFFF"/>
          </w:tcPr>
          <w:p w:rsidR="006C4F22" w:rsidRPr="0014758B" w:rsidRDefault="006C4F22" w:rsidP="00B306BD">
            <w:pPr>
              <w:rPr>
                <w:sz w:val="20"/>
                <w:szCs w:val="20"/>
              </w:rPr>
            </w:pPr>
            <w:r w:rsidRPr="0014758B">
              <w:rPr>
                <w:sz w:val="20"/>
                <w:szCs w:val="20"/>
              </w:rPr>
              <w:t>Education - Community College</w:t>
            </w:r>
          </w:p>
        </w:tc>
        <w:tc>
          <w:tcPr>
            <w:tcW w:w="1312" w:type="pct"/>
            <w:shd w:val="pct20" w:color="000000" w:fill="FFFFFF"/>
          </w:tcPr>
          <w:p w:rsidR="006C4F22" w:rsidRPr="0014758B" w:rsidRDefault="006C4F22" w:rsidP="0014758B">
            <w:pPr>
              <w:jc w:val="center"/>
              <w:rPr>
                <w:sz w:val="20"/>
                <w:szCs w:val="20"/>
              </w:rPr>
            </w:pPr>
            <w:r w:rsidRPr="0014758B">
              <w:rPr>
                <w:sz w:val="20"/>
                <w:szCs w:val="20"/>
              </w:rPr>
              <w:t>NON_</w:t>
            </w:r>
            <w:smartTag w:uri="urn:schemas-microsoft-com:office:smarttags" w:element="stockticker">
              <w:r w:rsidRPr="0014758B">
                <w:rPr>
                  <w:sz w:val="20"/>
                  <w:szCs w:val="20"/>
                </w:rPr>
                <w:t>RES</w:t>
              </w:r>
            </w:smartTag>
          </w:p>
        </w:tc>
        <w:tc>
          <w:tcPr>
            <w:tcW w:w="1697" w:type="pct"/>
            <w:shd w:val="pct20" w:color="000000" w:fill="FFFFFF"/>
          </w:tcPr>
          <w:p w:rsidR="006C4F22" w:rsidRPr="0014758B" w:rsidRDefault="006C4F22" w:rsidP="0014758B">
            <w:pPr>
              <w:jc w:val="center"/>
              <w:rPr>
                <w:sz w:val="20"/>
                <w:szCs w:val="20"/>
              </w:rPr>
            </w:pPr>
            <w:proofErr w:type="spellStart"/>
            <w:r w:rsidRPr="0014758B">
              <w:rPr>
                <w:sz w:val="20"/>
                <w:szCs w:val="20"/>
              </w:rPr>
              <w:t>DEER:Indoor_Non-CFL_Ltg</w:t>
            </w:r>
            <w:proofErr w:type="spellEnd"/>
          </w:p>
        </w:tc>
      </w:tr>
      <w:tr w:rsidR="006C4F22" w:rsidRPr="0014758B" w:rsidTr="00690A0A">
        <w:trPr>
          <w:jc w:val="center"/>
        </w:trPr>
        <w:tc>
          <w:tcPr>
            <w:tcW w:w="1991" w:type="pct"/>
            <w:shd w:val="pct5" w:color="000000" w:fill="FFFFFF"/>
          </w:tcPr>
          <w:p w:rsidR="006C4F22" w:rsidRPr="0014758B" w:rsidRDefault="006C4F22" w:rsidP="00B306BD">
            <w:pPr>
              <w:rPr>
                <w:sz w:val="20"/>
                <w:szCs w:val="20"/>
              </w:rPr>
            </w:pPr>
            <w:r w:rsidRPr="0014758B">
              <w:rPr>
                <w:sz w:val="20"/>
                <w:szCs w:val="20"/>
              </w:rPr>
              <w:t>Education - University</w:t>
            </w:r>
          </w:p>
        </w:tc>
        <w:tc>
          <w:tcPr>
            <w:tcW w:w="1312" w:type="pct"/>
            <w:shd w:val="pct5" w:color="000000" w:fill="FFFFFF"/>
          </w:tcPr>
          <w:p w:rsidR="006C4F22" w:rsidRPr="0014758B" w:rsidRDefault="006C4F22" w:rsidP="0014758B">
            <w:pPr>
              <w:jc w:val="center"/>
              <w:rPr>
                <w:sz w:val="20"/>
                <w:szCs w:val="20"/>
              </w:rPr>
            </w:pPr>
            <w:r w:rsidRPr="0014758B">
              <w:rPr>
                <w:sz w:val="20"/>
                <w:szCs w:val="20"/>
              </w:rPr>
              <w:t>NON_</w:t>
            </w:r>
            <w:smartTag w:uri="urn:schemas-microsoft-com:office:smarttags" w:element="stockticker">
              <w:r w:rsidRPr="0014758B">
                <w:rPr>
                  <w:sz w:val="20"/>
                  <w:szCs w:val="20"/>
                </w:rPr>
                <w:t>RES</w:t>
              </w:r>
            </w:smartTag>
          </w:p>
        </w:tc>
        <w:tc>
          <w:tcPr>
            <w:tcW w:w="1697" w:type="pct"/>
            <w:shd w:val="pct5" w:color="000000" w:fill="FFFFFF"/>
          </w:tcPr>
          <w:p w:rsidR="006C4F22" w:rsidRPr="0014758B" w:rsidRDefault="006C4F22" w:rsidP="0014758B">
            <w:pPr>
              <w:jc w:val="center"/>
              <w:rPr>
                <w:sz w:val="20"/>
                <w:szCs w:val="20"/>
              </w:rPr>
            </w:pPr>
            <w:proofErr w:type="spellStart"/>
            <w:r w:rsidRPr="0014758B">
              <w:rPr>
                <w:sz w:val="20"/>
                <w:szCs w:val="20"/>
              </w:rPr>
              <w:t>DEER:Indoor_Non-CFL_Ltg</w:t>
            </w:r>
            <w:proofErr w:type="spellEnd"/>
          </w:p>
        </w:tc>
      </w:tr>
      <w:tr w:rsidR="006C4F22" w:rsidRPr="0014758B" w:rsidTr="00690A0A">
        <w:trPr>
          <w:jc w:val="center"/>
        </w:trPr>
        <w:tc>
          <w:tcPr>
            <w:tcW w:w="1991" w:type="pct"/>
            <w:shd w:val="pct20" w:color="000000" w:fill="FFFFFF"/>
          </w:tcPr>
          <w:p w:rsidR="006C4F22" w:rsidRPr="0014758B" w:rsidRDefault="006C4F22" w:rsidP="00B306BD">
            <w:pPr>
              <w:rPr>
                <w:sz w:val="20"/>
                <w:szCs w:val="20"/>
              </w:rPr>
            </w:pPr>
            <w:r w:rsidRPr="0014758B">
              <w:rPr>
                <w:sz w:val="20"/>
                <w:szCs w:val="20"/>
              </w:rPr>
              <w:t>Grocery</w:t>
            </w:r>
          </w:p>
        </w:tc>
        <w:tc>
          <w:tcPr>
            <w:tcW w:w="1312" w:type="pct"/>
            <w:shd w:val="pct20" w:color="000000" w:fill="FFFFFF"/>
          </w:tcPr>
          <w:p w:rsidR="006C4F22" w:rsidRPr="0014758B" w:rsidRDefault="006C4F22" w:rsidP="0014758B">
            <w:pPr>
              <w:jc w:val="center"/>
              <w:rPr>
                <w:sz w:val="20"/>
                <w:szCs w:val="20"/>
              </w:rPr>
            </w:pPr>
            <w:r w:rsidRPr="0014758B">
              <w:rPr>
                <w:sz w:val="20"/>
                <w:szCs w:val="20"/>
              </w:rPr>
              <w:t>NON_</w:t>
            </w:r>
            <w:smartTag w:uri="urn:schemas-microsoft-com:office:smarttags" w:element="stockticker">
              <w:r w:rsidRPr="0014758B">
                <w:rPr>
                  <w:sz w:val="20"/>
                  <w:szCs w:val="20"/>
                </w:rPr>
                <w:t>RES</w:t>
              </w:r>
            </w:smartTag>
          </w:p>
        </w:tc>
        <w:tc>
          <w:tcPr>
            <w:tcW w:w="1697" w:type="pct"/>
            <w:shd w:val="pct20" w:color="000000" w:fill="FFFFFF"/>
          </w:tcPr>
          <w:p w:rsidR="006C4F22" w:rsidRPr="0014758B" w:rsidRDefault="006C4F22" w:rsidP="0014758B">
            <w:pPr>
              <w:jc w:val="center"/>
              <w:rPr>
                <w:sz w:val="20"/>
                <w:szCs w:val="20"/>
              </w:rPr>
            </w:pPr>
            <w:proofErr w:type="spellStart"/>
            <w:r w:rsidRPr="0014758B">
              <w:rPr>
                <w:sz w:val="20"/>
                <w:szCs w:val="20"/>
              </w:rPr>
              <w:t>DEER:Indoor_Non-CFL_Ltg</w:t>
            </w:r>
            <w:proofErr w:type="spellEnd"/>
          </w:p>
        </w:tc>
      </w:tr>
      <w:tr w:rsidR="006C4F22" w:rsidRPr="0014758B" w:rsidTr="00690A0A">
        <w:trPr>
          <w:jc w:val="center"/>
        </w:trPr>
        <w:tc>
          <w:tcPr>
            <w:tcW w:w="1991" w:type="pct"/>
            <w:shd w:val="pct5" w:color="000000" w:fill="FFFFFF"/>
          </w:tcPr>
          <w:p w:rsidR="006C4F22" w:rsidRPr="0014758B" w:rsidRDefault="006C4F22" w:rsidP="00B306BD">
            <w:pPr>
              <w:rPr>
                <w:sz w:val="20"/>
                <w:szCs w:val="20"/>
              </w:rPr>
            </w:pPr>
            <w:r w:rsidRPr="0014758B">
              <w:rPr>
                <w:sz w:val="20"/>
                <w:szCs w:val="20"/>
              </w:rPr>
              <w:t>Food Store</w:t>
            </w:r>
          </w:p>
        </w:tc>
        <w:tc>
          <w:tcPr>
            <w:tcW w:w="1312" w:type="pct"/>
            <w:shd w:val="pct5" w:color="000000" w:fill="FFFFFF"/>
          </w:tcPr>
          <w:p w:rsidR="006C4F22" w:rsidRPr="0014758B" w:rsidRDefault="006C4F22" w:rsidP="0014758B">
            <w:pPr>
              <w:jc w:val="center"/>
              <w:rPr>
                <w:sz w:val="20"/>
                <w:szCs w:val="20"/>
              </w:rPr>
            </w:pPr>
            <w:r w:rsidRPr="0014758B">
              <w:rPr>
                <w:sz w:val="20"/>
                <w:szCs w:val="20"/>
              </w:rPr>
              <w:t>NON_</w:t>
            </w:r>
            <w:smartTag w:uri="urn:schemas-microsoft-com:office:smarttags" w:element="stockticker">
              <w:r w:rsidRPr="0014758B">
                <w:rPr>
                  <w:sz w:val="20"/>
                  <w:szCs w:val="20"/>
                </w:rPr>
                <w:t>RES</w:t>
              </w:r>
            </w:smartTag>
          </w:p>
        </w:tc>
        <w:tc>
          <w:tcPr>
            <w:tcW w:w="1697" w:type="pct"/>
            <w:shd w:val="pct5" w:color="000000" w:fill="FFFFFF"/>
          </w:tcPr>
          <w:p w:rsidR="006C4F22" w:rsidRPr="0014758B" w:rsidRDefault="006C4F22" w:rsidP="0014758B">
            <w:pPr>
              <w:jc w:val="center"/>
              <w:rPr>
                <w:sz w:val="20"/>
                <w:szCs w:val="20"/>
              </w:rPr>
            </w:pPr>
            <w:proofErr w:type="spellStart"/>
            <w:r w:rsidRPr="0014758B">
              <w:rPr>
                <w:sz w:val="20"/>
                <w:szCs w:val="20"/>
              </w:rPr>
              <w:t>DEER:Indoor_Non-CFL_Ltg</w:t>
            </w:r>
            <w:proofErr w:type="spellEnd"/>
          </w:p>
        </w:tc>
      </w:tr>
      <w:tr w:rsidR="006C4F22" w:rsidRPr="0014758B" w:rsidTr="00690A0A">
        <w:trPr>
          <w:jc w:val="center"/>
        </w:trPr>
        <w:tc>
          <w:tcPr>
            <w:tcW w:w="1991" w:type="pct"/>
            <w:shd w:val="pct20" w:color="000000" w:fill="FFFFFF"/>
          </w:tcPr>
          <w:p w:rsidR="006C4F22" w:rsidRPr="0014758B" w:rsidRDefault="006C4F22" w:rsidP="00B306BD">
            <w:pPr>
              <w:rPr>
                <w:sz w:val="20"/>
                <w:szCs w:val="20"/>
              </w:rPr>
            </w:pPr>
            <w:r w:rsidRPr="0014758B">
              <w:rPr>
                <w:sz w:val="20"/>
                <w:szCs w:val="20"/>
              </w:rPr>
              <w:t>Health/Medical - Hospital</w:t>
            </w:r>
          </w:p>
        </w:tc>
        <w:tc>
          <w:tcPr>
            <w:tcW w:w="1312" w:type="pct"/>
            <w:shd w:val="pct20" w:color="000000" w:fill="FFFFFF"/>
          </w:tcPr>
          <w:p w:rsidR="006C4F22" w:rsidRPr="0014758B" w:rsidRDefault="006C4F22" w:rsidP="0014758B">
            <w:pPr>
              <w:jc w:val="center"/>
              <w:rPr>
                <w:sz w:val="20"/>
                <w:szCs w:val="20"/>
              </w:rPr>
            </w:pPr>
            <w:r w:rsidRPr="0014758B">
              <w:rPr>
                <w:sz w:val="20"/>
                <w:szCs w:val="20"/>
              </w:rPr>
              <w:t>NON_</w:t>
            </w:r>
            <w:smartTag w:uri="urn:schemas-microsoft-com:office:smarttags" w:element="stockticker">
              <w:r w:rsidRPr="0014758B">
                <w:rPr>
                  <w:sz w:val="20"/>
                  <w:szCs w:val="20"/>
                </w:rPr>
                <w:t>RES</w:t>
              </w:r>
            </w:smartTag>
          </w:p>
        </w:tc>
        <w:tc>
          <w:tcPr>
            <w:tcW w:w="1697" w:type="pct"/>
            <w:shd w:val="pct20" w:color="000000" w:fill="FFFFFF"/>
          </w:tcPr>
          <w:p w:rsidR="006C4F22" w:rsidRPr="0014758B" w:rsidRDefault="006C4F22" w:rsidP="0014758B">
            <w:pPr>
              <w:jc w:val="center"/>
              <w:rPr>
                <w:sz w:val="20"/>
                <w:szCs w:val="20"/>
              </w:rPr>
            </w:pPr>
            <w:proofErr w:type="spellStart"/>
            <w:r w:rsidRPr="0014758B">
              <w:rPr>
                <w:sz w:val="20"/>
                <w:szCs w:val="20"/>
              </w:rPr>
              <w:t>DEER:Indoor_Non-CFL_Ltg</w:t>
            </w:r>
            <w:proofErr w:type="spellEnd"/>
          </w:p>
        </w:tc>
      </w:tr>
      <w:tr w:rsidR="006C4F22" w:rsidRPr="0014758B" w:rsidTr="00690A0A">
        <w:trPr>
          <w:jc w:val="center"/>
        </w:trPr>
        <w:tc>
          <w:tcPr>
            <w:tcW w:w="1991" w:type="pct"/>
            <w:shd w:val="pct5" w:color="000000" w:fill="FFFFFF"/>
          </w:tcPr>
          <w:p w:rsidR="006C4F22" w:rsidRPr="0014758B" w:rsidRDefault="006C4F22" w:rsidP="00B306BD">
            <w:pPr>
              <w:rPr>
                <w:sz w:val="20"/>
                <w:szCs w:val="20"/>
              </w:rPr>
            </w:pPr>
            <w:r w:rsidRPr="0014758B">
              <w:rPr>
                <w:sz w:val="20"/>
                <w:szCs w:val="20"/>
              </w:rPr>
              <w:t>Health/Medical - Nursing Home</w:t>
            </w:r>
          </w:p>
        </w:tc>
        <w:tc>
          <w:tcPr>
            <w:tcW w:w="1312" w:type="pct"/>
            <w:shd w:val="pct5" w:color="000000" w:fill="FFFFFF"/>
          </w:tcPr>
          <w:p w:rsidR="006C4F22" w:rsidRPr="0014758B" w:rsidRDefault="006C4F22" w:rsidP="0014758B">
            <w:pPr>
              <w:jc w:val="center"/>
              <w:rPr>
                <w:sz w:val="20"/>
                <w:szCs w:val="20"/>
              </w:rPr>
            </w:pPr>
            <w:r w:rsidRPr="0014758B">
              <w:rPr>
                <w:sz w:val="20"/>
                <w:szCs w:val="20"/>
              </w:rPr>
              <w:t>NON_</w:t>
            </w:r>
            <w:smartTag w:uri="urn:schemas-microsoft-com:office:smarttags" w:element="stockticker">
              <w:r w:rsidRPr="0014758B">
                <w:rPr>
                  <w:sz w:val="20"/>
                  <w:szCs w:val="20"/>
                </w:rPr>
                <w:t>RES</w:t>
              </w:r>
            </w:smartTag>
          </w:p>
        </w:tc>
        <w:tc>
          <w:tcPr>
            <w:tcW w:w="1697" w:type="pct"/>
            <w:shd w:val="pct5" w:color="000000" w:fill="FFFFFF"/>
          </w:tcPr>
          <w:p w:rsidR="006C4F22" w:rsidRPr="0014758B" w:rsidRDefault="006C4F22" w:rsidP="0014758B">
            <w:pPr>
              <w:jc w:val="center"/>
              <w:rPr>
                <w:sz w:val="20"/>
                <w:szCs w:val="20"/>
              </w:rPr>
            </w:pPr>
            <w:proofErr w:type="spellStart"/>
            <w:r w:rsidRPr="0014758B">
              <w:rPr>
                <w:sz w:val="20"/>
                <w:szCs w:val="20"/>
              </w:rPr>
              <w:t>DEER:Indoor_Non-CFL_Ltg</w:t>
            </w:r>
            <w:proofErr w:type="spellEnd"/>
          </w:p>
        </w:tc>
      </w:tr>
      <w:tr w:rsidR="006C4F22" w:rsidRPr="0014758B" w:rsidTr="00690A0A">
        <w:trPr>
          <w:jc w:val="center"/>
        </w:trPr>
        <w:tc>
          <w:tcPr>
            <w:tcW w:w="1991" w:type="pct"/>
            <w:shd w:val="pct20" w:color="000000" w:fill="FFFFFF"/>
          </w:tcPr>
          <w:p w:rsidR="006C4F22" w:rsidRPr="0014758B" w:rsidRDefault="006C4F22" w:rsidP="00B306BD">
            <w:pPr>
              <w:rPr>
                <w:sz w:val="20"/>
                <w:szCs w:val="20"/>
              </w:rPr>
            </w:pPr>
            <w:r w:rsidRPr="0014758B">
              <w:rPr>
                <w:sz w:val="20"/>
                <w:szCs w:val="20"/>
              </w:rPr>
              <w:lastRenderedPageBreak/>
              <w:t>Health/Medical - Clinic</w:t>
            </w:r>
          </w:p>
        </w:tc>
        <w:tc>
          <w:tcPr>
            <w:tcW w:w="1312" w:type="pct"/>
            <w:shd w:val="pct20" w:color="000000" w:fill="FFFFFF"/>
          </w:tcPr>
          <w:p w:rsidR="006C4F22" w:rsidRPr="0014758B" w:rsidRDefault="006C4F22" w:rsidP="0014758B">
            <w:pPr>
              <w:jc w:val="center"/>
              <w:rPr>
                <w:sz w:val="20"/>
                <w:szCs w:val="20"/>
              </w:rPr>
            </w:pPr>
            <w:r w:rsidRPr="0014758B">
              <w:rPr>
                <w:sz w:val="20"/>
                <w:szCs w:val="20"/>
              </w:rPr>
              <w:t>NON_</w:t>
            </w:r>
            <w:smartTag w:uri="urn:schemas-microsoft-com:office:smarttags" w:element="stockticker">
              <w:r w:rsidRPr="0014758B">
                <w:rPr>
                  <w:sz w:val="20"/>
                  <w:szCs w:val="20"/>
                </w:rPr>
                <w:t>RES</w:t>
              </w:r>
            </w:smartTag>
          </w:p>
        </w:tc>
        <w:tc>
          <w:tcPr>
            <w:tcW w:w="1697" w:type="pct"/>
            <w:shd w:val="pct20" w:color="000000" w:fill="FFFFFF"/>
          </w:tcPr>
          <w:p w:rsidR="006C4F22" w:rsidRPr="0014758B" w:rsidRDefault="006C4F22" w:rsidP="0014758B">
            <w:pPr>
              <w:jc w:val="center"/>
              <w:rPr>
                <w:sz w:val="20"/>
                <w:szCs w:val="20"/>
              </w:rPr>
            </w:pPr>
            <w:proofErr w:type="spellStart"/>
            <w:r w:rsidRPr="0014758B">
              <w:rPr>
                <w:sz w:val="20"/>
                <w:szCs w:val="20"/>
              </w:rPr>
              <w:t>DEER:Indoor_Non-CFL_Ltg</w:t>
            </w:r>
            <w:proofErr w:type="spellEnd"/>
          </w:p>
        </w:tc>
      </w:tr>
      <w:tr w:rsidR="006C4F22" w:rsidRPr="0014758B" w:rsidTr="00690A0A">
        <w:trPr>
          <w:jc w:val="center"/>
        </w:trPr>
        <w:tc>
          <w:tcPr>
            <w:tcW w:w="1991" w:type="pct"/>
            <w:shd w:val="pct5" w:color="000000" w:fill="FFFFFF"/>
          </w:tcPr>
          <w:p w:rsidR="006C4F22" w:rsidRPr="0014758B" w:rsidRDefault="006C4F22" w:rsidP="00B306BD">
            <w:pPr>
              <w:rPr>
                <w:sz w:val="20"/>
                <w:szCs w:val="20"/>
              </w:rPr>
            </w:pPr>
            <w:r w:rsidRPr="0014758B">
              <w:rPr>
                <w:sz w:val="20"/>
                <w:szCs w:val="20"/>
              </w:rPr>
              <w:t>Lodging - Hotel</w:t>
            </w:r>
          </w:p>
        </w:tc>
        <w:tc>
          <w:tcPr>
            <w:tcW w:w="1312" w:type="pct"/>
            <w:shd w:val="pct5" w:color="000000" w:fill="FFFFFF"/>
          </w:tcPr>
          <w:p w:rsidR="006C4F22" w:rsidRPr="0014758B" w:rsidRDefault="006C4F22" w:rsidP="0014758B">
            <w:pPr>
              <w:jc w:val="center"/>
              <w:rPr>
                <w:sz w:val="20"/>
                <w:szCs w:val="20"/>
              </w:rPr>
            </w:pPr>
            <w:r w:rsidRPr="0014758B">
              <w:rPr>
                <w:sz w:val="20"/>
                <w:szCs w:val="20"/>
              </w:rPr>
              <w:t>NON_</w:t>
            </w:r>
            <w:smartTag w:uri="urn:schemas-microsoft-com:office:smarttags" w:element="stockticker">
              <w:r w:rsidRPr="0014758B">
                <w:rPr>
                  <w:sz w:val="20"/>
                  <w:szCs w:val="20"/>
                </w:rPr>
                <w:t>RES</w:t>
              </w:r>
            </w:smartTag>
          </w:p>
        </w:tc>
        <w:tc>
          <w:tcPr>
            <w:tcW w:w="1697" w:type="pct"/>
            <w:shd w:val="pct5" w:color="000000" w:fill="FFFFFF"/>
          </w:tcPr>
          <w:p w:rsidR="006C4F22" w:rsidRPr="0014758B" w:rsidRDefault="006C4F22" w:rsidP="0014758B">
            <w:pPr>
              <w:jc w:val="center"/>
              <w:rPr>
                <w:sz w:val="20"/>
                <w:szCs w:val="20"/>
              </w:rPr>
            </w:pPr>
            <w:proofErr w:type="spellStart"/>
            <w:r w:rsidRPr="0014758B">
              <w:rPr>
                <w:sz w:val="20"/>
                <w:szCs w:val="20"/>
              </w:rPr>
              <w:t>DEER:Indoor_Non-CFL_Ltg</w:t>
            </w:r>
            <w:proofErr w:type="spellEnd"/>
          </w:p>
        </w:tc>
      </w:tr>
      <w:tr w:rsidR="006C4F22" w:rsidRPr="0014758B" w:rsidTr="00690A0A">
        <w:trPr>
          <w:jc w:val="center"/>
        </w:trPr>
        <w:tc>
          <w:tcPr>
            <w:tcW w:w="1991" w:type="pct"/>
            <w:shd w:val="pct20" w:color="000000" w:fill="FFFFFF"/>
          </w:tcPr>
          <w:p w:rsidR="006C4F22" w:rsidRPr="0014758B" w:rsidRDefault="006C4F22" w:rsidP="00B306BD">
            <w:pPr>
              <w:rPr>
                <w:sz w:val="20"/>
                <w:szCs w:val="20"/>
              </w:rPr>
            </w:pPr>
            <w:r w:rsidRPr="0014758B">
              <w:rPr>
                <w:sz w:val="20"/>
                <w:szCs w:val="20"/>
              </w:rPr>
              <w:t>Lodging - Guest Rooms</w:t>
            </w:r>
          </w:p>
        </w:tc>
        <w:tc>
          <w:tcPr>
            <w:tcW w:w="1312" w:type="pct"/>
            <w:shd w:val="pct20" w:color="000000" w:fill="FFFFFF"/>
          </w:tcPr>
          <w:p w:rsidR="006C4F22" w:rsidRPr="0014758B" w:rsidRDefault="006C4F22" w:rsidP="0014758B">
            <w:pPr>
              <w:jc w:val="center"/>
              <w:rPr>
                <w:sz w:val="20"/>
                <w:szCs w:val="20"/>
              </w:rPr>
            </w:pPr>
            <w:r w:rsidRPr="0014758B">
              <w:rPr>
                <w:sz w:val="20"/>
                <w:szCs w:val="20"/>
              </w:rPr>
              <w:t>NON_</w:t>
            </w:r>
            <w:smartTag w:uri="urn:schemas-microsoft-com:office:smarttags" w:element="stockticker">
              <w:r w:rsidRPr="0014758B">
                <w:rPr>
                  <w:sz w:val="20"/>
                  <w:szCs w:val="20"/>
                </w:rPr>
                <w:t>RES</w:t>
              </w:r>
            </w:smartTag>
          </w:p>
        </w:tc>
        <w:tc>
          <w:tcPr>
            <w:tcW w:w="1697" w:type="pct"/>
            <w:shd w:val="pct20" w:color="000000" w:fill="FFFFFF"/>
          </w:tcPr>
          <w:p w:rsidR="006C4F22" w:rsidRPr="0014758B" w:rsidRDefault="006C4F22" w:rsidP="0014758B">
            <w:pPr>
              <w:jc w:val="center"/>
              <w:rPr>
                <w:sz w:val="20"/>
                <w:szCs w:val="20"/>
              </w:rPr>
            </w:pPr>
            <w:proofErr w:type="spellStart"/>
            <w:r w:rsidRPr="0014758B">
              <w:rPr>
                <w:sz w:val="20"/>
                <w:szCs w:val="20"/>
              </w:rPr>
              <w:t>DEER:Indoor_Non-CFL_Ltg</w:t>
            </w:r>
            <w:proofErr w:type="spellEnd"/>
          </w:p>
        </w:tc>
      </w:tr>
      <w:tr w:rsidR="006C4F22" w:rsidRPr="0014758B" w:rsidTr="00690A0A">
        <w:trPr>
          <w:jc w:val="center"/>
        </w:trPr>
        <w:tc>
          <w:tcPr>
            <w:tcW w:w="1991" w:type="pct"/>
            <w:shd w:val="pct5" w:color="000000" w:fill="FFFFFF"/>
          </w:tcPr>
          <w:p w:rsidR="006C4F22" w:rsidRPr="0014758B" w:rsidRDefault="006C4F22" w:rsidP="00B306BD">
            <w:pPr>
              <w:rPr>
                <w:sz w:val="20"/>
                <w:szCs w:val="20"/>
              </w:rPr>
            </w:pPr>
            <w:r w:rsidRPr="0014758B">
              <w:rPr>
                <w:sz w:val="20"/>
                <w:szCs w:val="20"/>
              </w:rPr>
              <w:t>Lodging - Motel</w:t>
            </w:r>
          </w:p>
        </w:tc>
        <w:tc>
          <w:tcPr>
            <w:tcW w:w="1312" w:type="pct"/>
            <w:shd w:val="pct5" w:color="000000" w:fill="FFFFFF"/>
          </w:tcPr>
          <w:p w:rsidR="006C4F22" w:rsidRPr="0014758B" w:rsidRDefault="006C4F22" w:rsidP="0014758B">
            <w:pPr>
              <w:jc w:val="center"/>
              <w:rPr>
                <w:sz w:val="20"/>
                <w:szCs w:val="20"/>
              </w:rPr>
            </w:pPr>
            <w:r w:rsidRPr="0014758B">
              <w:rPr>
                <w:sz w:val="20"/>
                <w:szCs w:val="20"/>
              </w:rPr>
              <w:t>NON_</w:t>
            </w:r>
            <w:smartTag w:uri="urn:schemas-microsoft-com:office:smarttags" w:element="stockticker">
              <w:r w:rsidRPr="0014758B">
                <w:rPr>
                  <w:sz w:val="20"/>
                  <w:szCs w:val="20"/>
                </w:rPr>
                <w:t>RES</w:t>
              </w:r>
            </w:smartTag>
          </w:p>
        </w:tc>
        <w:tc>
          <w:tcPr>
            <w:tcW w:w="1697" w:type="pct"/>
            <w:shd w:val="pct5" w:color="000000" w:fill="FFFFFF"/>
          </w:tcPr>
          <w:p w:rsidR="006C4F22" w:rsidRPr="0014758B" w:rsidRDefault="006C4F22" w:rsidP="0014758B">
            <w:pPr>
              <w:jc w:val="center"/>
              <w:rPr>
                <w:sz w:val="20"/>
                <w:szCs w:val="20"/>
              </w:rPr>
            </w:pPr>
            <w:proofErr w:type="spellStart"/>
            <w:r w:rsidRPr="0014758B">
              <w:rPr>
                <w:sz w:val="20"/>
                <w:szCs w:val="20"/>
              </w:rPr>
              <w:t>DEER:Indoor_Non-CFL_Ltg</w:t>
            </w:r>
            <w:proofErr w:type="spellEnd"/>
          </w:p>
        </w:tc>
      </w:tr>
      <w:tr w:rsidR="006C4F22" w:rsidRPr="0014758B" w:rsidTr="00690A0A">
        <w:trPr>
          <w:jc w:val="center"/>
        </w:trPr>
        <w:tc>
          <w:tcPr>
            <w:tcW w:w="1991" w:type="pct"/>
            <w:shd w:val="pct20" w:color="000000" w:fill="FFFFFF"/>
          </w:tcPr>
          <w:p w:rsidR="006C4F22" w:rsidRPr="0014758B" w:rsidRDefault="006C4F22" w:rsidP="00B306BD">
            <w:pPr>
              <w:rPr>
                <w:sz w:val="20"/>
                <w:szCs w:val="20"/>
              </w:rPr>
            </w:pPr>
            <w:r w:rsidRPr="0014758B">
              <w:rPr>
                <w:sz w:val="20"/>
                <w:szCs w:val="20"/>
              </w:rPr>
              <w:t>Manufacturing - Bio/Tech</w:t>
            </w:r>
          </w:p>
        </w:tc>
        <w:tc>
          <w:tcPr>
            <w:tcW w:w="1312" w:type="pct"/>
            <w:shd w:val="pct20" w:color="000000" w:fill="FFFFFF"/>
          </w:tcPr>
          <w:p w:rsidR="006C4F22" w:rsidRPr="0014758B" w:rsidRDefault="006C4F22" w:rsidP="0014758B">
            <w:pPr>
              <w:jc w:val="center"/>
              <w:rPr>
                <w:sz w:val="20"/>
                <w:szCs w:val="20"/>
              </w:rPr>
            </w:pPr>
            <w:r w:rsidRPr="0014758B">
              <w:rPr>
                <w:sz w:val="20"/>
                <w:szCs w:val="20"/>
              </w:rPr>
              <w:t>NON_</w:t>
            </w:r>
            <w:smartTag w:uri="urn:schemas-microsoft-com:office:smarttags" w:element="stockticker">
              <w:r w:rsidRPr="0014758B">
                <w:rPr>
                  <w:sz w:val="20"/>
                  <w:szCs w:val="20"/>
                </w:rPr>
                <w:t>RES</w:t>
              </w:r>
            </w:smartTag>
          </w:p>
        </w:tc>
        <w:tc>
          <w:tcPr>
            <w:tcW w:w="1697" w:type="pct"/>
            <w:shd w:val="pct20" w:color="000000" w:fill="FFFFFF"/>
          </w:tcPr>
          <w:p w:rsidR="006C4F22" w:rsidRPr="0014758B" w:rsidRDefault="006C4F22" w:rsidP="0014758B">
            <w:pPr>
              <w:jc w:val="center"/>
              <w:rPr>
                <w:sz w:val="20"/>
                <w:szCs w:val="20"/>
              </w:rPr>
            </w:pPr>
            <w:proofErr w:type="spellStart"/>
            <w:r w:rsidRPr="0014758B">
              <w:rPr>
                <w:sz w:val="20"/>
                <w:szCs w:val="20"/>
              </w:rPr>
              <w:t>DEER:Indoor_Non-CFL_Ltg</w:t>
            </w:r>
            <w:proofErr w:type="spellEnd"/>
          </w:p>
        </w:tc>
      </w:tr>
      <w:tr w:rsidR="006C4F22" w:rsidRPr="0014758B" w:rsidTr="00690A0A">
        <w:trPr>
          <w:jc w:val="center"/>
        </w:trPr>
        <w:tc>
          <w:tcPr>
            <w:tcW w:w="1991" w:type="pct"/>
            <w:shd w:val="pct5" w:color="000000" w:fill="FFFFFF"/>
          </w:tcPr>
          <w:p w:rsidR="006C4F22" w:rsidRPr="0014758B" w:rsidRDefault="006C4F22" w:rsidP="00B306BD">
            <w:pPr>
              <w:rPr>
                <w:sz w:val="20"/>
                <w:szCs w:val="20"/>
              </w:rPr>
            </w:pPr>
            <w:r w:rsidRPr="0014758B">
              <w:rPr>
                <w:sz w:val="20"/>
                <w:szCs w:val="20"/>
              </w:rPr>
              <w:t>Manufacturing - Light Industrial</w:t>
            </w:r>
          </w:p>
        </w:tc>
        <w:tc>
          <w:tcPr>
            <w:tcW w:w="1312" w:type="pct"/>
            <w:shd w:val="pct5" w:color="000000" w:fill="FFFFFF"/>
          </w:tcPr>
          <w:p w:rsidR="006C4F22" w:rsidRPr="0014758B" w:rsidRDefault="006C4F22" w:rsidP="0014758B">
            <w:pPr>
              <w:jc w:val="center"/>
              <w:rPr>
                <w:sz w:val="20"/>
                <w:szCs w:val="20"/>
              </w:rPr>
            </w:pPr>
            <w:r w:rsidRPr="0014758B">
              <w:rPr>
                <w:sz w:val="20"/>
                <w:szCs w:val="20"/>
              </w:rPr>
              <w:t>NON_</w:t>
            </w:r>
            <w:smartTag w:uri="urn:schemas-microsoft-com:office:smarttags" w:element="stockticker">
              <w:r w:rsidRPr="0014758B">
                <w:rPr>
                  <w:sz w:val="20"/>
                  <w:szCs w:val="20"/>
                </w:rPr>
                <w:t>RES</w:t>
              </w:r>
            </w:smartTag>
          </w:p>
        </w:tc>
        <w:tc>
          <w:tcPr>
            <w:tcW w:w="1697" w:type="pct"/>
            <w:shd w:val="pct5" w:color="000000" w:fill="FFFFFF"/>
          </w:tcPr>
          <w:p w:rsidR="006C4F22" w:rsidRPr="0014758B" w:rsidRDefault="006C4F22" w:rsidP="0014758B">
            <w:pPr>
              <w:jc w:val="center"/>
              <w:rPr>
                <w:sz w:val="20"/>
                <w:szCs w:val="20"/>
              </w:rPr>
            </w:pPr>
            <w:proofErr w:type="spellStart"/>
            <w:r w:rsidRPr="0014758B">
              <w:rPr>
                <w:sz w:val="20"/>
                <w:szCs w:val="20"/>
              </w:rPr>
              <w:t>DEER:Indoor_Non-CFL_Ltg</w:t>
            </w:r>
            <w:proofErr w:type="spellEnd"/>
          </w:p>
        </w:tc>
      </w:tr>
      <w:tr w:rsidR="006C4F22" w:rsidRPr="0014758B" w:rsidTr="00690A0A">
        <w:trPr>
          <w:jc w:val="center"/>
        </w:trPr>
        <w:tc>
          <w:tcPr>
            <w:tcW w:w="1991" w:type="pct"/>
            <w:shd w:val="pct20" w:color="000000" w:fill="FFFFFF"/>
          </w:tcPr>
          <w:p w:rsidR="006C4F22" w:rsidRPr="0014758B" w:rsidRDefault="006C4F22" w:rsidP="00B306BD">
            <w:pPr>
              <w:rPr>
                <w:sz w:val="20"/>
                <w:szCs w:val="20"/>
              </w:rPr>
            </w:pPr>
            <w:r w:rsidRPr="0014758B">
              <w:rPr>
                <w:sz w:val="20"/>
                <w:szCs w:val="20"/>
              </w:rPr>
              <w:t>Industrial</w:t>
            </w:r>
          </w:p>
        </w:tc>
        <w:tc>
          <w:tcPr>
            <w:tcW w:w="1312" w:type="pct"/>
            <w:shd w:val="pct20" w:color="000000" w:fill="FFFFFF"/>
          </w:tcPr>
          <w:p w:rsidR="006C4F22" w:rsidRPr="0014758B" w:rsidRDefault="006C4F22" w:rsidP="0014758B">
            <w:pPr>
              <w:jc w:val="center"/>
              <w:rPr>
                <w:sz w:val="20"/>
                <w:szCs w:val="20"/>
              </w:rPr>
            </w:pPr>
            <w:r w:rsidRPr="0014758B">
              <w:rPr>
                <w:sz w:val="20"/>
                <w:szCs w:val="20"/>
              </w:rPr>
              <w:t>NON_</w:t>
            </w:r>
            <w:smartTag w:uri="urn:schemas-microsoft-com:office:smarttags" w:element="stockticker">
              <w:r w:rsidRPr="0014758B">
                <w:rPr>
                  <w:sz w:val="20"/>
                  <w:szCs w:val="20"/>
                </w:rPr>
                <w:t>RES</w:t>
              </w:r>
            </w:smartTag>
          </w:p>
        </w:tc>
        <w:tc>
          <w:tcPr>
            <w:tcW w:w="1697" w:type="pct"/>
            <w:shd w:val="pct20" w:color="000000" w:fill="FFFFFF"/>
          </w:tcPr>
          <w:p w:rsidR="006C4F22" w:rsidRPr="0014758B" w:rsidRDefault="006C4F22" w:rsidP="0014758B">
            <w:pPr>
              <w:jc w:val="center"/>
              <w:rPr>
                <w:sz w:val="20"/>
                <w:szCs w:val="20"/>
              </w:rPr>
            </w:pPr>
            <w:proofErr w:type="spellStart"/>
            <w:r w:rsidRPr="0014758B">
              <w:rPr>
                <w:sz w:val="20"/>
                <w:szCs w:val="20"/>
              </w:rPr>
              <w:t>DEER:Indoor_Non-CFL_Ltg</w:t>
            </w:r>
            <w:proofErr w:type="spellEnd"/>
          </w:p>
        </w:tc>
      </w:tr>
      <w:tr w:rsidR="006C4F22" w:rsidRPr="0014758B" w:rsidTr="00690A0A">
        <w:trPr>
          <w:jc w:val="center"/>
        </w:trPr>
        <w:tc>
          <w:tcPr>
            <w:tcW w:w="1991" w:type="pct"/>
            <w:shd w:val="pct5" w:color="000000" w:fill="FFFFFF"/>
          </w:tcPr>
          <w:p w:rsidR="006C4F22" w:rsidRPr="0014758B" w:rsidRDefault="006C4F22" w:rsidP="00B306BD">
            <w:pPr>
              <w:rPr>
                <w:sz w:val="20"/>
                <w:szCs w:val="20"/>
              </w:rPr>
            </w:pPr>
            <w:r w:rsidRPr="0014758B">
              <w:rPr>
                <w:sz w:val="20"/>
                <w:szCs w:val="20"/>
              </w:rPr>
              <w:t>Misc - Commercial</w:t>
            </w:r>
          </w:p>
        </w:tc>
        <w:tc>
          <w:tcPr>
            <w:tcW w:w="1312" w:type="pct"/>
            <w:shd w:val="pct5" w:color="000000" w:fill="FFFFFF"/>
          </w:tcPr>
          <w:p w:rsidR="006C4F22" w:rsidRPr="0014758B" w:rsidRDefault="006C4F22" w:rsidP="0014758B">
            <w:pPr>
              <w:jc w:val="center"/>
              <w:rPr>
                <w:sz w:val="20"/>
                <w:szCs w:val="20"/>
              </w:rPr>
            </w:pPr>
            <w:r w:rsidRPr="0014758B">
              <w:rPr>
                <w:sz w:val="20"/>
                <w:szCs w:val="20"/>
              </w:rPr>
              <w:t>NON_</w:t>
            </w:r>
            <w:smartTag w:uri="urn:schemas-microsoft-com:office:smarttags" w:element="stockticker">
              <w:r w:rsidRPr="0014758B">
                <w:rPr>
                  <w:sz w:val="20"/>
                  <w:szCs w:val="20"/>
                </w:rPr>
                <w:t>RES</w:t>
              </w:r>
            </w:smartTag>
          </w:p>
        </w:tc>
        <w:tc>
          <w:tcPr>
            <w:tcW w:w="1697" w:type="pct"/>
            <w:shd w:val="pct5" w:color="000000" w:fill="FFFFFF"/>
          </w:tcPr>
          <w:p w:rsidR="006C4F22" w:rsidRPr="0014758B" w:rsidRDefault="006C4F22" w:rsidP="0014758B">
            <w:pPr>
              <w:jc w:val="center"/>
              <w:rPr>
                <w:sz w:val="20"/>
                <w:szCs w:val="20"/>
              </w:rPr>
            </w:pPr>
            <w:proofErr w:type="spellStart"/>
            <w:r w:rsidRPr="0014758B">
              <w:rPr>
                <w:sz w:val="20"/>
                <w:szCs w:val="20"/>
              </w:rPr>
              <w:t>DEER:Indoor_Non-CFL_Ltg</w:t>
            </w:r>
            <w:proofErr w:type="spellEnd"/>
          </w:p>
        </w:tc>
      </w:tr>
      <w:tr w:rsidR="006C4F22" w:rsidRPr="0014758B" w:rsidTr="00690A0A">
        <w:trPr>
          <w:jc w:val="center"/>
        </w:trPr>
        <w:tc>
          <w:tcPr>
            <w:tcW w:w="1991" w:type="pct"/>
            <w:shd w:val="pct20" w:color="000000" w:fill="FFFFFF"/>
          </w:tcPr>
          <w:p w:rsidR="006C4F22" w:rsidRPr="0014758B" w:rsidRDefault="006C4F22" w:rsidP="00B306BD">
            <w:pPr>
              <w:rPr>
                <w:sz w:val="20"/>
                <w:szCs w:val="20"/>
              </w:rPr>
            </w:pPr>
            <w:r w:rsidRPr="0014758B">
              <w:rPr>
                <w:sz w:val="20"/>
                <w:szCs w:val="20"/>
              </w:rPr>
              <w:t>Office - Large</w:t>
            </w:r>
          </w:p>
        </w:tc>
        <w:tc>
          <w:tcPr>
            <w:tcW w:w="1312" w:type="pct"/>
            <w:shd w:val="pct20" w:color="000000" w:fill="FFFFFF"/>
          </w:tcPr>
          <w:p w:rsidR="006C4F22" w:rsidRPr="0014758B" w:rsidRDefault="006C4F22" w:rsidP="0014758B">
            <w:pPr>
              <w:jc w:val="center"/>
              <w:rPr>
                <w:sz w:val="20"/>
                <w:szCs w:val="20"/>
              </w:rPr>
            </w:pPr>
            <w:r w:rsidRPr="0014758B">
              <w:rPr>
                <w:sz w:val="20"/>
                <w:szCs w:val="20"/>
              </w:rPr>
              <w:t>NON_</w:t>
            </w:r>
            <w:smartTag w:uri="urn:schemas-microsoft-com:office:smarttags" w:element="stockticker">
              <w:r w:rsidRPr="0014758B">
                <w:rPr>
                  <w:sz w:val="20"/>
                  <w:szCs w:val="20"/>
                </w:rPr>
                <w:t>RES</w:t>
              </w:r>
            </w:smartTag>
          </w:p>
        </w:tc>
        <w:tc>
          <w:tcPr>
            <w:tcW w:w="1697" w:type="pct"/>
            <w:shd w:val="pct20" w:color="000000" w:fill="FFFFFF"/>
          </w:tcPr>
          <w:p w:rsidR="006C4F22" w:rsidRPr="0014758B" w:rsidRDefault="006C4F22" w:rsidP="0014758B">
            <w:pPr>
              <w:jc w:val="center"/>
              <w:rPr>
                <w:sz w:val="20"/>
                <w:szCs w:val="20"/>
              </w:rPr>
            </w:pPr>
            <w:proofErr w:type="spellStart"/>
            <w:r w:rsidRPr="0014758B">
              <w:rPr>
                <w:sz w:val="20"/>
                <w:szCs w:val="20"/>
              </w:rPr>
              <w:t>DEER:Indoor_Non-CFL_Ltg</w:t>
            </w:r>
            <w:proofErr w:type="spellEnd"/>
          </w:p>
        </w:tc>
      </w:tr>
      <w:tr w:rsidR="006C4F22" w:rsidRPr="0014758B" w:rsidTr="00690A0A">
        <w:trPr>
          <w:jc w:val="center"/>
        </w:trPr>
        <w:tc>
          <w:tcPr>
            <w:tcW w:w="1991" w:type="pct"/>
            <w:shd w:val="pct5" w:color="000000" w:fill="FFFFFF"/>
          </w:tcPr>
          <w:p w:rsidR="006C4F22" w:rsidRPr="0014758B" w:rsidRDefault="006C4F22" w:rsidP="00B306BD">
            <w:pPr>
              <w:rPr>
                <w:sz w:val="20"/>
                <w:szCs w:val="20"/>
              </w:rPr>
            </w:pPr>
            <w:r w:rsidRPr="0014758B">
              <w:rPr>
                <w:sz w:val="20"/>
                <w:szCs w:val="20"/>
              </w:rPr>
              <w:t>Office - Small</w:t>
            </w:r>
          </w:p>
        </w:tc>
        <w:tc>
          <w:tcPr>
            <w:tcW w:w="1312" w:type="pct"/>
            <w:shd w:val="pct5" w:color="000000" w:fill="FFFFFF"/>
          </w:tcPr>
          <w:p w:rsidR="006C4F22" w:rsidRPr="0014758B" w:rsidRDefault="006C4F22" w:rsidP="0014758B">
            <w:pPr>
              <w:jc w:val="center"/>
              <w:rPr>
                <w:sz w:val="20"/>
                <w:szCs w:val="20"/>
              </w:rPr>
            </w:pPr>
            <w:r w:rsidRPr="0014758B">
              <w:rPr>
                <w:sz w:val="20"/>
                <w:szCs w:val="20"/>
              </w:rPr>
              <w:t>NON_</w:t>
            </w:r>
            <w:smartTag w:uri="urn:schemas-microsoft-com:office:smarttags" w:element="stockticker">
              <w:r w:rsidRPr="0014758B">
                <w:rPr>
                  <w:sz w:val="20"/>
                  <w:szCs w:val="20"/>
                </w:rPr>
                <w:t>RES</w:t>
              </w:r>
            </w:smartTag>
          </w:p>
        </w:tc>
        <w:tc>
          <w:tcPr>
            <w:tcW w:w="1697" w:type="pct"/>
            <w:shd w:val="pct5" w:color="000000" w:fill="FFFFFF"/>
          </w:tcPr>
          <w:p w:rsidR="006C4F22" w:rsidRPr="0014758B" w:rsidRDefault="006C4F22" w:rsidP="0014758B">
            <w:pPr>
              <w:jc w:val="center"/>
              <w:rPr>
                <w:sz w:val="20"/>
                <w:szCs w:val="20"/>
              </w:rPr>
            </w:pPr>
            <w:proofErr w:type="spellStart"/>
            <w:r w:rsidRPr="0014758B">
              <w:rPr>
                <w:sz w:val="20"/>
                <w:szCs w:val="20"/>
              </w:rPr>
              <w:t>DEER:Indoor_Non-CFL_Ltg</w:t>
            </w:r>
            <w:proofErr w:type="spellEnd"/>
          </w:p>
        </w:tc>
      </w:tr>
      <w:tr w:rsidR="006C4F22" w:rsidTr="00690A0A">
        <w:trPr>
          <w:jc w:val="center"/>
        </w:trPr>
        <w:tc>
          <w:tcPr>
            <w:tcW w:w="1991" w:type="pct"/>
            <w:shd w:val="pct20" w:color="000000" w:fill="FFFFFF"/>
          </w:tcPr>
          <w:p w:rsidR="006C4F22" w:rsidRPr="0014758B" w:rsidRDefault="006C4F22" w:rsidP="00B306BD">
            <w:pPr>
              <w:rPr>
                <w:sz w:val="20"/>
                <w:szCs w:val="20"/>
              </w:rPr>
            </w:pPr>
            <w:r w:rsidRPr="0014758B">
              <w:rPr>
                <w:sz w:val="20"/>
                <w:szCs w:val="20"/>
              </w:rPr>
              <w:t>Restaurant - Fast-Food</w:t>
            </w:r>
          </w:p>
        </w:tc>
        <w:tc>
          <w:tcPr>
            <w:tcW w:w="1312" w:type="pct"/>
            <w:shd w:val="pct20" w:color="000000" w:fill="FFFFFF"/>
          </w:tcPr>
          <w:p w:rsidR="006C4F22" w:rsidRPr="0014758B" w:rsidRDefault="006C4F22" w:rsidP="0014758B">
            <w:pPr>
              <w:jc w:val="center"/>
              <w:rPr>
                <w:sz w:val="20"/>
                <w:szCs w:val="20"/>
              </w:rPr>
            </w:pPr>
            <w:r w:rsidRPr="0014758B">
              <w:rPr>
                <w:sz w:val="20"/>
                <w:szCs w:val="20"/>
              </w:rPr>
              <w:t>NON_</w:t>
            </w:r>
            <w:smartTag w:uri="urn:schemas-microsoft-com:office:smarttags" w:element="stockticker">
              <w:r w:rsidRPr="0014758B">
                <w:rPr>
                  <w:sz w:val="20"/>
                  <w:szCs w:val="20"/>
                </w:rPr>
                <w:t>RES</w:t>
              </w:r>
            </w:smartTag>
          </w:p>
        </w:tc>
        <w:tc>
          <w:tcPr>
            <w:tcW w:w="1697" w:type="pct"/>
            <w:shd w:val="pct20" w:color="000000" w:fill="FFFFFF"/>
          </w:tcPr>
          <w:p w:rsidR="006C4F22" w:rsidRPr="0014758B" w:rsidRDefault="006C4F22" w:rsidP="0014758B">
            <w:pPr>
              <w:jc w:val="center"/>
              <w:rPr>
                <w:sz w:val="20"/>
                <w:szCs w:val="20"/>
              </w:rPr>
            </w:pPr>
            <w:proofErr w:type="spellStart"/>
            <w:r w:rsidRPr="0014758B">
              <w:rPr>
                <w:sz w:val="20"/>
                <w:szCs w:val="20"/>
              </w:rPr>
              <w:t>DEER:Indoor_Non-CFL_Ltg</w:t>
            </w:r>
            <w:proofErr w:type="spellEnd"/>
          </w:p>
        </w:tc>
      </w:tr>
      <w:tr w:rsidR="006C4F22" w:rsidTr="00690A0A">
        <w:trPr>
          <w:jc w:val="center"/>
        </w:trPr>
        <w:tc>
          <w:tcPr>
            <w:tcW w:w="1991" w:type="pct"/>
            <w:shd w:val="pct5" w:color="000000" w:fill="FFFFFF"/>
          </w:tcPr>
          <w:p w:rsidR="006C4F22" w:rsidRPr="0014758B" w:rsidRDefault="006C4F22" w:rsidP="00B306BD">
            <w:pPr>
              <w:rPr>
                <w:sz w:val="20"/>
                <w:szCs w:val="20"/>
              </w:rPr>
            </w:pPr>
            <w:r w:rsidRPr="0014758B">
              <w:rPr>
                <w:sz w:val="20"/>
                <w:szCs w:val="20"/>
              </w:rPr>
              <w:t>Restaurant - Sit-Down</w:t>
            </w:r>
          </w:p>
        </w:tc>
        <w:tc>
          <w:tcPr>
            <w:tcW w:w="1312" w:type="pct"/>
            <w:shd w:val="pct5" w:color="000000" w:fill="FFFFFF"/>
          </w:tcPr>
          <w:p w:rsidR="006C4F22" w:rsidRPr="0014758B" w:rsidRDefault="006C4F22" w:rsidP="0014758B">
            <w:pPr>
              <w:jc w:val="center"/>
              <w:rPr>
                <w:sz w:val="20"/>
                <w:szCs w:val="20"/>
              </w:rPr>
            </w:pPr>
            <w:r w:rsidRPr="0014758B">
              <w:rPr>
                <w:sz w:val="20"/>
                <w:szCs w:val="20"/>
              </w:rPr>
              <w:t>NON_</w:t>
            </w:r>
            <w:smartTag w:uri="urn:schemas-microsoft-com:office:smarttags" w:element="stockticker">
              <w:r w:rsidRPr="0014758B">
                <w:rPr>
                  <w:sz w:val="20"/>
                  <w:szCs w:val="20"/>
                </w:rPr>
                <w:t>RES</w:t>
              </w:r>
            </w:smartTag>
          </w:p>
        </w:tc>
        <w:tc>
          <w:tcPr>
            <w:tcW w:w="1697" w:type="pct"/>
            <w:shd w:val="pct5" w:color="000000" w:fill="FFFFFF"/>
          </w:tcPr>
          <w:p w:rsidR="006C4F22" w:rsidRPr="0014758B" w:rsidRDefault="006C4F22" w:rsidP="0014758B">
            <w:pPr>
              <w:jc w:val="center"/>
              <w:rPr>
                <w:sz w:val="20"/>
                <w:szCs w:val="20"/>
              </w:rPr>
            </w:pPr>
            <w:proofErr w:type="spellStart"/>
            <w:r w:rsidRPr="0014758B">
              <w:rPr>
                <w:sz w:val="20"/>
                <w:szCs w:val="20"/>
              </w:rPr>
              <w:t>DEER:Indoor_Non-CFL_Ltg</w:t>
            </w:r>
            <w:proofErr w:type="spellEnd"/>
          </w:p>
        </w:tc>
      </w:tr>
      <w:tr w:rsidR="006C4F22" w:rsidTr="00690A0A">
        <w:trPr>
          <w:jc w:val="center"/>
        </w:trPr>
        <w:tc>
          <w:tcPr>
            <w:tcW w:w="1991" w:type="pct"/>
            <w:shd w:val="pct20" w:color="000000" w:fill="FFFFFF"/>
          </w:tcPr>
          <w:p w:rsidR="006C4F22" w:rsidRPr="0014758B" w:rsidRDefault="006C4F22" w:rsidP="00B306BD">
            <w:pPr>
              <w:rPr>
                <w:sz w:val="20"/>
                <w:szCs w:val="20"/>
              </w:rPr>
            </w:pPr>
            <w:r w:rsidRPr="0014758B">
              <w:rPr>
                <w:sz w:val="20"/>
                <w:szCs w:val="20"/>
              </w:rPr>
              <w:t>Retail - Multistory Large</w:t>
            </w:r>
          </w:p>
        </w:tc>
        <w:tc>
          <w:tcPr>
            <w:tcW w:w="1312" w:type="pct"/>
            <w:shd w:val="pct20" w:color="000000" w:fill="FFFFFF"/>
          </w:tcPr>
          <w:p w:rsidR="006C4F22" w:rsidRPr="0014758B" w:rsidRDefault="006C4F22" w:rsidP="0014758B">
            <w:pPr>
              <w:jc w:val="center"/>
              <w:rPr>
                <w:sz w:val="20"/>
                <w:szCs w:val="20"/>
              </w:rPr>
            </w:pPr>
            <w:r w:rsidRPr="0014758B">
              <w:rPr>
                <w:sz w:val="20"/>
                <w:szCs w:val="20"/>
              </w:rPr>
              <w:t>NON_</w:t>
            </w:r>
            <w:smartTag w:uri="urn:schemas-microsoft-com:office:smarttags" w:element="stockticker">
              <w:r w:rsidRPr="0014758B">
                <w:rPr>
                  <w:sz w:val="20"/>
                  <w:szCs w:val="20"/>
                </w:rPr>
                <w:t>RES</w:t>
              </w:r>
            </w:smartTag>
          </w:p>
        </w:tc>
        <w:tc>
          <w:tcPr>
            <w:tcW w:w="1697" w:type="pct"/>
            <w:shd w:val="pct20" w:color="000000" w:fill="FFFFFF"/>
          </w:tcPr>
          <w:p w:rsidR="006C4F22" w:rsidRPr="0014758B" w:rsidRDefault="006C4F22" w:rsidP="0014758B">
            <w:pPr>
              <w:jc w:val="center"/>
              <w:rPr>
                <w:sz w:val="20"/>
                <w:szCs w:val="20"/>
              </w:rPr>
            </w:pPr>
            <w:proofErr w:type="spellStart"/>
            <w:r w:rsidRPr="0014758B">
              <w:rPr>
                <w:sz w:val="20"/>
                <w:szCs w:val="20"/>
              </w:rPr>
              <w:t>DEER:Indoor_Non-CFL_Ltg</w:t>
            </w:r>
            <w:proofErr w:type="spellEnd"/>
          </w:p>
        </w:tc>
      </w:tr>
      <w:tr w:rsidR="006C4F22" w:rsidTr="00690A0A">
        <w:trPr>
          <w:jc w:val="center"/>
        </w:trPr>
        <w:tc>
          <w:tcPr>
            <w:tcW w:w="1991" w:type="pct"/>
            <w:shd w:val="pct5" w:color="000000" w:fill="FFFFFF"/>
          </w:tcPr>
          <w:p w:rsidR="006C4F22" w:rsidRPr="0014758B" w:rsidRDefault="006C4F22" w:rsidP="00B306BD">
            <w:pPr>
              <w:rPr>
                <w:sz w:val="20"/>
                <w:szCs w:val="20"/>
              </w:rPr>
            </w:pPr>
            <w:r w:rsidRPr="0014758B">
              <w:rPr>
                <w:sz w:val="20"/>
                <w:szCs w:val="20"/>
              </w:rPr>
              <w:t>Retail - Single-Story Large</w:t>
            </w:r>
          </w:p>
        </w:tc>
        <w:tc>
          <w:tcPr>
            <w:tcW w:w="1312" w:type="pct"/>
            <w:shd w:val="pct5" w:color="000000" w:fill="FFFFFF"/>
          </w:tcPr>
          <w:p w:rsidR="006C4F22" w:rsidRPr="0014758B" w:rsidRDefault="006C4F22" w:rsidP="0014758B">
            <w:pPr>
              <w:jc w:val="center"/>
              <w:rPr>
                <w:sz w:val="20"/>
                <w:szCs w:val="20"/>
              </w:rPr>
            </w:pPr>
            <w:r w:rsidRPr="0014758B">
              <w:rPr>
                <w:sz w:val="20"/>
                <w:szCs w:val="20"/>
              </w:rPr>
              <w:t>NON_</w:t>
            </w:r>
            <w:smartTag w:uri="urn:schemas-microsoft-com:office:smarttags" w:element="stockticker">
              <w:r w:rsidRPr="0014758B">
                <w:rPr>
                  <w:sz w:val="20"/>
                  <w:szCs w:val="20"/>
                </w:rPr>
                <w:t>RES</w:t>
              </w:r>
            </w:smartTag>
          </w:p>
        </w:tc>
        <w:tc>
          <w:tcPr>
            <w:tcW w:w="1697" w:type="pct"/>
            <w:shd w:val="pct5" w:color="000000" w:fill="FFFFFF"/>
          </w:tcPr>
          <w:p w:rsidR="006C4F22" w:rsidRPr="0014758B" w:rsidRDefault="006C4F22" w:rsidP="0014758B">
            <w:pPr>
              <w:jc w:val="center"/>
              <w:rPr>
                <w:sz w:val="20"/>
                <w:szCs w:val="20"/>
              </w:rPr>
            </w:pPr>
            <w:proofErr w:type="spellStart"/>
            <w:r w:rsidRPr="0014758B">
              <w:rPr>
                <w:sz w:val="20"/>
                <w:szCs w:val="20"/>
              </w:rPr>
              <w:t>DEER:Indoor_Non-CFL_Ltg</w:t>
            </w:r>
            <w:proofErr w:type="spellEnd"/>
          </w:p>
        </w:tc>
      </w:tr>
      <w:tr w:rsidR="006C4F22" w:rsidTr="00690A0A">
        <w:trPr>
          <w:jc w:val="center"/>
        </w:trPr>
        <w:tc>
          <w:tcPr>
            <w:tcW w:w="1991" w:type="pct"/>
            <w:shd w:val="pct20" w:color="000000" w:fill="FFFFFF"/>
          </w:tcPr>
          <w:p w:rsidR="006C4F22" w:rsidRPr="0014758B" w:rsidRDefault="006C4F22" w:rsidP="00B306BD">
            <w:pPr>
              <w:rPr>
                <w:sz w:val="20"/>
                <w:szCs w:val="20"/>
              </w:rPr>
            </w:pPr>
            <w:r w:rsidRPr="0014758B">
              <w:rPr>
                <w:sz w:val="20"/>
                <w:szCs w:val="20"/>
              </w:rPr>
              <w:t>Retail - Small</w:t>
            </w:r>
          </w:p>
        </w:tc>
        <w:tc>
          <w:tcPr>
            <w:tcW w:w="1312" w:type="pct"/>
            <w:shd w:val="pct20" w:color="000000" w:fill="FFFFFF"/>
          </w:tcPr>
          <w:p w:rsidR="006C4F22" w:rsidRPr="0014758B" w:rsidRDefault="006C4F22" w:rsidP="0014758B">
            <w:pPr>
              <w:jc w:val="center"/>
              <w:rPr>
                <w:sz w:val="20"/>
                <w:szCs w:val="20"/>
              </w:rPr>
            </w:pPr>
            <w:r w:rsidRPr="0014758B">
              <w:rPr>
                <w:sz w:val="20"/>
                <w:szCs w:val="20"/>
              </w:rPr>
              <w:t>NON_</w:t>
            </w:r>
            <w:smartTag w:uri="urn:schemas-microsoft-com:office:smarttags" w:element="stockticker">
              <w:r w:rsidRPr="0014758B">
                <w:rPr>
                  <w:sz w:val="20"/>
                  <w:szCs w:val="20"/>
                </w:rPr>
                <w:t>RES</w:t>
              </w:r>
            </w:smartTag>
          </w:p>
        </w:tc>
        <w:tc>
          <w:tcPr>
            <w:tcW w:w="1697" w:type="pct"/>
            <w:shd w:val="pct20" w:color="000000" w:fill="FFFFFF"/>
          </w:tcPr>
          <w:p w:rsidR="006C4F22" w:rsidRPr="0014758B" w:rsidRDefault="006C4F22" w:rsidP="0014758B">
            <w:pPr>
              <w:jc w:val="center"/>
              <w:rPr>
                <w:sz w:val="20"/>
                <w:szCs w:val="20"/>
              </w:rPr>
            </w:pPr>
            <w:proofErr w:type="spellStart"/>
            <w:r w:rsidRPr="0014758B">
              <w:rPr>
                <w:sz w:val="20"/>
                <w:szCs w:val="20"/>
              </w:rPr>
              <w:t>DEER:Indoor_Non-CFL_Ltg</w:t>
            </w:r>
            <w:proofErr w:type="spellEnd"/>
          </w:p>
        </w:tc>
      </w:tr>
      <w:tr w:rsidR="006C4F22" w:rsidTr="00690A0A">
        <w:trPr>
          <w:jc w:val="center"/>
        </w:trPr>
        <w:tc>
          <w:tcPr>
            <w:tcW w:w="1991" w:type="pct"/>
            <w:shd w:val="pct5" w:color="000000" w:fill="FFFFFF"/>
          </w:tcPr>
          <w:p w:rsidR="006C4F22" w:rsidRPr="0014758B" w:rsidRDefault="006C4F22" w:rsidP="00B306BD">
            <w:pPr>
              <w:rPr>
                <w:sz w:val="20"/>
                <w:szCs w:val="20"/>
              </w:rPr>
            </w:pPr>
            <w:r w:rsidRPr="0014758B">
              <w:rPr>
                <w:sz w:val="20"/>
                <w:szCs w:val="20"/>
              </w:rPr>
              <w:t>Storage - Conditioned</w:t>
            </w:r>
          </w:p>
        </w:tc>
        <w:tc>
          <w:tcPr>
            <w:tcW w:w="1312" w:type="pct"/>
            <w:shd w:val="pct5" w:color="000000" w:fill="FFFFFF"/>
          </w:tcPr>
          <w:p w:rsidR="006C4F22" w:rsidRPr="0014758B" w:rsidRDefault="006C4F22" w:rsidP="0014758B">
            <w:pPr>
              <w:jc w:val="center"/>
              <w:rPr>
                <w:sz w:val="20"/>
                <w:szCs w:val="20"/>
              </w:rPr>
            </w:pPr>
            <w:r w:rsidRPr="0014758B">
              <w:rPr>
                <w:sz w:val="20"/>
                <w:szCs w:val="20"/>
              </w:rPr>
              <w:t>NON_</w:t>
            </w:r>
            <w:smartTag w:uri="urn:schemas-microsoft-com:office:smarttags" w:element="stockticker">
              <w:r w:rsidRPr="0014758B">
                <w:rPr>
                  <w:sz w:val="20"/>
                  <w:szCs w:val="20"/>
                </w:rPr>
                <w:t>RES</w:t>
              </w:r>
            </w:smartTag>
          </w:p>
        </w:tc>
        <w:tc>
          <w:tcPr>
            <w:tcW w:w="1697" w:type="pct"/>
            <w:shd w:val="pct5" w:color="000000" w:fill="FFFFFF"/>
          </w:tcPr>
          <w:p w:rsidR="006C4F22" w:rsidRPr="0014758B" w:rsidRDefault="006C4F22" w:rsidP="0014758B">
            <w:pPr>
              <w:jc w:val="center"/>
              <w:rPr>
                <w:sz w:val="20"/>
                <w:szCs w:val="20"/>
              </w:rPr>
            </w:pPr>
            <w:proofErr w:type="spellStart"/>
            <w:r w:rsidRPr="0014758B">
              <w:rPr>
                <w:sz w:val="20"/>
                <w:szCs w:val="20"/>
              </w:rPr>
              <w:t>DEER:Indoor_Non-CFL_Ltg</w:t>
            </w:r>
            <w:proofErr w:type="spellEnd"/>
          </w:p>
        </w:tc>
      </w:tr>
      <w:tr w:rsidR="006C4F22" w:rsidTr="00690A0A">
        <w:trPr>
          <w:jc w:val="center"/>
        </w:trPr>
        <w:tc>
          <w:tcPr>
            <w:tcW w:w="1991" w:type="pct"/>
            <w:shd w:val="pct20" w:color="000000" w:fill="FFFFFF"/>
          </w:tcPr>
          <w:p w:rsidR="006C4F22" w:rsidRPr="0014758B" w:rsidRDefault="006C4F22" w:rsidP="00B306BD">
            <w:pPr>
              <w:rPr>
                <w:sz w:val="20"/>
                <w:szCs w:val="20"/>
              </w:rPr>
            </w:pPr>
            <w:r w:rsidRPr="0014758B">
              <w:rPr>
                <w:sz w:val="20"/>
                <w:szCs w:val="20"/>
              </w:rPr>
              <w:t>Storage - Unconditioned</w:t>
            </w:r>
          </w:p>
        </w:tc>
        <w:tc>
          <w:tcPr>
            <w:tcW w:w="1312" w:type="pct"/>
            <w:shd w:val="pct20" w:color="000000" w:fill="FFFFFF"/>
          </w:tcPr>
          <w:p w:rsidR="006C4F22" w:rsidRPr="0014758B" w:rsidRDefault="006C4F22" w:rsidP="0014758B">
            <w:pPr>
              <w:jc w:val="center"/>
              <w:rPr>
                <w:sz w:val="20"/>
                <w:szCs w:val="20"/>
              </w:rPr>
            </w:pPr>
            <w:r w:rsidRPr="0014758B">
              <w:rPr>
                <w:sz w:val="20"/>
                <w:szCs w:val="20"/>
              </w:rPr>
              <w:t>NON_</w:t>
            </w:r>
            <w:smartTag w:uri="urn:schemas-microsoft-com:office:smarttags" w:element="stockticker">
              <w:r w:rsidRPr="0014758B">
                <w:rPr>
                  <w:sz w:val="20"/>
                  <w:szCs w:val="20"/>
                </w:rPr>
                <w:t>RES</w:t>
              </w:r>
            </w:smartTag>
          </w:p>
        </w:tc>
        <w:tc>
          <w:tcPr>
            <w:tcW w:w="1697" w:type="pct"/>
            <w:shd w:val="pct20" w:color="000000" w:fill="FFFFFF"/>
          </w:tcPr>
          <w:p w:rsidR="006C4F22" w:rsidRPr="0014758B" w:rsidRDefault="006C4F22" w:rsidP="0014758B">
            <w:pPr>
              <w:jc w:val="center"/>
              <w:rPr>
                <w:sz w:val="20"/>
                <w:szCs w:val="20"/>
              </w:rPr>
            </w:pPr>
            <w:proofErr w:type="spellStart"/>
            <w:r w:rsidRPr="0014758B">
              <w:rPr>
                <w:sz w:val="20"/>
                <w:szCs w:val="20"/>
              </w:rPr>
              <w:t>DEER:Indoor_Non-CFL_Ltg</w:t>
            </w:r>
            <w:proofErr w:type="spellEnd"/>
          </w:p>
        </w:tc>
      </w:tr>
      <w:tr w:rsidR="006C4F22" w:rsidTr="00690A0A">
        <w:trPr>
          <w:jc w:val="center"/>
        </w:trPr>
        <w:tc>
          <w:tcPr>
            <w:tcW w:w="1991" w:type="pct"/>
            <w:shd w:val="pct5" w:color="000000" w:fill="FFFFFF"/>
          </w:tcPr>
          <w:p w:rsidR="006C4F22" w:rsidRPr="0014758B" w:rsidRDefault="006C4F22" w:rsidP="00B306BD">
            <w:pPr>
              <w:rPr>
                <w:sz w:val="20"/>
                <w:szCs w:val="20"/>
              </w:rPr>
            </w:pPr>
            <w:r w:rsidRPr="0014758B">
              <w:rPr>
                <w:sz w:val="20"/>
                <w:szCs w:val="20"/>
              </w:rPr>
              <w:t>Transportation - Communication - Utilities</w:t>
            </w:r>
          </w:p>
        </w:tc>
        <w:tc>
          <w:tcPr>
            <w:tcW w:w="1312" w:type="pct"/>
            <w:shd w:val="pct5" w:color="000000" w:fill="FFFFFF"/>
          </w:tcPr>
          <w:p w:rsidR="006C4F22" w:rsidRPr="0014758B" w:rsidRDefault="006C4F22" w:rsidP="0014758B">
            <w:pPr>
              <w:jc w:val="center"/>
              <w:rPr>
                <w:sz w:val="20"/>
                <w:szCs w:val="20"/>
              </w:rPr>
            </w:pPr>
            <w:r w:rsidRPr="0014758B">
              <w:rPr>
                <w:sz w:val="20"/>
                <w:szCs w:val="20"/>
              </w:rPr>
              <w:t>NON_</w:t>
            </w:r>
            <w:smartTag w:uri="urn:schemas-microsoft-com:office:smarttags" w:element="stockticker">
              <w:r w:rsidRPr="0014758B">
                <w:rPr>
                  <w:sz w:val="20"/>
                  <w:szCs w:val="20"/>
                </w:rPr>
                <w:t>RES</w:t>
              </w:r>
            </w:smartTag>
          </w:p>
        </w:tc>
        <w:tc>
          <w:tcPr>
            <w:tcW w:w="1697" w:type="pct"/>
            <w:shd w:val="pct5" w:color="000000" w:fill="FFFFFF"/>
          </w:tcPr>
          <w:p w:rsidR="006C4F22" w:rsidRPr="0014758B" w:rsidRDefault="006C4F22" w:rsidP="0014758B">
            <w:pPr>
              <w:jc w:val="center"/>
              <w:rPr>
                <w:sz w:val="20"/>
                <w:szCs w:val="20"/>
              </w:rPr>
            </w:pPr>
            <w:proofErr w:type="spellStart"/>
            <w:r w:rsidRPr="0014758B">
              <w:rPr>
                <w:sz w:val="20"/>
                <w:szCs w:val="20"/>
              </w:rPr>
              <w:t>DEER:Indoor_Non-CFL_Ltg</w:t>
            </w:r>
            <w:proofErr w:type="spellEnd"/>
          </w:p>
        </w:tc>
      </w:tr>
      <w:tr w:rsidR="006C4F22" w:rsidTr="00690A0A">
        <w:trPr>
          <w:jc w:val="center"/>
        </w:trPr>
        <w:tc>
          <w:tcPr>
            <w:tcW w:w="1991" w:type="pct"/>
            <w:shd w:val="pct20" w:color="000000" w:fill="FFFFFF"/>
          </w:tcPr>
          <w:p w:rsidR="006C4F22" w:rsidRPr="0014758B" w:rsidRDefault="006C4F22" w:rsidP="00903C6F">
            <w:pPr>
              <w:rPr>
                <w:sz w:val="20"/>
                <w:szCs w:val="20"/>
              </w:rPr>
            </w:pPr>
            <w:r w:rsidRPr="0014758B">
              <w:rPr>
                <w:sz w:val="20"/>
                <w:szCs w:val="20"/>
              </w:rPr>
              <w:t>Warehouse - Refrigerated</w:t>
            </w:r>
          </w:p>
        </w:tc>
        <w:tc>
          <w:tcPr>
            <w:tcW w:w="1312" w:type="pct"/>
            <w:shd w:val="pct20" w:color="000000" w:fill="FFFFFF"/>
          </w:tcPr>
          <w:p w:rsidR="006C4F22" w:rsidRPr="0014758B" w:rsidRDefault="006C4F22" w:rsidP="0014758B">
            <w:pPr>
              <w:jc w:val="center"/>
              <w:rPr>
                <w:sz w:val="20"/>
                <w:szCs w:val="20"/>
              </w:rPr>
            </w:pPr>
            <w:r w:rsidRPr="0014758B">
              <w:rPr>
                <w:sz w:val="20"/>
                <w:szCs w:val="20"/>
              </w:rPr>
              <w:t>NON_</w:t>
            </w:r>
            <w:smartTag w:uri="urn:schemas-microsoft-com:office:smarttags" w:element="stockticker">
              <w:r w:rsidRPr="0014758B">
                <w:rPr>
                  <w:sz w:val="20"/>
                  <w:szCs w:val="20"/>
                </w:rPr>
                <w:t>RES</w:t>
              </w:r>
            </w:smartTag>
          </w:p>
        </w:tc>
        <w:tc>
          <w:tcPr>
            <w:tcW w:w="1697" w:type="pct"/>
            <w:shd w:val="pct20" w:color="000000" w:fill="FFFFFF"/>
          </w:tcPr>
          <w:p w:rsidR="006C4F22" w:rsidRPr="0014758B" w:rsidRDefault="006C4F22" w:rsidP="0014758B">
            <w:pPr>
              <w:jc w:val="center"/>
              <w:rPr>
                <w:sz w:val="20"/>
                <w:szCs w:val="20"/>
              </w:rPr>
            </w:pPr>
            <w:proofErr w:type="spellStart"/>
            <w:r w:rsidRPr="0014758B">
              <w:rPr>
                <w:sz w:val="20"/>
                <w:szCs w:val="20"/>
              </w:rPr>
              <w:t>DEER:Indoor_Non-CFL_Ltg</w:t>
            </w:r>
            <w:proofErr w:type="spellEnd"/>
          </w:p>
        </w:tc>
      </w:tr>
    </w:tbl>
    <w:p w:rsidR="00FD040D" w:rsidRDefault="00FD040D" w:rsidP="00FD040D">
      <w:bookmarkStart w:id="23" w:name="_Toc214003096"/>
    </w:p>
    <w:p w:rsidR="002C7D31" w:rsidRDefault="00800280" w:rsidP="002C7D31">
      <w:pPr>
        <w:pStyle w:val="Heading1"/>
        <w:keepNext w:val="0"/>
      </w:pPr>
      <w:proofErr w:type="gramStart"/>
      <w:r>
        <w:t>S</w:t>
      </w:r>
      <w:r w:rsidR="002C7D31">
        <w:t>ection 4.</w:t>
      </w:r>
      <w:proofErr w:type="gramEnd"/>
      <w:r w:rsidR="002C7D31">
        <w:t xml:space="preserve"> Base Case &amp; Measure Costs</w:t>
      </w:r>
      <w:bookmarkEnd w:id="23"/>
    </w:p>
    <w:p w:rsidR="000A553F" w:rsidRPr="00205659" w:rsidRDefault="00FC0EBC" w:rsidP="000A553F">
      <w:pPr>
        <w:rPr>
          <w:b/>
        </w:rPr>
      </w:pPr>
      <w:r w:rsidRPr="00FC0EBC">
        <w:rPr>
          <w:b/>
        </w:rPr>
        <w:t xml:space="preserve">For Direct </w:t>
      </w:r>
      <w:proofErr w:type="gramStart"/>
      <w:r w:rsidR="00690A0A">
        <w:rPr>
          <w:b/>
        </w:rPr>
        <w:t>I</w:t>
      </w:r>
      <w:r w:rsidR="00205659" w:rsidRPr="00205659">
        <w:rPr>
          <w:b/>
        </w:rPr>
        <w:t>nstall</w:t>
      </w:r>
      <w:proofErr w:type="gramEnd"/>
      <w:r w:rsidRPr="00FC0EBC">
        <w:rPr>
          <w:b/>
        </w:rPr>
        <w:t xml:space="preserve"> measures:</w:t>
      </w:r>
    </w:p>
    <w:p w:rsidR="000A553F" w:rsidRPr="001F10FE" w:rsidRDefault="000A553F" w:rsidP="000A553F"/>
    <w:p w:rsidR="000A553F" w:rsidRDefault="00C6560F" w:rsidP="000A553F">
      <w:r>
        <w:t>SDGE</w:t>
      </w:r>
      <w:r w:rsidR="000A553F">
        <w:t xml:space="preserve"> directly utilizes one or more contractors as part of the program.  The actual cost can vary by contractor, the date in which the work occurred, and by the volume of business.  Contractor costs are confidential information and are based upon contractually agreed upon pricing as established in their purchase order with </w:t>
      </w:r>
      <w:r>
        <w:t>SDGE</w:t>
      </w:r>
      <w:r w:rsidR="000A553F">
        <w:t xml:space="preserve">; thus, the </w:t>
      </w:r>
      <w:r>
        <w:t>SDGE</w:t>
      </w:r>
      <w:r w:rsidR="000A553F">
        <w:t xml:space="preserve"> program tracking system i</w:t>
      </w:r>
      <w:r w:rsidR="000C1AB4">
        <w:t>s the only source</w:t>
      </w:r>
      <w:r w:rsidR="00CB5F19">
        <w:t xml:space="preserve"> for this data.  Thus, the costs</w:t>
      </w:r>
      <w:r w:rsidR="000C1AB4">
        <w:t xml:space="preserve"> </w:t>
      </w:r>
      <w:r w:rsidR="00762D50">
        <w:t>discussed</w:t>
      </w:r>
      <w:r w:rsidR="00CB5F19">
        <w:t xml:space="preserve"> in sections below apply to</w:t>
      </w:r>
      <w:r w:rsidR="000C1AB4">
        <w:t xml:space="preserve"> Downstream Incentive Rebate programs only.</w:t>
      </w:r>
    </w:p>
    <w:p w:rsidR="00AF7CE8" w:rsidRDefault="00AF7CE8" w:rsidP="0042277A">
      <w:bookmarkStart w:id="24" w:name="_Toc214003097"/>
    </w:p>
    <w:p w:rsidR="00690A0A" w:rsidRPr="0042277A" w:rsidRDefault="00690A0A" w:rsidP="0042277A"/>
    <w:p w:rsidR="002C7D31" w:rsidRDefault="002C7D31" w:rsidP="0042277A">
      <w:pPr>
        <w:pStyle w:val="Heading2"/>
        <w:keepNext w:val="0"/>
      </w:pPr>
      <w:r>
        <w:t xml:space="preserve">4.1 Base Case </w:t>
      </w:r>
      <w:smartTag w:uri="urn:schemas-microsoft-com:office:smarttags" w:element="stockticker">
        <w:r>
          <w:t>Cost</w:t>
        </w:r>
      </w:smartTag>
      <w:bookmarkEnd w:id="24"/>
    </w:p>
    <w:p w:rsidR="001D1F28" w:rsidRDefault="001D1F28">
      <w:r w:rsidRPr="003F604A">
        <w:t xml:space="preserve">For </w:t>
      </w:r>
      <w:r>
        <w:t>this</w:t>
      </w:r>
      <w:r w:rsidRPr="003F604A">
        <w:t xml:space="preserve"> measure category, the base case cost is assumed to be zero</w:t>
      </w:r>
      <w:r>
        <w:t xml:space="preserve"> </w:t>
      </w:r>
      <w:r w:rsidRPr="001343EB">
        <w:t xml:space="preserve">because these are discretionary modifications </w:t>
      </w:r>
      <w:r>
        <w:t xml:space="preserve">(retrofit) </w:t>
      </w:r>
      <w:r w:rsidRPr="001343EB">
        <w:t>to the customers’ existing equipment.  Their alternative is to make no c</w:t>
      </w:r>
      <w:r>
        <w:t>hanges to their existing system</w:t>
      </w:r>
      <w:r w:rsidRPr="003F604A">
        <w:t>.</w:t>
      </w:r>
      <w:r w:rsidR="00BD02F1">
        <w:t xml:space="preserve">  </w:t>
      </w:r>
    </w:p>
    <w:p w:rsidR="002C7D31" w:rsidRDefault="002C7D31" w:rsidP="002C7D31">
      <w:pPr>
        <w:pStyle w:val="Heading2"/>
        <w:keepNext w:val="0"/>
      </w:pPr>
      <w:bookmarkStart w:id="25" w:name="_Toc214003098"/>
      <w:r>
        <w:t xml:space="preserve">4.2 Gross Measure </w:t>
      </w:r>
      <w:smartTag w:uri="urn:schemas-microsoft-com:office:smarttags" w:element="stockticker">
        <w:r>
          <w:t>Cost</w:t>
        </w:r>
      </w:smartTag>
      <w:bookmarkEnd w:id="25"/>
    </w:p>
    <w:p w:rsidR="006C2A18" w:rsidRDefault="006C2A18" w:rsidP="006C2A18">
      <w:pPr>
        <w:rPr>
          <w:b/>
        </w:rPr>
      </w:pPr>
      <w:r w:rsidRPr="009605CE">
        <w:rPr>
          <w:b/>
        </w:rPr>
        <w:t>Retrofit</w:t>
      </w:r>
    </w:p>
    <w:p w:rsidR="006C2A18" w:rsidRDefault="006C2A18" w:rsidP="006C2A18">
      <w:r w:rsidRPr="003F604A">
        <w:t xml:space="preserve">For </w:t>
      </w:r>
      <w:r>
        <w:t>this</w:t>
      </w:r>
      <w:r w:rsidRPr="003F604A">
        <w:t xml:space="preserve"> measure category, the </w:t>
      </w:r>
      <w:r>
        <w:t>gross measure cost is defined as the cost incurred to install the energy efficient measure.</w:t>
      </w:r>
      <w:r w:rsidRPr="003F604A">
        <w:t xml:space="preserve"> </w:t>
      </w:r>
      <w:r>
        <w:t xml:space="preserve">The gross cost includes both the equipment cost and all associated labor cost to install the measure.  For retrofit measures the gross measure cost is used for </w:t>
      </w:r>
      <w:r>
        <w:lastRenderedPageBreak/>
        <w:t>reporting in the cost effectiveness calculations.  In the current E3 calculator this value is insert into the column titled “</w:t>
      </w:r>
      <w:r w:rsidRPr="000472AE">
        <w:t>Gross Measure Cost ($/unit)</w:t>
      </w:r>
      <w:r>
        <w:t xml:space="preserve">”. </w:t>
      </w:r>
    </w:p>
    <w:p w:rsidR="006C2A18" w:rsidRDefault="006C2A18"/>
    <w:p w:rsidR="000C295B" w:rsidRDefault="000C295B" w:rsidP="00CF6912">
      <w:pPr>
        <w:pStyle w:val="Caption"/>
        <w:rPr>
          <w:b w:val="0"/>
          <w:sz w:val="24"/>
          <w:szCs w:val="24"/>
        </w:rPr>
      </w:pPr>
      <w:r w:rsidRPr="00CF6912">
        <w:rPr>
          <w:b w:val="0"/>
          <w:sz w:val="24"/>
          <w:szCs w:val="24"/>
        </w:rPr>
        <w:t>The Measure Costs</w:t>
      </w:r>
      <w:r w:rsidR="00EC57FD">
        <w:rPr>
          <w:b w:val="0"/>
          <w:sz w:val="24"/>
          <w:szCs w:val="24"/>
        </w:rPr>
        <w:t xml:space="preserve"> </w:t>
      </w:r>
      <w:r w:rsidRPr="00CF6912">
        <w:rPr>
          <w:b w:val="0"/>
          <w:sz w:val="24"/>
          <w:szCs w:val="24"/>
        </w:rPr>
        <w:t xml:space="preserve">were </w:t>
      </w:r>
      <w:r w:rsidR="00CF6912">
        <w:rPr>
          <w:b w:val="0"/>
          <w:sz w:val="24"/>
          <w:szCs w:val="24"/>
        </w:rPr>
        <w:t>taken</w:t>
      </w:r>
      <w:r w:rsidRPr="00CF6912">
        <w:rPr>
          <w:b w:val="0"/>
          <w:sz w:val="24"/>
          <w:szCs w:val="24"/>
        </w:rPr>
        <w:t xml:space="preserve"> from contractor’s estimate</w:t>
      </w:r>
      <w:r w:rsidR="001E22C3" w:rsidRPr="00CF6912">
        <w:rPr>
          <w:b w:val="0"/>
          <w:sz w:val="24"/>
          <w:szCs w:val="24"/>
        </w:rPr>
        <w:t>d</w:t>
      </w:r>
      <w:r w:rsidRPr="00CF6912">
        <w:rPr>
          <w:b w:val="0"/>
          <w:sz w:val="24"/>
          <w:szCs w:val="24"/>
        </w:rPr>
        <w:t xml:space="preserve"> pricing</w:t>
      </w:r>
      <w:r w:rsidR="003A4C25">
        <w:rPr>
          <w:b w:val="0"/>
          <w:sz w:val="24"/>
          <w:szCs w:val="24"/>
        </w:rPr>
        <w:t xml:space="preserve">, except </w:t>
      </w:r>
      <w:r w:rsidR="002F464B">
        <w:rPr>
          <w:b w:val="0"/>
          <w:sz w:val="24"/>
          <w:szCs w:val="24"/>
        </w:rPr>
        <w:t>for the 8-ft fixtures which was</w:t>
      </w:r>
      <w:r w:rsidR="003A4C25">
        <w:rPr>
          <w:b w:val="0"/>
          <w:sz w:val="24"/>
          <w:szCs w:val="24"/>
        </w:rPr>
        <w:t xml:space="preserve"> taken directly from DEER cost spreadsheet</w:t>
      </w:r>
      <w:r w:rsidR="00461133">
        <w:rPr>
          <w:b w:val="0"/>
          <w:sz w:val="24"/>
          <w:szCs w:val="24"/>
        </w:rPr>
        <w:t xml:space="preserve"> (</w:t>
      </w:r>
      <w:r w:rsidR="00461133" w:rsidRPr="00054AD9">
        <w:rPr>
          <w:b w:val="0"/>
          <w:sz w:val="24"/>
          <w:szCs w:val="24"/>
        </w:rPr>
        <w:t xml:space="preserve">DEER cost case ID </w:t>
      </w:r>
      <w:r w:rsidR="00461133" w:rsidRPr="00054AD9">
        <w:rPr>
          <w:b w:val="0"/>
          <w:color w:val="000000"/>
          <w:sz w:val="24"/>
          <w:szCs w:val="24"/>
        </w:rPr>
        <w:t>96in59wT8ISREl98w</w:t>
      </w:r>
      <w:r w:rsidR="00461133">
        <w:rPr>
          <w:rFonts w:ascii="Arial" w:hAnsi="Arial" w:cs="Arial"/>
          <w:b w:val="0"/>
          <w:color w:val="000000"/>
          <w:sz w:val="24"/>
          <w:szCs w:val="24"/>
        </w:rPr>
        <w:t>)</w:t>
      </w:r>
      <w:r w:rsidR="00B95B1E">
        <w:rPr>
          <w:b w:val="0"/>
          <w:sz w:val="24"/>
          <w:szCs w:val="24"/>
        </w:rPr>
        <w:t>.</w:t>
      </w:r>
      <w:r w:rsidR="00EC57FD">
        <w:rPr>
          <w:b w:val="0"/>
          <w:sz w:val="24"/>
          <w:szCs w:val="24"/>
        </w:rPr>
        <w:t xml:space="preserve">  Costs for the 2-ft and 3-ft </w:t>
      </w:r>
      <w:r w:rsidR="00EC57FD">
        <w:rPr>
          <w:rStyle w:val="EndnoteReference"/>
          <w:b w:val="0"/>
          <w:sz w:val="24"/>
          <w:szCs w:val="24"/>
        </w:rPr>
        <w:endnoteReference w:id="8"/>
      </w:r>
      <w:r w:rsidR="00EC57FD">
        <w:rPr>
          <w:b w:val="0"/>
          <w:sz w:val="24"/>
          <w:szCs w:val="24"/>
        </w:rPr>
        <w:t xml:space="preserve"> fixtures, and the 4-ft </w:t>
      </w:r>
      <w:r w:rsidR="00EC57FD" w:rsidRPr="00CF6912">
        <w:rPr>
          <w:rStyle w:val="EndnoteReference"/>
          <w:b w:val="0"/>
          <w:sz w:val="24"/>
          <w:szCs w:val="24"/>
        </w:rPr>
        <w:t>3</w:t>
      </w:r>
      <w:r w:rsidR="00EC57FD">
        <w:rPr>
          <w:b w:val="0"/>
          <w:sz w:val="24"/>
          <w:szCs w:val="24"/>
        </w:rPr>
        <w:t xml:space="preserve"> fixtures are shown in the reference section. </w:t>
      </w:r>
      <w:r w:rsidRPr="00CF6912">
        <w:rPr>
          <w:b w:val="0"/>
          <w:sz w:val="24"/>
          <w:szCs w:val="24"/>
        </w:rPr>
        <w:t xml:space="preserve">   All product prices </w:t>
      </w:r>
      <w:r w:rsidR="001E22C3" w:rsidRPr="00CF6912">
        <w:rPr>
          <w:b w:val="0"/>
          <w:sz w:val="24"/>
          <w:szCs w:val="24"/>
        </w:rPr>
        <w:t>represent</w:t>
      </w:r>
      <w:r w:rsidRPr="00CF6912">
        <w:rPr>
          <w:b w:val="0"/>
          <w:sz w:val="24"/>
          <w:szCs w:val="24"/>
        </w:rPr>
        <w:t xml:space="preserve"> </w:t>
      </w:r>
      <w:r w:rsidR="00486ED4">
        <w:rPr>
          <w:b w:val="0"/>
          <w:sz w:val="24"/>
          <w:szCs w:val="24"/>
        </w:rPr>
        <w:t>c</w:t>
      </w:r>
      <w:r w:rsidRPr="00CF6912">
        <w:rPr>
          <w:b w:val="0"/>
          <w:sz w:val="24"/>
          <w:szCs w:val="24"/>
        </w:rPr>
        <w:t>osts to the installer</w:t>
      </w:r>
      <w:r w:rsidR="001E22C3" w:rsidRPr="00CF6912">
        <w:rPr>
          <w:b w:val="0"/>
          <w:sz w:val="24"/>
          <w:szCs w:val="24"/>
        </w:rPr>
        <w:t xml:space="preserve"> which include </w:t>
      </w:r>
      <w:r w:rsidRPr="00CF6912">
        <w:rPr>
          <w:b w:val="0"/>
          <w:sz w:val="24"/>
          <w:szCs w:val="24"/>
        </w:rPr>
        <w:t xml:space="preserve">40% </w:t>
      </w:r>
      <w:r w:rsidR="001E22C3" w:rsidRPr="00CF6912">
        <w:rPr>
          <w:b w:val="0"/>
          <w:sz w:val="24"/>
          <w:szCs w:val="24"/>
        </w:rPr>
        <w:t xml:space="preserve">mark up cost </w:t>
      </w:r>
      <w:r w:rsidRPr="00CF6912">
        <w:rPr>
          <w:b w:val="0"/>
          <w:sz w:val="24"/>
          <w:szCs w:val="24"/>
        </w:rPr>
        <w:t>to end-user</w:t>
      </w:r>
      <w:r w:rsidR="00CF6912">
        <w:rPr>
          <w:b w:val="0"/>
          <w:sz w:val="24"/>
          <w:szCs w:val="24"/>
        </w:rPr>
        <w:t>s</w:t>
      </w:r>
      <w:r w:rsidRPr="00CF6912">
        <w:rPr>
          <w:b w:val="0"/>
          <w:sz w:val="24"/>
          <w:szCs w:val="24"/>
        </w:rPr>
        <w:t xml:space="preserve">.  </w:t>
      </w:r>
      <w:r w:rsidR="00DA44ED" w:rsidRPr="00DA44ED">
        <w:rPr>
          <w:b w:val="0"/>
          <w:bCs w:val="0"/>
          <w:sz w:val="24"/>
          <w:szCs w:val="24"/>
        </w:rPr>
        <w:t>Labor costs were based on</w:t>
      </w:r>
      <w:r w:rsidR="00DA44ED" w:rsidRPr="00205659">
        <w:rPr>
          <w:b w:val="0"/>
          <w:bCs w:val="0"/>
          <w:sz w:val="24"/>
          <w:szCs w:val="24"/>
        </w:rPr>
        <w:t xml:space="preserve"> </w:t>
      </w:r>
      <w:r w:rsidR="00205659" w:rsidRPr="00205659">
        <w:rPr>
          <w:b w:val="0"/>
          <w:bCs w:val="0"/>
          <w:sz w:val="24"/>
          <w:szCs w:val="24"/>
        </w:rPr>
        <w:t>SCE</w:t>
      </w:r>
      <w:r w:rsidR="00DA44ED" w:rsidRPr="00DA44ED">
        <w:rPr>
          <w:b w:val="0"/>
          <w:bCs w:val="0"/>
          <w:sz w:val="24"/>
          <w:szCs w:val="24"/>
        </w:rPr>
        <w:t xml:space="preserve"> engineering judgment and are shown on the attached excel spreadsheet.</w:t>
      </w:r>
      <w:r w:rsidR="00DA44ED" w:rsidRPr="00DA44ED">
        <w:rPr>
          <w:rStyle w:val="EndnoteReference"/>
          <w:b w:val="0"/>
          <w:sz w:val="24"/>
          <w:szCs w:val="24"/>
        </w:rPr>
        <w:t>3</w:t>
      </w:r>
      <w:r w:rsidR="00DA44ED" w:rsidRPr="00DA44ED">
        <w:rPr>
          <w:bCs w:val="0"/>
          <w:sz w:val="24"/>
          <w:szCs w:val="24"/>
        </w:rPr>
        <w:t xml:space="preserve">  </w:t>
      </w:r>
      <w:r w:rsidRPr="00CF6912">
        <w:rPr>
          <w:b w:val="0"/>
          <w:sz w:val="24"/>
          <w:szCs w:val="24"/>
        </w:rPr>
        <w:t xml:space="preserve">Table 9 </w:t>
      </w:r>
      <w:r w:rsidR="001E1605">
        <w:rPr>
          <w:b w:val="0"/>
          <w:sz w:val="24"/>
          <w:szCs w:val="24"/>
        </w:rPr>
        <w:t xml:space="preserve">shows </w:t>
      </w:r>
      <w:r w:rsidRPr="00CF6912">
        <w:rPr>
          <w:b w:val="0"/>
          <w:sz w:val="24"/>
          <w:szCs w:val="24"/>
        </w:rPr>
        <w:t xml:space="preserve">for the summary of </w:t>
      </w:r>
      <w:r w:rsidR="001E1605">
        <w:rPr>
          <w:b w:val="0"/>
          <w:sz w:val="24"/>
          <w:szCs w:val="24"/>
        </w:rPr>
        <w:t>Gross M</w:t>
      </w:r>
      <w:r w:rsidRPr="00CF6912">
        <w:rPr>
          <w:b w:val="0"/>
          <w:sz w:val="24"/>
          <w:szCs w:val="24"/>
        </w:rPr>
        <w:t xml:space="preserve">easure </w:t>
      </w:r>
      <w:r w:rsidR="001E1605">
        <w:rPr>
          <w:b w:val="0"/>
          <w:sz w:val="24"/>
          <w:szCs w:val="24"/>
        </w:rPr>
        <w:t>Cost for Down-stream measures only.</w:t>
      </w:r>
    </w:p>
    <w:p w:rsidR="00DA44ED" w:rsidRDefault="00DA44ED" w:rsidP="00DA44ED"/>
    <w:p w:rsidR="000F0274" w:rsidRDefault="000F0274" w:rsidP="00DA44ED"/>
    <w:p w:rsidR="000F0274" w:rsidRDefault="000F0274" w:rsidP="00DA44ED"/>
    <w:p w:rsidR="000F0274" w:rsidRDefault="000F0274" w:rsidP="00DA44ED"/>
    <w:p w:rsidR="000F0274" w:rsidRPr="000F0274" w:rsidRDefault="001F10FE" w:rsidP="000C295B">
      <w:pPr>
        <w:jc w:val="center"/>
        <w:rPr>
          <w:b/>
        </w:rPr>
      </w:pPr>
      <w:r w:rsidRPr="000F0274">
        <w:rPr>
          <w:b/>
        </w:rPr>
        <w:t xml:space="preserve">Table </w:t>
      </w:r>
      <w:r w:rsidR="000F7902" w:rsidRPr="000F0274">
        <w:rPr>
          <w:b/>
        </w:rPr>
        <w:t>9</w:t>
      </w:r>
    </w:p>
    <w:p w:rsidR="001F10FE" w:rsidRPr="000F0274" w:rsidRDefault="001E1605" w:rsidP="000C295B">
      <w:pPr>
        <w:jc w:val="center"/>
        <w:rPr>
          <w:b/>
        </w:rPr>
      </w:pPr>
      <w:r w:rsidRPr="000F0274">
        <w:rPr>
          <w:b/>
        </w:rPr>
        <w:t>S</w:t>
      </w:r>
      <w:r w:rsidR="001F10FE" w:rsidRPr="000F0274">
        <w:rPr>
          <w:b/>
        </w:rPr>
        <w:t>ummary of</w:t>
      </w:r>
      <w:r w:rsidR="008D18ED" w:rsidRPr="000F0274">
        <w:rPr>
          <w:b/>
        </w:rPr>
        <w:t xml:space="preserve"> </w:t>
      </w:r>
      <w:r w:rsidRPr="000F0274">
        <w:rPr>
          <w:b/>
        </w:rPr>
        <w:t>Gross M</w:t>
      </w:r>
      <w:r w:rsidR="008D18ED" w:rsidRPr="000F0274">
        <w:rPr>
          <w:b/>
        </w:rPr>
        <w:t xml:space="preserve">easure </w:t>
      </w:r>
      <w:r w:rsidRPr="000F0274">
        <w:rPr>
          <w:b/>
        </w:rPr>
        <w:t>C</w:t>
      </w:r>
      <w:r w:rsidR="008D18ED" w:rsidRPr="000F0274">
        <w:rPr>
          <w:b/>
        </w:rPr>
        <w:t>ost</w:t>
      </w:r>
    </w:p>
    <w:tbl>
      <w:tblPr>
        <w:tblW w:w="9322" w:type="dxa"/>
        <w:jc w:val="center"/>
        <w:tblInd w:w="-76" w:type="dxa"/>
        <w:tblBorders>
          <w:insideH w:val="single" w:sz="18" w:space="0" w:color="FFFFFF"/>
          <w:insideV w:val="single" w:sz="18" w:space="0" w:color="FFFFFF"/>
        </w:tblBorders>
        <w:tblLayout w:type="fixed"/>
        <w:tblLook w:val="0000"/>
      </w:tblPr>
      <w:tblGrid>
        <w:gridCol w:w="3884"/>
        <w:gridCol w:w="990"/>
        <w:gridCol w:w="1080"/>
        <w:gridCol w:w="973"/>
        <w:gridCol w:w="197"/>
        <w:gridCol w:w="905"/>
        <w:gridCol w:w="46"/>
        <w:gridCol w:w="1247"/>
      </w:tblGrid>
      <w:tr w:rsidR="00966B4D" w:rsidRPr="0014758B" w:rsidTr="00703475">
        <w:trPr>
          <w:cantSplit/>
          <w:trHeight w:val="945"/>
          <w:tblHeader/>
          <w:jc w:val="center"/>
        </w:trPr>
        <w:tc>
          <w:tcPr>
            <w:tcW w:w="3884" w:type="dxa"/>
            <w:tcBorders>
              <w:top w:val="nil"/>
              <w:bottom w:val="single" w:sz="18" w:space="0" w:color="FFFFFF"/>
            </w:tcBorders>
            <w:shd w:val="solid" w:color="000000" w:fill="FFFFFF"/>
            <w:vAlign w:val="center"/>
          </w:tcPr>
          <w:p w:rsidR="00966B4D" w:rsidRPr="0014758B" w:rsidRDefault="00966B4D" w:rsidP="0014758B">
            <w:pPr>
              <w:jc w:val="center"/>
              <w:rPr>
                <w:b/>
                <w:sz w:val="20"/>
                <w:szCs w:val="20"/>
              </w:rPr>
            </w:pPr>
            <w:bookmarkStart w:id="27" w:name="_Toc214003099"/>
            <w:r w:rsidRPr="0014758B">
              <w:rPr>
                <w:b/>
                <w:sz w:val="20"/>
                <w:szCs w:val="20"/>
              </w:rPr>
              <w:t>Measure Description</w:t>
            </w:r>
          </w:p>
        </w:tc>
        <w:tc>
          <w:tcPr>
            <w:tcW w:w="990" w:type="dxa"/>
            <w:tcBorders>
              <w:top w:val="nil"/>
              <w:bottom w:val="single" w:sz="18" w:space="0" w:color="FFFFFF"/>
            </w:tcBorders>
            <w:shd w:val="solid" w:color="000000" w:fill="FFFFFF"/>
            <w:vAlign w:val="center"/>
          </w:tcPr>
          <w:p w:rsidR="00966B4D" w:rsidRPr="0014758B" w:rsidRDefault="00966B4D" w:rsidP="00703475">
            <w:pPr>
              <w:jc w:val="center"/>
              <w:rPr>
                <w:b/>
                <w:sz w:val="20"/>
                <w:szCs w:val="20"/>
              </w:rPr>
            </w:pPr>
            <w:r w:rsidRPr="0014758B">
              <w:rPr>
                <w:b/>
                <w:sz w:val="20"/>
                <w:szCs w:val="20"/>
              </w:rPr>
              <w:t>Qty Of Lamp(s)</w:t>
            </w:r>
          </w:p>
        </w:tc>
        <w:tc>
          <w:tcPr>
            <w:tcW w:w="1080" w:type="dxa"/>
            <w:tcBorders>
              <w:top w:val="nil"/>
              <w:bottom w:val="single" w:sz="18" w:space="0" w:color="FFFFFF"/>
            </w:tcBorders>
            <w:shd w:val="solid" w:color="000000" w:fill="FFFFFF"/>
            <w:vAlign w:val="center"/>
          </w:tcPr>
          <w:p w:rsidR="00966B4D" w:rsidRPr="0014758B" w:rsidRDefault="00966B4D" w:rsidP="0014758B">
            <w:pPr>
              <w:jc w:val="center"/>
              <w:rPr>
                <w:b/>
                <w:sz w:val="20"/>
                <w:szCs w:val="20"/>
              </w:rPr>
            </w:pPr>
            <w:r w:rsidRPr="0014758B">
              <w:rPr>
                <w:b/>
                <w:sz w:val="20"/>
                <w:szCs w:val="20"/>
              </w:rPr>
              <w:t>Lamp(s)</w:t>
            </w:r>
          </w:p>
          <w:p w:rsidR="00966B4D" w:rsidRPr="0014758B" w:rsidRDefault="00966B4D" w:rsidP="0014758B">
            <w:pPr>
              <w:jc w:val="center"/>
              <w:rPr>
                <w:b/>
                <w:sz w:val="20"/>
                <w:szCs w:val="20"/>
              </w:rPr>
            </w:pPr>
            <w:r w:rsidRPr="0014758B">
              <w:rPr>
                <w:b/>
                <w:sz w:val="20"/>
                <w:szCs w:val="20"/>
              </w:rPr>
              <w:t>($)</w:t>
            </w:r>
          </w:p>
        </w:tc>
        <w:tc>
          <w:tcPr>
            <w:tcW w:w="1170" w:type="dxa"/>
            <w:gridSpan w:val="2"/>
            <w:tcBorders>
              <w:top w:val="nil"/>
              <w:bottom w:val="single" w:sz="18" w:space="0" w:color="FFFFFF"/>
            </w:tcBorders>
            <w:shd w:val="solid" w:color="000000" w:fill="FFFFFF"/>
            <w:vAlign w:val="center"/>
          </w:tcPr>
          <w:p w:rsidR="00966B4D" w:rsidRPr="0014758B" w:rsidRDefault="00966B4D" w:rsidP="0014758B">
            <w:pPr>
              <w:jc w:val="center"/>
              <w:rPr>
                <w:b/>
                <w:sz w:val="20"/>
                <w:szCs w:val="20"/>
              </w:rPr>
            </w:pPr>
            <w:r w:rsidRPr="0014758B">
              <w:rPr>
                <w:b/>
                <w:sz w:val="20"/>
                <w:szCs w:val="20"/>
              </w:rPr>
              <w:t xml:space="preserve">Electronic Ballast(s) </w:t>
            </w:r>
          </w:p>
          <w:p w:rsidR="00966B4D" w:rsidRPr="0014758B" w:rsidRDefault="00966B4D" w:rsidP="0014758B">
            <w:pPr>
              <w:jc w:val="center"/>
              <w:rPr>
                <w:b/>
                <w:sz w:val="20"/>
                <w:szCs w:val="20"/>
              </w:rPr>
            </w:pPr>
            <w:r w:rsidRPr="0014758B">
              <w:rPr>
                <w:b/>
                <w:sz w:val="20"/>
                <w:szCs w:val="20"/>
              </w:rPr>
              <w:t>($)</w:t>
            </w:r>
          </w:p>
        </w:tc>
        <w:tc>
          <w:tcPr>
            <w:tcW w:w="951" w:type="dxa"/>
            <w:gridSpan w:val="2"/>
            <w:tcBorders>
              <w:top w:val="nil"/>
              <w:bottom w:val="single" w:sz="18" w:space="0" w:color="FFFFFF"/>
            </w:tcBorders>
            <w:shd w:val="solid" w:color="000000" w:fill="FFFFFF"/>
            <w:vAlign w:val="center"/>
          </w:tcPr>
          <w:p w:rsidR="00966B4D" w:rsidRPr="0014758B" w:rsidRDefault="00966B4D" w:rsidP="0014758B">
            <w:pPr>
              <w:jc w:val="center"/>
              <w:rPr>
                <w:b/>
                <w:sz w:val="20"/>
                <w:szCs w:val="20"/>
              </w:rPr>
            </w:pPr>
            <w:r w:rsidRPr="0014758B">
              <w:rPr>
                <w:b/>
                <w:sz w:val="20"/>
                <w:szCs w:val="20"/>
              </w:rPr>
              <w:t xml:space="preserve">Labor Cost </w:t>
            </w:r>
          </w:p>
          <w:p w:rsidR="00966B4D" w:rsidRPr="0014758B" w:rsidRDefault="00966B4D" w:rsidP="0014758B">
            <w:pPr>
              <w:jc w:val="center"/>
              <w:rPr>
                <w:b/>
                <w:sz w:val="20"/>
                <w:szCs w:val="20"/>
              </w:rPr>
            </w:pPr>
            <w:r w:rsidRPr="0014758B">
              <w:rPr>
                <w:b/>
                <w:sz w:val="20"/>
                <w:szCs w:val="20"/>
              </w:rPr>
              <w:t>($)</w:t>
            </w:r>
          </w:p>
        </w:tc>
        <w:tc>
          <w:tcPr>
            <w:tcW w:w="1247" w:type="dxa"/>
            <w:tcBorders>
              <w:top w:val="nil"/>
              <w:bottom w:val="single" w:sz="18" w:space="0" w:color="FFFFFF"/>
            </w:tcBorders>
            <w:shd w:val="solid" w:color="000000" w:fill="FFFFFF"/>
            <w:vAlign w:val="center"/>
          </w:tcPr>
          <w:p w:rsidR="00966B4D" w:rsidRPr="0014758B" w:rsidRDefault="00966B4D" w:rsidP="0014758B">
            <w:pPr>
              <w:jc w:val="center"/>
              <w:rPr>
                <w:b/>
                <w:sz w:val="20"/>
                <w:szCs w:val="20"/>
              </w:rPr>
            </w:pPr>
            <w:r w:rsidRPr="0014758B">
              <w:rPr>
                <w:b/>
                <w:sz w:val="20"/>
                <w:szCs w:val="20"/>
              </w:rPr>
              <w:t xml:space="preserve">Gross Measure Cost      </w:t>
            </w:r>
          </w:p>
          <w:p w:rsidR="00966B4D" w:rsidRPr="0014758B" w:rsidRDefault="00966B4D" w:rsidP="0014758B">
            <w:pPr>
              <w:jc w:val="center"/>
              <w:rPr>
                <w:b/>
                <w:sz w:val="20"/>
                <w:szCs w:val="20"/>
              </w:rPr>
            </w:pPr>
            <w:r w:rsidRPr="0014758B">
              <w:rPr>
                <w:b/>
                <w:sz w:val="20"/>
                <w:szCs w:val="20"/>
              </w:rPr>
              <w:t>($)</w:t>
            </w:r>
          </w:p>
        </w:tc>
      </w:tr>
      <w:tr w:rsidR="00966B4D" w:rsidRPr="0014758B" w:rsidTr="00703475">
        <w:trPr>
          <w:cantSplit/>
          <w:trHeight w:val="255"/>
          <w:jc w:val="center"/>
        </w:trPr>
        <w:tc>
          <w:tcPr>
            <w:tcW w:w="3884" w:type="dxa"/>
            <w:shd w:val="pct5" w:color="000000" w:fill="FFFFFF"/>
            <w:noWrap/>
          </w:tcPr>
          <w:p w:rsidR="00966B4D" w:rsidRPr="0014758B" w:rsidRDefault="00966B4D" w:rsidP="00F55A0C">
            <w:pPr>
              <w:rPr>
                <w:sz w:val="20"/>
                <w:szCs w:val="20"/>
              </w:rPr>
            </w:pPr>
            <w:r w:rsidRPr="0014758B">
              <w:rPr>
                <w:sz w:val="20"/>
                <w:szCs w:val="20"/>
              </w:rPr>
              <w:t>24" (2)Lamps T12 MB to 24" (2)Lamps T8 Premium IS RLO EB</w:t>
            </w:r>
          </w:p>
        </w:tc>
        <w:tc>
          <w:tcPr>
            <w:tcW w:w="990" w:type="dxa"/>
            <w:shd w:val="pct5" w:color="000000" w:fill="FFFFFF"/>
            <w:vAlign w:val="center"/>
          </w:tcPr>
          <w:p w:rsidR="00966B4D" w:rsidRPr="0014758B" w:rsidRDefault="00966B4D" w:rsidP="0014758B">
            <w:pPr>
              <w:jc w:val="center"/>
              <w:rPr>
                <w:sz w:val="20"/>
                <w:szCs w:val="20"/>
              </w:rPr>
            </w:pPr>
            <w:r w:rsidRPr="0014758B">
              <w:rPr>
                <w:sz w:val="20"/>
                <w:szCs w:val="20"/>
              </w:rPr>
              <w:t>2</w:t>
            </w:r>
          </w:p>
        </w:tc>
        <w:tc>
          <w:tcPr>
            <w:tcW w:w="1080" w:type="dxa"/>
            <w:shd w:val="pct5" w:color="000000" w:fill="FFFFFF"/>
            <w:vAlign w:val="center"/>
          </w:tcPr>
          <w:p w:rsidR="00966B4D" w:rsidRPr="0014758B" w:rsidRDefault="00966B4D" w:rsidP="0014758B">
            <w:pPr>
              <w:jc w:val="center"/>
              <w:rPr>
                <w:sz w:val="20"/>
                <w:szCs w:val="20"/>
              </w:rPr>
            </w:pPr>
            <w:r w:rsidRPr="0014758B">
              <w:rPr>
                <w:sz w:val="20"/>
                <w:szCs w:val="20"/>
              </w:rPr>
              <w:t>6.72</w:t>
            </w:r>
          </w:p>
        </w:tc>
        <w:tc>
          <w:tcPr>
            <w:tcW w:w="1170" w:type="dxa"/>
            <w:gridSpan w:val="2"/>
            <w:shd w:val="pct5" w:color="000000" w:fill="FFFFFF"/>
            <w:vAlign w:val="center"/>
          </w:tcPr>
          <w:p w:rsidR="00966B4D" w:rsidRPr="0014758B" w:rsidRDefault="00966B4D" w:rsidP="0014758B">
            <w:pPr>
              <w:jc w:val="center"/>
              <w:rPr>
                <w:sz w:val="20"/>
                <w:szCs w:val="20"/>
              </w:rPr>
            </w:pPr>
            <w:r w:rsidRPr="0014758B">
              <w:rPr>
                <w:sz w:val="20"/>
                <w:szCs w:val="20"/>
              </w:rPr>
              <w:t>22.09</w:t>
            </w:r>
          </w:p>
        </w:tc>
        <w:tc>
          <w:tcPr>
            <w:tcW w:w="951" w:type="dxa"/>
            <w:gridSpan w:val="2"/>
            <w:shd w:val="pct5" w:color="000000" w:fill="FFFFFF"/>
            <w:vAlign w:val="center"/>
          </w:tcPr>
          <w:p w:rsidR="00966B4D" w:rsidRDefault="00966B4D" w:rsidP="0014758B">
            <w:pPr>
              <w:jc w:val="center"/>
            </w:pPr>
            <w:r w:rsidRPr="0014758B">
              <w:rPr>
                <w:sz w:val="20"/>
                <w:szCs w:val="20"/>
              </w:rPr>
              <w:t>18.24</w:t>
            </w:r>
          </w:p>
        </w:tc>
        <w:tc>
          <w:tcPr>
            <w:tcW w:w="1247" w:type="dxa"/>
            <w:shd w:val="pct5" w:color="000000" w:fill="FFFFFF"/>
            <w:vAlign w:val="center"/>
          </w:tcPr>
          <w:p w:rsidR="00966B4D" w:rsidRPr="0014758B" w:rsidRDefault="00966B4D" w:rsidP="0014758B">
            <w:pPr>
              <w:jc w:val="center"/>
              <w:rPr>
                <w:sz w:val="20"/>
                <w:szCs w:val="20"/>
              </w:rPr>
            </w:pPr>
            <w:r w:rsidRPr="0014758B">
              <w:rPr>
                <w:sz w:val="20"/>
                <w:szCs w:val="20"/>
              </w:rPr>
              <w:t>47.05</w:t>
            </w:r>
          </w:p>
        </w:tc>
      </w:tr>
      <w:tr w:rsidR="00966B4D" w:rsidRPr="0014758B" w:rsidTr="00703475">
        <w:trPr>
          <w:cantSplit/>
          <w:trHeight w:val="255"/>
          <w:jc w:val="center"/>
        </w:trPr>
        <w:tc>
          <w:tcPr>
            <w:tcW w:w="3884" w:type="dxa"/>
            <w:shd w:val="pct20" w:color="000000" w:fill="FFFFFF"/>
            <w:noWrap/>
          </w:tcPr>
          <w:p w:rsidR="00966B4D" w:rsidRPr="0014758B" w:rsidRDefault="00966B4D" w:rsidP="00F55A0C">
            <w:pPr>
              <w:rPr>
                <w:sz w:val="20"/>
                <w:szCs w:val="20"/>
              </w:rPr>
            </w:pPr>
            <w:r w:rsidRPr="0014758B">
              <w:rPr>
                <w:sz w:val="20"/>
                <w:szCs w:val="20"/>
              </w:rPr>
              <w:t>24" (2)Lamps T12 MB to 24" (2)Lamps T5 EB</w:t>
            </w:r>
          </w:p>
        </w:tc>
        <w:tc>
          <w:tcPr>
            <w:tcW w:w="990" w:type="dxa"/>
            <w:shd w:val="pct20" w:color="000000" w:fill="FFFFFF"/>
            <w:vAlign w:val="center"/>
          </w:tcPr>
          <w:p w:rsidR="00966B4D" w:rsidRPr="0014758B" w:rsidRDefault="00966B4D" w:rsidP="0014758B">
            <w:pPr>
              <w:jc w:val="center"/>
              <w:rPr>
                <w:sz w:val="20"/>
                <w:szCs w:val="20"/>
              </w:rPr>
            </w:pPr>
            <w:r w:rsidRPr="0014758B">
              <w:rPr>
                <w:sz w:val="20"/>
                <w:szCs w:val="20"/>
              </w:rPr>
              <w:t>2</w:t>
            </w:r>
          </w:p>
        </w:tc>
        <w:tc>
          <w:tcPr>
            <w:tcW w:w="1080" w:type="dxa"/>
            <w:shd w:val="pct20" w:color="000000" w:fill="FFFFFF"/>
            <w:vAlign w:val="center"/>
          </w:tcPr>
          <w:p w:rsidR="00966B4D" w:rsidRPr="0014758B" w:rsidRDefault="00966B4D" w:rsidP="0014758B">
            <w:pPr>
              <w:jc w:val="center"/>
              <w:rPr>
                <w:sz w:val="20"/>
                <w:szCs w:val="20"/>
              </w:rPr>
            </w:pPr>
            <w:r w:rsidRPr="0014758B">
              <w:rPr>
                <w:sz w:val="20"/>
                <w:szCs w:val="20"/>
              </w:rPr>
              <w:t>17.50</w:t>
            </w:r>
          </w:p>
        </w:tc>
        <w:tc>
          <w:tcPr>
            <w:tcW w:w="1170" w:type="dxa"/>
            <w:gridSpan w:val="2"/>
            <w:shd w:val="pct20" w:color="000000" w:fill="FFFFFF"/>
            <w:vAlign w:val="center"/>
          </w:tcPr>
          <w:p w:rsidR="00966B4D" w:rsidRPr="0014758B" w:rsidRDefault="00966B4D" w:rsidP="0014758B">
            <w:pPr>
              <w:jc w:val="center"/>
              <w:rPr>
                <w:sz w:val="20"/>
                <w:szCs w:val="20"/>
              </w:rPr>
            </w:pPr>
            <w:r w:rsidRPr="0014758B">
              <w:rPr>
                <w:sz w:val="20"/>
                <w:szCs w:val="20"/>
              </w:rPr>
              <w:t>108.01</w:t>
            </w:r>
          </w:p>
        </w:tc>
        <w:tc>
          <w:tcPr>
            <w:tcW w:w="951" w:type="dxa"/>
            <w:gridSpan w:val="2"/>
            <w:shd w:val="pct20" w:color="000000" w:fill="FFFFFF"/>
            <w:vAlign w:val="center"/>
          </w:tcPr>
          <w:p w:rsidR="00966B4D" w:rsidRPr="0014758B" w:rsidRDefault="00966B4D" w:rsidP="0014758B">
            <w:pPr>
              <w:jc w:val="center"/>
              <w:rPr>
                <w:sz w:val="20"/>
                <w:szCs w:val="20"/>
              </w:rPr>
            </w:pPr>
            <w:r w:rsidRPr="0014758B">
              <w:rPr>
                <w:sz w:val="20"/>
                <w:szCs w:val="20"/>
              </w:rPr>
              <w:t>18.24</w:t>
            </w:r>
          </w:p>
        </w:tc>
        <w:tc>
          <w:tcPr>
            <w:tcW w:w="1247" w:type="dxa"/>
            <w:shd w:val="pct20" w:color="000000" w:fill="FFFFFF"/>
            <w:vAlign w:val="center"/>
          </w:tcPr>
          <w:p w:rsidR="00966B4D" w:rsidRPr="0014758B" w:rsidRDefault="00966B4D" w:rsidP="0014758B">
            <w:pPr>
              <w:jc w:val="center"/>
              <w:rPr>
                <w:sz w:val="20"/>
                <w:szCs w:val="20"/>
              </w:rPr>
            </w:pPr>
            <w:r w:rsidRPr="0014758B">
              <w:rPr>
                <w:sz w:val="20"/>
                <w:szCs w:val="20"/>
              </w:rPr>
              <w:t>143.75</w:t>
            </w:r>
          </w:p>
        </w:tc>
      </w:tr>
      <w:tr w:rsidR="00966B4D" w:rsidRPr="0014758B" w:rsidTr="00703475">
        <w:trPr>
          <w:cantSplit/>
          <w:trHeight w:val="255"/>
          <w:jc w:val="center"/>
        </w:trPr>
        <w:tc>
          <w:tcPr>
            <w:tcW w:w="3884" w:type="dxa"/>
            <w:shd w:val="pct5" w:color="000000" w:fill="FFFFFF"/>
            <w:noWrap/>
          </w:tcPr>
          <w:p w:rsidR="00966B4D" w:rsidRPr="0014758B" w:rsidRDefault="00966B4D" w:rsidP="00F55A0C">
            <w:pPr>
              <w:rPr>
                <w:sz w:val="20"/>
                <w:szCs w:val="20"/>
              </w:rPr>
            </w:pPr>
            <w:r w:rsidRPr="0014758B">
              <w:rPr>
                <w:sz w:val="20"/>
                <w:szCs w:val="20"/>
              </w:rPr>
              <w:t>24" (1)Lamp T12 MB to 24" (1)Lamp T8 IS NLO EB (per lamp)</w:t>
            </w:r>
          </w:p>
        </w:tc>
        <w:tc>
          <w:tcPr>
            <w:tcW w:w="5438" w:type="dxa"/>
            <w:gridSpan w:val="7"/>
            <w:shd w:val="pct5" w:color="000000" w:fill="FFFFFF"/>
            <w:vAlign w:val="center"/>
          </w:tcPr>
          <w:p w:rsidR="00966B4D" w:rsidRPr="0014758B" w:rsidRDefault="00966B4D" w:rsidP="0014758B">
            <w:pPr>
              <w:jc w:val="center"/>
              <w:rPr>
                <w:sz w:val="20"/>
                <w:szCs w:val="20"/>
              </w:rPr>
            </w:pPr>
            <w:r w:rsidRPr="0014758B">
              <w:rPr>
                <w:sz w:val="20"/>
                <w:szCs w:val="20"/>
              </w:rPr>
              <w:t>(see attached calculation template)</w:t>
            </w:r>
          </w:p>
        </w:tc>
      </w:tr>
      <w:tr w:rsidR="00966B4D" w:rsidRPr="0014758B" w:rsidTr="00703475">
        <w:trPr>
          <w:cantSplit/>
          <w:trHeight w:val="255"/>
          <w:jc w:val="center"/>
        </w:trPr>
        <w:tc>
          <w:tcPr>
            <w:tcW w:w="3884" w:type="dxa"/>
            <w:shd w:val="pct20" w:color="000000" w:fill="FFFFFF"/>
            <w:noWrap/>
          </w:tcPr>
          <w:p w:rsidR="00966B4D" w:rsidRPr="0014758B" w:rsidRDefault="00966B4D" w:rsidP="00F55A0C">
            <w:pPr>
              <w:rPr>
                <w:sz w:val="20"/>
                <w:szCs w:val="20"/>
              </w:rPr>
            </w:pPr>
            <w:r w:rsidRPr="0014758B">
              <w:rPr>
                <w:sz w:val="20"/>
                <w:szCs w:val="20"/>
              </w:rPr>
              <w:t>24" (1)Lamp T12 MB to 24" (1)Lamp T5 EB (per lamp)</w:t>
            </w:r>
          </w:p>
        </w:tc>
        <w:tc>
          <w:tcPr>
            <w:tcW w:w="5438" w:type="dxa"/>
            <w:gridSpan w:val="7"/>
            <w:shd w:val="pct20" w:color="000000" w:fill="FFFFFF"/>
            <w:vAlign w:val="center"/>
          </w:tcPr>
          <w:p w:rsidR="00966B4D" w:rsidRPr="0014758B" w:rsidRDefault="00966B4D" w:rsidP="0014758B">
            <w:pPr>
              <w:jc w:val="center"/>
              <w:rPr>
                <w:sz w:val="20"/>
                <w:szCs w:val="20"/>
              </w:rPr>
            </w:pPr>
            <w:r w:rsidRPr="0014758B">
              <w:rPr>
                <w:sz w:val="20"/>
                <w:szCs w:val="20"/>
              </w:rPr>
              <w:t>(see attached calculation template)</w:t>
            </w:r>
          </w:p>
        </w:tc>
      </w:tr>
      <w:tr w:rsidR="00966B4D" w:rsidRPr="0014758B" w:rsidTr="00703475">
        <w:trPr>
          <w:cantSplit/>
          <w:trHeight w:val="255"/>
          <w:jc w:val="center"/>
        </w:trPr>
        <w:tc>
          <w:tcPr>
            <w:tcW w:w="3884" w:type="dxa"/>
            <w:shd w:val="pct5" w:color="000000" w:fill="FFFFFF"/>
            <w:noWrap/>
          </w:tcPr>
          <w:p w:rsidR="00966B4D" w:rsidRPr="0014758B" w:rsidRDefault="00966B4D" w:rsidP="00F55A0C">
            <w:pPr>
              <w:rPr>
                <w:sz w:val="20"/>
                <w:szCs w:val="20"/>
              </w:rPr>
            </w:pPr>
            <w:r w:rsidRPr="0014758B">
              <w:rPr>
                <w:sz w:val="20"/>
                <w:szCs w:val="20"/>
              </w:rPr>
              <w:t>36" (2)Lamps T12 MB to 36" (2)Lamps T8 Premium IS RLO EB</w:t>
            </w:r>
          </w:p>
        </w:tc>
        <w:tc>
          <w:tcPr>
            <w:tcW w:w="990" w:type="dxa"/>
            <w:shd w:val="pct5" w:color="000000" w:fill="FFFFFF"/>
            <w:vAlign w:val="center"/>
          </w:tcPr>
          <w:p w:rsidR="00966B4D" w:rsidRPr="0014758B" w:rsidRDefault="00966B4D" w:rsidP="0014758B">
            <w:pPr>
              <w:jc w:val="center"/>
              <w:rPr>
                <w:sz w:val="20"/>
                <w:szCs w:val="20"/>
              </w:rPr>
            </w:pPr>
            <w:r w:rsidRPr="0014758B">
              <w:rPr>
                <w:sz w:val="20"/>
                <w:szCs w:val="20"/>
              </w:rPr>
              <w:t>2</w:t>
            </w:r>
          </w:p>
        </w:tc>
        <w:tc>
          <w:tcPr>
            <w:tcW w:w="1080" w:type="dxa"/>
            <w:shd w:val="pct5" w:color="000000" w:fill="FFFFFF"/>
            <w:vAlign w:val="center"/>
          </w:tcPr>
          <w:p w:rsidR="00966B4D" w:rsidRPr="0014758B" w:rsidRDefault="00966B4D" w:rsidP="0014758B">
            <w:pPr>
              <w:jc w:val="center"/>
              <w:rPr>
                <w:sz w:val="20"/>
                <w:szCs w:val="20"/>
              </w:rPr>
            </w:pPr>
            <w:r w:rsidRPr="0014758B">
              <w:rPr>
                <w:sz w:val="20"/>
                <w:szCs w:val="20"/>
              </w:rPr>
              <w:t>6.72</w:t>
            </w:r>
          </w:p>
        </w:tc>
        <w:tc>
          <w:tcPr>
            <w:tcW w:w="1170" w:type="dxa"/>
            <w:gridSpan w:val="2"/>
            <w:shd w:val="pct5" w:color="000000" w:fill="FFFFFF"/>
            <w:vAlign w:val="center"/>
          </w:tcPr>
          <w:p w:rsidR="00966B4D" w:rsidRPr="0014758B" w:rsidRDefault="00966B4D" w:rsidP="0014758B">
            <w:pPr>
              <w:jc w:val="center"/>
              <w:rPr>
                <w:sz w:val="20"/>
                <w:szCs w:val="20"/>
              </w:rPr>
            </w:pPr>
            <w:r w:rsidRPr="0014758B">
              <w:rPr>
                <w:sz w:val="20"/>
                <w:szCs w:val="20"/>
              </w:rPr>
              <w:t>22.09</w:t>
            </w:r>
          </w:p>
        </w:tc>
        <w:tc>
          <w:tcPr>
            <w:tcW w:w="951" w:type="dxa"/>
            <w:gridSpan w:val="2"/>
            <w:shd w:val="pct5" w:color="000000" w:fill="FFFFFF"/>
            <w:vAlign w:val="center"/>
          </w:tcPr>
          <w:p w:rsidR="00966B4D" w:rsidRDefault="00966B4D" w:rsidP="0014758B">
            <w:pPr>
              <w:jc w:val="center"/>
            </w:pPr>
            <w:r w:rsidRPr="0014758B">
              <w:rPr>
                <w:sz w:val="20"/>
                <w:szCs w:val="20"/>
              </w:rPr>
              <w:t>18.24</w:t>
            </w:r>
          </w:p>
        </w:tc>
        <w:tc>
          <w:tcPr>
            <w:tcW w:w="1247" w:type="dxa"/>
            <w:shd w:val="pct5" w:color="000000" w:fill="FFFFFF"/>
            <w:vAlign w:val="center"/>
          </w:tcPr>
          <w:p w:rsidR="00966B4D" w:rsidRPr="0014758B" w:rsidRDefault="00966B4D" w:rsidP="0014758B">
            <w:pPr>
              <w:jc w:val="center"/>
              <w:rPr>
                <w:sz w:val="20"/>
                <w:szCs w:val="20"/>
              </w:rPr>
            </w:pPr>
            <w:r w:rsidRPr="0014758B">
              <w:rPr>
                <w:sz w:val="20"/>
                <w:szCs w:val="20"/>
              </w:rPr>
              <w:t>47.05</w:t>
            </w:r>
          </w:p>
        </w:tc>
      </w:tr>
      <w:tr w:rsidR="00966B4D" w:rsidRPr="0014758B" w:rsidTr="00703475">
        <w:trPr>
          <w:cantSplit/>
          <w:trHeight w:val="255"/>
          <w:jc w:val="center"/>
        </w:trPr>
        <w:tc>
          <w:tcPr>
            <w:tcW w:w="3884" w:type="dxa"/>
            <w:shd w:val="pct20" w:color="000000" w:fill="FFFFFF"/>
            <w:noWrap/>
          </w:tcPr>
          <w:p w:rsidR="00966B4D" w:rsidRPr="0014758B" w:rsidRDefault="00966B4D" w:rsidP="00F55A0C">
            <w:pPr>
              <w:rPr>
                <w:sz w:val="20"/>
                <w:szCs w:val="20"/>
              </w:rPr>
            </w:pPr>
            <w:r w:rsidRPr="0014758B">
              <w:rPr>
                <w:sz w:val="20"/>
                <w:szCs w:val="20"/>
              </w:rPr>
              <w:t>36" (2)Lamps T12 MB to 36" (2)Lamps T5 Premium IS RLO EB</w:t>
            </w:r>
          </w:p>
        </w:tc>
        <w:tc>
          <w:tcPr>
            <w:tcW w:w="990" w:type="dxa"/>
            <w:shd w:val="pct20" w:color="000000" w:fill="FFFFFF"/>
            <w:vAlign w:val="center"/>
          </w:tcPr>
          <w:p w:rsidR="00966B4D" w:rsidRPr="0014758B" w:rsidRDefault="00966B4D" w:rsidP="0014758B">
            <w:pPr>
              <w:jc w:val="center"/>
              <w:rPr>
                <w:sz w:val="20"/>
                <w:szCs w:val="20"/>
              </w:rPr>
            </w:pPr>
            <w:r w:rsidRPr="0014758B">
              <w:rPr>
                <w:sz w:val="20"/>
                <w:szCs w:val="20"/>
              </w:rPr>
              <w:t>2</w:t>
            </w:r>
          </w:p>
        </w:tc>
        <w:tc>
          <w:tcPr>
            <w:tcW w:w="1080" w:type="dxa"/>
            <w:shd w:val="pct20" w:color="000000" w:fill="FFFFFF"/>
            <w:vAlign w:val="center"/>
          </w:tcPr>
          <w:p w:rsidR="00966B4D" w:rsidRPr="0014758B" w:rsidRDefault="00966B4D" w:rsidP="0014758B">
            <w:pPr>
              <w:jc w:val="center"/>
              <w:rPr>
                <w:sz w:val="20"/>
                <w:szCs w:val="20"/>
              </w:rPr>
            </w:pPr>
            <w:r w:rsidRPr="0014758B">
              <w:rPr>
                <w:sz w:val="20"/>
                <w:szCs w:val="20"/>
              </w:rPr>
              <w:t>17.50</w:t>
            </w:r>
          </w:p>
        </w:tc>
        <w:tc>
          <w:tcPr>
            <w:tcW w:w="1170" w:type="dxa"/>
            <w:gridSpan w:val="2"/>
            <w:shd w:val="pct20" w:color="000000" w:fill="FFFFFF"/>
            <w:vAlign w:val="center"/>
          </w:tcPr>
          <w:p w:rsidR="00966B4D" w:rsidRPr="0014758B" w:rsidRDefault="00966B4D" w:rsidP="0014758B">
            <w:pPr>
              <w:jc w:val="center"/>
              <w:rPr>
                <w:sz w:val="20"/>
                <w:szCs w:val="20"/>
              </w:rPr>
            </w:pPr>
            <w:r w:rsidRPr="0014758B">
              <w:rPr>
                <w:sz w:val="20"/>
                <w:szCs w:val="20"/>
              </w:rPr>
              <w:t>109.90</w:t>
            </w:r>
          </w:p>
        </w:tc>
        <w:tc>
          <w:tcPr>
            <w:tcW w:w="951" w:type="dxa"/>
            <w:gridSpan w:val="2"/>
            <w:shd w:val="pct20" w:color="000000" w:fill="FFFFFF"/>
            <w:vAlign w:val="center"/>
          </w:tcPr>
          <w:p w:rsidR="00966B4D" w:rsidRPr="0014758B" w:rsidRDefault="00966B4D" w:rsidP="0014758B">
            <w:pPr>
              <w:jc w:val="center"/>
              <w:rPr>
                <w:sz w:val="20"/>
                <w:szCs w:val="20"/>
              </w:rPr>
            </w:pPr>
            <w:r w:rsidRPr="0014758B">
              <w:rPr>
                <w:sz w:val="20"/>
                <w:szCs w:val="20"/>
              </w:rPr>
              <w:t>18.24</w:t>
            </w:r>
          </w:p>
        </w:tc>
        <w:tc>
          <w:tcPr>
            <w:tcW w:w="1247" w:type="dxa"/>
            <w:shd w:val="pct20" w:color="000000" w:fill="FFFFFF"/>
            <w:vAlign w:val="center"/>
          </w:tcPr>
          <w:p w:rsidR="00966B4D" w:rsidRPr="0014758B" w:rsidRDefault="00966B4D" w:rsidP="0014758B">
            <w:pPr>
              <w:jc w:val="center"/>
              <w:rPr>
                <w:sz w:val="20"/>
                <w:szCs w:val="20"/>
              </w:rPr>
            </w:pPr>
            <w:r w:rsidRPr="0014758B">
              <w:rPr>
                <w:sz w:val="20"/>
                <w:szCs w:val="20"/>
              </w:rPr>
              <w:t>145.64</w:t>
            </w:r>
          </w:p>
        </w:tc>
      </w:tr>
      <w:tr w:rsidR="00966B4D" w:rsidRPr="0014758B" w:rsidTr="00703475">
        <w:trPr>
          <w:cantSplit/>
          <w:trHeight w:val="255"/>
          <w:jc w:val="center"/>
        </w:trPr>
        <w:tc>
          <w:tcPr>
            <w:tcW w:w="3884" w:type="dxa"/>
            <w:shd w:val="pct5" w:color="000000" w:fill="FFFFFF"/>
            <w:noWrap/>
          </w:tcPr>
          <w:p w:rsidR="00966B4D" w:rsidRPr="0014758B" w:rsidRDefault="00966B4D" w:rsidP="00F55A0C">
            <w:pPr>
              <w:rPr>
                <w:sz w:val="20"/>
                <w:szCs w:val="20"/>
              </w:rPr>
            </w:pPr>
            <w:r w:rsidRPr="0014758B">
              <w:rPr>
                <w:sz w:val="20"/>
                <w:szCs w:val="20"/>
              </w:rPr>
              <w:t>36" (1)Lamp T12 MB to 36" (1)Lamp T8 Premium IS RLO EB (per lamp)</w:t>
            </w:r>
          </w:p>
        </w:tc>
        <w:tc>
          <w:tcPr>
            <w:tcW w:w="5438" w:type="dxa"/>
            <w:gridSpan w:val="7"/>
            <w:shd w:val="pct5" w:color="000000" w:fill="FFFFFF"/>
            <w:vAlign w:val="center"/>
          </w:tcPr>
          <w:p w:rsidR="00966B4D" w:rsidRPr="0014758B" w:rsidRDefault="00966B4D" w:rsidP="0014758B">
            <w:pPr>
              <w:jc w:val="center"/>
              <w:rPr>
                <w:sz w:val="20"/>
                <w:szCs w:val="20"/>
              </w:rPr>
            </w:pPr>
            <w:r w:rsidRPr="0014758B">
              <w:rPr>
                <w:sz w:val="20"/>
                <w:szCs w:val="20"/>
              </w:rPr>
              <w:t>(see attached calculation template)</w:t>
            </w:r>
          </w:p>
        </w:tc>
      </w:tr>
      <w:tr w:rsidR="00966B4D" w:rsidRPr="0014758B" w:rsidTr="00703475">
        <w:trPr>
          <w:cantSplit/>
          <w:trHeight w:val="255"/>
          <w:jc w:val="center"/>
        </w:trPr>
        <w:tc>
          <w:tcPr>
            <w:tcW w:w="3884" w:type="dxa"/>
            <w:shd w:val="pct20" w:color="000000" w:fill="FFFFFF"/>
            <w:noWrap/>
          </w:tcPr>
          <w:p w:rsidR="00966B4D" w:rsidRPr="0014758B" w:rsidRDefault="00966B4D" w:rsidP="00F55A0C">
            <w:pPr>
              <w:rPr>
                <w:sz w:val="20"/>
                <w:szCs w:val="20"/>
              </w:rPr>
            </w:pPr>
            <w:r w:rsidRPr="0014758B">
              <w:rPr>
                <w:sz w:val="20"/>
                <w:szCs w:val="20"/>
              </w:rPr>
              <w:t>36" (1)Lamp T12 MB to 36" (1)Lamp T5 Premium IS RLO EB (per lamp)</w:t>
            </w:r>
          </w:p>
        </w:tc>
        <w:tc>
          <w:tcPr>
            <w:tcW w:w="5438" w:type="dxa"/>
            <w:gridSpan w:val="7"/>
            <w:shd w:val="pct20" w:color="000000" w:fill="FFFFFF"/>
            <w:vAlign w:val="center"/>
          </w:tcPr>
          <w:p w:rsidR="00966B4D" w:rsidRPr="0014758B" w:rsidRDefault="00966B4D" w:rsidP="0014758B">
            <w:pPr>
              <w:jc w:val="center"/>
              <w:rPr>
                <w:sz w:val="20"/>
                <w:szCs w:val="20"/>
              </w:rPr>
            </w:pPr>
            <w:r w:rsidRPr="0014758B">
              <w:rPr>
                <w:sz w:val="20"/>
                <w:szCs w:val="20"/>
              </w:rPr>
              <w:t>(see attached calculation template)</w:t>
            </w:r>
          </w:p>
        </w:tc>
      </w:tr>
      <w:tr w:rsidR="00966B4D" w:rsidRPr="0014758B" w:rsidTr="00703475">
        <w:trPr>
          <w:cantSplit/>
          <w:trHeight w:val="255"/>
          <w:jc w:val="center"/>
        </w:trPr>
        <w:tc>
          <w:tcPr>
            <w:tcW w:w="3884" w:type="dxa"/>
            <w:shd w:val="pct5" w:color="000000" w:fill="FFFFFF"/>
            <w:noWrap/>
          </w:tcPr>
          <w:p w:rsidR="00966B4D" w:rsidRPr="0014758B" w:rsidRDefault="00966B4D" w:rsidP="00F55A0C">
            <w:pPr>
              <w:rPr>
                <w:sz w:val="20"/>
                <w:szCs w:val="20"/>
              </w:rPr>
            </w:pPr>
            <w:r w:rsidRPr="0014758B">
              <w:rPr>
                <w:sz w:val="20"/>
                <w:szCs w:val="20"/>
              </w:rPr>
              <w:t>96"(1)Lamp T12 MB to 96"(1)Lamp T8 RLO IS EB (per lamp)</w:t>
            </w:r>
          </w:p>
        </w:tc>
        <w:tc>
          <w:tcPr>
            <w:tcW w:w="5438" w:type="dxa"/>
            <w:gridSpan w:val="7"/>
            <w:shd w:val="pct5" w:color="000000" w:fill="FFFFFF"/>
            <w:vAlign w:val="center"/>
          </w:tcPr>
          <w:p w:rsidR="00966B4D" w:rsidRPr="0014758B" w:rsidRDefault="00966B4D" w:rsidP="0014758B">
            <w:pPr>
              <w:jc w:val="center"/>
              <w:rPr>
                <w:sz w:val="20"/>
                <w:szCs w:val="20"/>
              </w:rPr>
            </w:pPr>
            <w:r w:rsidRPr="0014758B">
              <w:rPr>
                <w:sz w:val="20"/>
                <w:szCs w:val="20"/>
              </w:rPr>
              <w:t>(see attached calculation template)</w:t>
            </w:r>
          </w:p>
        </w:tc>
      </w:tr>
      <w:tr w:rsidR="00966B4D" w:rsidRPr="0014758B" w:rsidTr="00703475">
        <w:trPr>
          <w:cantSplit/>
          <w:trHeight w:val="255"/>
          <w:jc w:val="center"/>
        </w:trPr>
        <w:tc>
          <w:tcPr>
            <w:tcW w:w="3884" w:type="dxa"/>
            <w:shd w:val="pct20" w:color="000000" w:fill="FFFFFF"/>
            <w:noWrap/>
          </w:tcPr>
          <w:p w:rsidR="00966B4D" w:rsidRPr="0014758B" w:rsidRDefault="00966B4D" w:rsidP="00C114B1">
            <w:pPr>
              <w:rPr>
                <w:sz w:val="20"/>
                <w:szCs w:val="20"/>
              </w:rPr>
            </w:pPr>
            <w:r w:rsidRPr="0014758B">
              <w:rPr>
                <w:sz w:val="20"/>
                <w:szCs w:val="20"/>
              </w:rPr>
              <w:t>46"(1)Lamp T5HO IS EB to 46"(1)Lamp Reduced 49W T5HO IS EB (per lamp)</w:t>
            </w:r>
          </w:p>
        </w:tc>
        <w:tc>
          <w:tcPr>
            <w:tcW w:w="5438" w:type="dxa"/>
            <w:gridSpan w:val="7"/>
            <w:shd w:val="pct20" w:color="000000" w:fill="FFFFFF"/>
            <w:vAlign w:val="center"/>
          </w:tcPr>
          <w:p w:rsidR="00966B4D" w:rsidRDefault="00966B4D" w:rsidP="0014758B">
            <w:pPr>
              <w:jc w:val="center"/>
            </w:pPr>
            <w:r w:rsidRPr="0014758B">
              <w:rPr>
                <w:sz w:val="20"/>
                <w:szCs w:val="20"/>
              </w:rPr>
              <w:t>(see attached calculation template)</w:t>
            </w:r>
          </w:p>
        </w:tc>
      </w:tr>
      <w:tr w:rsidR="00966B4D" w:rsidRPr="0014758B" w:rsidTr="00703475">
        <w:trPr>
          <w:cantSplit/>
          <w:trHeight w:val="255"/>
          <w:jc w:val="center"/>
        </w:trPr>
        <w:tc>
          <w:tcPr>
            <w:tcW w:w="3884" w:type="dxa"/>
            <w:shd w:val="pct5" w:color="000000" w:fill="FFFFFF"/>
            <w:noWrap/>
          </w:tcPr>
          <w:p w:rsidR="00966B4D" w:rsidRPr="0014758B" w:rsidRDefault="00966B4D" w:rsidP="00C114B1">
            <w:pPr>
              <w:rPr>
                <w:sz w:val="20"/>
                <w:szCs w:val="20"/>
              </w:rPr>
            </w:pPr>
            <w:r w:rsidRPr="0014758B">
              <w:rPr>
                <w:sz w:val="20"/>
                <w:szCs w:val="20"/>
              </w:rPr>
              <w:t>46"(1)Lamp T5HO IS EB to 46"(1)Lamp Reduced 51W T5HO IS EB (per lamp)</w:t>
            </w:r>
          </w:p>
        </w:tc>
        <w:tc>
          <w:tcPr>
            <w:tcW w:w="5438" w:type="dxa"/>
            <w:gridSpan w:val="7"/>
            <w:shd w:val="pct5" w:color="000000" w:fill="FFFFFF"/>
            <w:vAlign w:val="center"/>
          </w:tcPr>
          <w:p w:rsidR="00966B4D" w:rsidRDefault="00966B4D" w:rsidP="0014758B">
            <w:pPr>
              <w:jc w:val="center"/>
            </w:pPr>
            <w:r w:rsidRPr="0014758B">
              <w:rPr>
                <w:sz w:val="20"/>
                <w:szCs w:val="20"/>
              </w:rPr>
              <w:t>(see attached calculation template)</w:t>
            </w:r>
          </w:p>
        </w:tc>
      </w:tr>
      <w:tr w:rsidR="00966B4D" w:rsidRPr="0014758B" w:rsidTr="00703475">
        <w:trPr>
          <w:cantSplit/>
          <w:trHeight w:val="255"/>
          <w:jc w:val="center"/>
        </w:trPr>
        <w:tc>
          <w:tcPr>
            <w:tcW w:w="3884" w:type="dxa"/>
            <w:shd w:val="pct20" w:color="000000" w:fill="FFFFFF"/>
            <w:noWrap/>
          </w:tcPr>
          <w:p w:rsidR="00966B4D" w:rsidRPr="0014758B" w:rsidRDefault="00966B4D" w:rsidP="00903C6F">
            <w:pPr>
              <w:rPr>
                <w:sz w:val="20"/>
                <w:szCs w:val="20"/>
              </w:rPr>
            </w:pPr>
            <w:r w:rsidRPr="0014758B">
              <w:rPr>
                <w:sz w:val="20"/>
                <w:szCs w:val="20"/>
              </w:rPr>
              <w:t xml:space="preserve">48"(2)Lamps T12 MB to 48"(2)Lamps High Performance T8 with </w:t>
            </w:r>
            <w:proofErr w:type="spellStart"/>
            <w:r w:rsidRPr="0014758B">
              <w:rPr>
                <w:sz w:val="20"/>
                <w:szCs w:val="20"/>
              </w:rPr>
              <w:t>Nema</w:t>
            </w:r>
            <w:proofErr w:type="spellEnd"/>
            <w:r w:rsidRPr="0014758B">
              <w:rPr>
                <w:sz w:val="20"/>
                <w:szCs w:val="20"/>
              </w:rPr>
              <w:t xml:space="preserve"> Premium High Efficiency EB</w:t>
            </w:r>
          </w:p>
        </w:tc>
        <w:tc>
          <w:tcPr>
            <w:tcW w:w="990" w:type="dxa"/>
            <w:shd w:val="pct20" w:color="000000" w:fill="FFFFFF"/>
            <w:vAlign w:val="center"/>
          </w:tcPr>
          <w:p w:rsidR="00966B4D" w:rsidRPr="0014758B" w:rsidRDefault="00966B4D" w:rsidP="0014758B">
            <w:pPr>
              <w:jc w:val="center"/>
              <w:rPr>
                <w:sz w:val="20"/>
                <w:szCs w:val="20"/>
              </w:rPr>
            </w:pPr>
            <w:r w:rsidRPr="0014758B">
              <w:rPr>
                <w:sz w:val="20"/>
                <w:szCs w:val="20"/>
              </w:rPr>
              <w:t>2</w:t>
            </w:r>
          </w:p>
        </w:tc>
        <w:tc>
          <w:tcPr>
            <w:tcW w:w="1080" w:type="dxa"/>
            <w:shd w:val="pct20" w:color="000000" w:fill="FFFFFF"/>
            <w:vAlign w:val="center"/>
          </w:tcPr>
          <w:p w:rsidR="00966B4D" w:rsidRPr="0014758B" w:rsidRDefault="00966B4D" w:rsidP="0014758B">
            <w:pPr>
              <w:jc w:val="center"/>
              <w:rPr>
                <w:sz w:val="20"/>
                <w:szCs w:val="20"/>
              </w:rPr>
            </w:pPr>
            <w:r w:rsidRPr="0014758B">
              <w:rPr>
                <w:sz w:val="20"/>
                <w:szCs w:val="20"/>
              </w:rPr>
              <w:t>4.14</w:t>
            </w:r>
          </w:p>
        </w:tc>
        <w:tc>
          <w:tcPr>
            <w:tcW w:w="973" w:type="dxa"/>
            <w:shd w:val="pct20" w:color="000000" w:fill="FFFFFF"/>
            <w:vAlign w:val="center"/>
          </w:tcPr>
          <w:p w:rsidR="00966B4D" w:rsidRPr="0014758B" w:rsidRDefault="00966B4D" w:rsidP="0014758B">
            <w:pPr>
              <w:jc w:val="center"/>
              <w:rPr>
                <w:sz w:val="20"/>
                <w:szCs w:val="20"/>
              </w:rPr>
            </w:pPr>
            <w:r w:rsidRPr="0014758B">
              <w:rPr>
                <w:sz w:val="20"/>
                <w:szCs w:val="20"/>
              </w:rPr>
              <w:t>22.19</w:t>
            </w:r>
          </w:p>
        </w:tc>
        <w:tc>
          <w:tcPr>
            <w:tcW w:w="1102" w:type="dxa"/>
            <w:gridSpan w:val="2"/>
            <w:shd w:val="pct20" w:color="000000" w:fill="FFFFFF"/>
            <w:vAlign w:val="center"/>
          </w:tcPr>
          <w:p w:rsidR="00966B4D" w:rsidRPr="0014758B" w:rsidRDefault="00966B4D" w:rsidP="0014758B">
            <w:pPr>
              <w:jc w:val="center"/>
              <w:rPr>
                <w:sz w:val="20"/>
                <w:szCs w:val="20"/>
              </w:rPr>
            </w:pPr>
            <w:r w:rsidRPr="0014758B">
              <w:rPr>
                <w:sz w:val="20"/>
                <w:szCs w:val="20"/>
              </w:rPr>
              <w:t>18.24</w:t>
            </w:r>
          </w:p>
        </w:tc>
        <w:tc>
          <w:tcPr>
            <w:tcW w:w="1293" w:type="dxa"/>
            <w:gridSpan w:val="2"/>
            <w:shd w:val="pct20" w:color="000000" w:fill="FFFFFF"/>
            <w:vAlign w:val="center"/>
          </w:tcPr>
          <w:p w:rsidR="00966B4D" w:rsidRPr="0014758B" w:rsidRDefault="00966B4D" w:rsidP="0014758B">
            <w:pPr>
              <w:jc w:val="center"/>
              <w:rPr>
                <w:sz w:val="20"/>
                <w:szCs w:val="20"/>
              </w:rPr>
            </w:pPr>
            <w:r w:rsidRPr="0014758B">
              <w:rPr>
                <w:sz w:val="20"/>
                <w:szCs w:val="20"/>
              </w:rPr>
              <w:t>44.57</w:t>
            </w:r>
          </w:p>
        </w:tc>
      </w:tr>
      <w:tr w:rsidR="00966B4D" w:rsidRPr="0014758B" w:rsidTr="00703475">
        <w:trPr>
          <w:cantSplit/>
          <w:trHeight w:val="255"/>
          <w:jc w:val="center"/>
        </w:trPr>
        <w:tc>
          <w:tcPr>
            <w:tcW w:w="3884" w:type="dxa"/>
            <w:shd w:val="pct5" w:color="000000" w:fill="FFFFFF"/>
            <w:noWrap/>
          </w:tcPr>
          <w:p w:rsidR="00966B4D" w:rsidRPr="0014758B" w:rsidRDefault="00966B4D" w:rsidP="00903C6F">
            <w:pPr>
              <w:rPr>
                <w:sz w:val="20"/>
                <w:szCs w:val="20"/>
              </w:rPr>
            </w:pPr>
            <w:r w:rsidRPr="0014758B">
              <w:rPr>
                <w:sz w:val="20"/>
                <w:szCs w:val="20"/>
              </w:rPr>
              <w:t xml:space="preserve">48"(1)Lamp T12 MB to 48"(1)Lamp High Performance T8 with </w:t>
            </w:r>
            <w:proofErr w:type="spellStart"/>
            <w:r w:rsidRPr="0014758B">
              <w:rPr>
                <w:sz w:val="20"/>
                <w:szCs w:val="20"/>
              </w:rPr>
              <w:t>Nema</w:t>
            </w:r>
            <w:proofErr w:type="spellEnd"/>
            <w:r w:rsidRPr="0014758B">
              <w:rPr>
                <w:sz w:val="20"/>
                <w:szCs w:val="20"/>
              </w:rPr>
              <w:t xml:space="preserve"> Premium High Efficiency EB (per lamp)</w:t>
            </w:r>
          </w:p>
        </w:tc>
        <w:tc>
          <w:tcPr>
            <w:tcW w:w="5438" w:type="dxa"/>
            <w:gridSpan w:val="7"/>
            <w:shd w:val="pct5" w:color="000000" w:fill="FFFFFF"/>
            <w:vAlign w:val="center"/>
          </w:tcPr>
          <w:p w:rsidR="00966B4D" w:rsidRPr="0014758B" w:rsidRDefault="00966B4D" w:rsidP="0014758B">
            <w:pPr>
              <w:jc w:val="center"/>
              <w:rPr>
                <w:sz w:val="20"/>
                <w:szCs w:val="20"/>
              </w:rPr>
            </w:pPr>
            <w:r w:rsidRPr="0014758B">
              <w:rPr>
                <w:sz w:val="20"/>
                <w:szCs w:val="20"/>
              </w:rPr>
              <w:t>(see attached calculation template)</w:t>
            </w:r>
          </w:p>
        </w:tc>
      </w:tr>
    </w:tbl>
    <w:p w:rsidR="007221ED" w:rsidRDefault="007221ED" w:rsidP="002C7D31">
      <w:pPr>
        <w:pStyle w:val="Heading2"/>
        <w:keepNext w:val="0"/>
      </w:pPr>
    </w:p>
    <w:p w:rsidR="002C7D31" w:rsidRPr="00B26C3B" w:rsidRDefault="002C7D31" w:rsidP="002C7D31">
      <w:pPr>
        <w:pStyle w:val="Heading2"/>
        <w:keepNext w:val="0"/>
      </w:pPr>
      <w:r>
        <w:lastRenderedPageBreak/>
        <w:t xml:space="preserve">4.3 Incremental Measure </w:t>
      </w:r>
      <w:smartTag w:uri="urn:schemas-microsoft-com:office:smarttags" w:element="stockticker">
        <w:r>
          <w:t>Cost</w:t>
        </w:r>
      </w:smartTag>
      <w:r>
        <w:t xml:space="preserve"> </w:t>
      </w:r>
    </w:p>
    <w:p w:rsidR="001E482E" w:rsidRDefault="001E482E" w:rsidP="00B95B1E">
      <w:pPr>
        <w:rPr>
          <w:bCs/>
        </w:rPr>
      </w:pPr>
    </w:p>
    <w:p w:rsidR="00CE1C99" w:rsidRDefault="00507885" w:rsidP="00507885">
      <w:r>
        <w:t>The</w:t>
      </w:r>
      <w:r w:rsidR="00DA44ED">
        <w:t xml:space="preserve"> Full Measure Cost </w:t>
      </w:r>
      <w:r>
        <w:t>was set</w:t>
      </w:r>
      <w:r w:rsidR="00DA44ED">
        <w:t xml:space="preserve"> equal to the Incremental Measure Cost</w:t>
      </w:r>
      <w:bookmarkStart w:id="28" w:name="_Toc214003102"/>
      <w:bookmarkEnd w:id="27"/>
      <w:r w:rsidR="00CE1C99">
        <w:t>.</w:t>
      </w:r>
      <w:r w:rsidR="002A1CE7">
        <w:t xml:space="preserve">  See Table 9.</w:t>
      </w:r>
    </w:p>
    <w:p w:rsidR="007F01D8" w:rsidRDefault="007F01D8" w:rsidP="002C7D31">
      <w:pPr>
        <w:pStyle w:val="Heading1"/>
      </w:pPr>
    </w:p>
    <w:p w:rsidR="002A1CE7" w:rsidRPr="002A1CE7" w:rsidRDefault="002A1CE7" w:rsidP="002A1CE7"/>
    <w:p w:rsidR="007221ED" w:rsidRDefault="007221ED" w:rsidP="007221ED"/>
    <w:p w:rsidR="007221ED" w:rsidRDefault="007221ED" w:rsidP="007221ED"/>
    <w:p w:rsidR="002C7D31" w:rsidRDefault="002C7D31" w:rsidP="002C7D31">
      <w:pPr>
        <w:pStyle w:val="Heading1"/>
      </w:pPr>
      <w:r>
        <w:t>Attachments</w:t>
      </w:r>
    </w:p>
    <w:p w:rsidR="002C7D31" w:rsidRDefault="002C7D31" w:rsidP="002C7D31">
      <w:pPr>
        <w:rPr>
          <w:color w:val="0000FF"/>
        </w:rPr>
      </w:pPr>
      <w:r>
        <w:rPr>
          <w:color w:val="0000FF"/>
        </w:rPr>
        <w:t xml:space="preserve">                       </w:t>
      </w:r>
    </w:p>
    <w:p w:rsidR="00703475" w:rsidRDefault="002C7D31" w:rsidP="002C7D31">
      <w:pPr>
        <w:rPr>
          <w:color w:val="0000FF"/>
        </w:rPr>
      </w:pPr>
      <w:r>
        <w:rPr>
          <w:color w:val="0000FF"/>
        </w:rPr>
        <w:t xml:space="preserve">   </w:t>
      </w:r>
    </w:p>
    <w:p w:rsidR="00703475" w:rsidRDefault="00703475">
      <w:pPr>
        <w:rPr>
          <w:color w:val="0000FF"/>
        </w:rPr>
      </w:pPr>
      <w:r>
        <w:rPr>
          <w:color w:val="0000FF"/>
        </w:rPr>
        <w:br w:type="page"/>
      </w:r>
    </w:p>
    <w:p w:rsidR="00703475" w:rsidRDefault="00703475" w:rsidP="002C7D31">
      <w:pPr>
        <w:pStyle w:val="Heading1"/>
      </w:pPr>
    </w:p>
    <w:p w:rsidR="002C7D31" w:rsidRDefault="002C7D31" w:rsidP="002C7D31">
      <w:pPr>
        <w:pStyle w:val="Heading1"/>
      </w:pPr>
      <w:r>
        <w:t>References</w:t>
      </w:r>
      <w:bookmarkEnd w:id="28"/>
    </w:p>
    <w:sectPr w:rsidR="002C7D31" w:rsidSect="000F0274">
      <w:headerReference w:type="default" r:id="rId25"/>
      <w:endnotePr>
        <w:numFmt w:val="decimal"/>
      </w:endnotePr>
      <w:pgSz w:w="12240" w:h="15840"/>
      <w:pgMar w:top="1170" w:right="1440" w:bottom="1440" w:left="1440"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452" w:rsidRDefault="006E5452">
      <w:r>
        <w:separator/>
      </w:r>
    </w:p>
  </w:endnote>
  <w:endnote w:type="continuationSeparator" w:id="0">
    <w:p w:rsidR="006E5452" w:rsidRDefault="006E5452">
      <w:r>
        <w:continuationSeparator/>
      </w:r>
    </w:p>
  </w:endnote>
  <w:endnote w:id="1">
    <w:p w:rsidR="006E5452" w:rsidRDefault="006E5452" w:rsidP="0066604D">
      <w:pPr>
        <w:jc w:val="both"/>
      </w:pPr>
    </w:p>
    <w:p w:rsidR="006E5452" w:rsidRDefault="006E5452" w:rsidP="00703475">
      <w:pPr>
        <w:ind w:left="360" w:hanging="360"/>
        <w:jc w:val="both"/>
        <w:rPr>
          <w:sz w:val="20"/>
          <w:szCs w:val="20"/>
        </w:rPr>
      </w:pPr>
      <w:r w:rsidRPr="009237E3">
        <w:rPr>
          <w:rStyle w:val="EndnoteReference"/>
        </w:rPr>
        <w:endnoteRef/>
      </w:r>
      <w:bookmarkStart w:id="12" w:name="_Ref189368886"/>
      <w:r>
        <w:t xml:space="preserve">  </w:t>
      </w:r>
      <w:r>
        <w:tab/>
      </w:r>
      <w:r w:rsidRPr="00FE5FAF">
        <w:rPr>
          <w:sz w:val="20"/>
          <w:szCs w:val="20"/>
        </w:rPr>
        <w:t>Title 24 2005 Non-Residential Compliance Manual, Section 5.14 Additions &amp; Alt</w:t>
      </w:r>
      <w:r>
        <w:rPr>
          <w:sz w:val="20"/>
          <w:szCs w:val="20"/>
        </w:rPr>
        <w:t xml:space="preserve">erations, </w:t>
      </w:r>
      <w:r w:rsidRPr="00FE5FAF">
        <w:rPr>
          <w:sz w:val="20"/>
          <w:szCs w:val="20"/>
        </w:rPr>
        <w:t>March 2005, page 81.</w:t>
      </w:r>
      <w:bookmarkEnd w:id="12"/>
    </w:p>
    <w:p w:rsidR="006E5452" w:rsidRPr="000F0274" w:rsidRDefault="006E5452" w:rsidP="00703475">
      <w:pPr>
        <w:ind w:left="360" w:hanging="360"/>
        <w:jc w:val="both"/>
        <w:rPr>
          <w:sz w:val="20"/>
          <w:szCs w:val="20"/>
        </w:rPr>
      </w:pPr>
    </w:p>
  </w:endnote>
  <w:endnote w:id="2">
    <w:p w:rsidR="006E5452" w:rsidRDefault="006E5452" w:rsidP="00703475">
      <w:pPr>
        <w:pStyle w:val="EndnoteText"/>
        <w:ind w:left="360" w:hanging="360"/>
      </w:pPr>
      <w:r>
        <w:rPr>
          <w:rStyle w:val="EndnoteReference"/>
        </w:rPr>
        <w:endnoteRef/>
      </w:r>
      <w:r>
        <w:t xml:space="preserve">  </w:t>
      </w:r>
      <w:r>
        <w:tab/>
        <w:t>The information on the 72 inch, 2-lamp fixture was taken from manufacturer’s catalog “Advance Transformer Lighting Fixture”</w:t>
      </w:r>
    </w:p>
    <w:p w:rsidR="006E5452" w:rsidRDefault="006E5452" w:rsidP="00703475">
      <w:pPr>
        <w:pStyle w:val="EndnoteText"/>
        <w:ind w:left="360"/>
      </w:pPr>
      <w:r w:rsidRPr="001B77D0">
        <w:object w:dxaOrig="1539" w:dyaOrig="996">
          <v:shape id="_x0000_i1031" type="#_x0000_t75" style="width:76.75pt;height:49.6pt" o:ole="">
            <v:imagedata r:id="rId1" o:title=""/>
          </v:shape>
          <o:OLEObject Type="Embed" ProgID="AcroExch.Document.7" ShapeID="_x0000_i1031" DrawAspect="Icon" ObjectID="_1402213082" r:id="rId2"/>
        </w:object>
      </w:r>
    </w:p>
    <w:p w:rsidR="006E5452" w:rsidRDefault="006E5452" w:rsidP="00703475">
      <w:pPr>
        <w:pStyle w:val="EndnoteText"/>
        <w:ind w:left="360" w:hanging="360"/>
      </w:pPr>
    </w:p>
  </w:endnote>
  <w:endnote w:id="3">
    <w:p w:rsidR="006E5452" w:rsidRDefault="006E5452" w:rsidP="00703475">
      <w:pPr>
        <w:pStyle w:val="EndnoteText"/>
        <w:ind w:left="360" w:hanging="360"/>
      </w:pPr>
      <w:r>
        <w:rPr>
          <w:rStyle w:val="EndnoteReference"/>
        </w:rPr>
        <w:endnoteRef/>
      </w:r>
      <w:r>
        <w:t xml:space="preserve"> </w:t>
      </w:r>
      <w:r>
        <w:tab/>
        <w:t>Manufacturer Product Sheet</w:t>
      </w:r>
    </w:p>
    <w:p w:rsidR="006E5452" w:rsidRDefault="006E5452" w:rsidP="00703475">
      <w:pPr>
        <w:pStyle w:val="EndnoteText"/>
        <w:ind w:left="360" w:hanging="360"/>
      </w:pPr>
      <w:r>
        <w:tab/>
      </w:r>
      <w:r>
        <w:tab/>
      </w:r>
    </w:p>
    <w:p w:rsidR="006E5452" w:rsidRDefault="006E5452" w:rsidP="00703475">
      <w:pPr>
        <w:pStyle w:val="EndnoteText"/>
        <w:ind w:left="360"/>
      </w:pPr>
      <w:r w:rsidRPr="00731A38">
        <w:rPr>
          <w:sz w:val="24"/>
          <w:szCs w:val="24"/>
        </w:rPr>
        <w:object w:dxaOrig="1538" w:dyaOrig="993">
          <v:shape id="_x0000_i1033" type="#_x0000_t75" style="width:76.75pt;height:49.6pt" o:ole="">
            <v:imagedata r:id="rId3" o:title=""/>
          </v:shape>
          <o:OLEObject Type="Embed" ProgID="Word.Document.8" ShapeID="_x0000_i1033" DrawAspect="Icon" ObjectID="_1402213083" r:id="rId4">
            <o:FieldCodes>\s</o:FieldCodes>
          </o:OLEObject>
        </w:object>
      </w:r>
    </w:p>
  </w:endnote>
  <w:endnote w:id="4">
    <w:p w:rsidR="006E5452" w:rsidRDefault="006E5452" w:rsidP="00703475">
      <w:pPr>
        <w:pStyle w:val="EndnoteText"/>
        <w:ind w:left="360" w:hanging="360"/>
      </w:pPr>
      <w:r>
        <w:rPr>
          <w:rStyle w:val="EndnoteReference"/>
        </w:rPr>
        <w:endnoteRef/>
      </w:r>
      <w:r>
        <w:t xml:space="preserve"> </w:t>
      </w:r>
      <w:r>
        <w:tab/>
        <w:t>T8 lamp and ballast must be a qualified product listed in the CEE website (</w:t>
      </w:r>
      <w:hyperlink r:id="rId5" w:history="1">
        <w:r w:rsidRPr="00A2200E">
          <w:rPr>
            <w:rStyle w:val="Hyperlink"/>
          </w:rPr>
          <w:t>http://www.cee1.org/com/com-lt/lamps-ballasts.xls</w:t>
        </w:r>
      </w:hyperlink>
      <w:r>
        <w:t>).</w:t>
      </w:r>
    </w:p>
    <w:p w:rsidR="006E5452" w:rsidRPr="00CC5EA4" w:rsidRDefault="006E5452" w:rsidP="00703475">
      <w:pPr>
        <w:pStyle w:val="EndnoteText"/>
        <w:ind w:left="360" w:hanging="360"/>
      </w:pPr>
      <w:r>
        <w:t xml:space="preserve"> </w:t>
      </w:r>
    </w:p>
  </w:endnote>
  <w:endnote w:id="5">
    <w:p w:rsidR="006E5452" w:rsidRPr="008D6A83" w:rsidRDefault="006E5452" w:rsidP="00703475">
      <w:pPr>
        <w:pStyle w:val="EndnoteText"/>
        <w:spacing w:after="120"/>
        <w:ind w:left="360" w:hanging="360"/>
      </w:pPr>
      <w:r w:rsidRPr="00E44D26">
        <w:rPr>
          <w:rStyle w:val="EndnoteReference"/>
          <w:sz w:val="24"/>
          <w:szCs w:val="24"/>
        </w:rPr>
        <w:endnoteRef/>
      </w:r>
      <w:r w:rsidRPr="00E44D26">
        <w:rPr>
          <w:sz w:val="24"/>
          <w:szCs w:val="24"/>
        </w:rPr>
        <w:t xml:space="preserve"> </w:t>
      </w:r>
      <w:r>
        <w:rPr>
          <w:sz w:val="24"/>
          <w:szCs w:val="24"/>
        </w:rPr>
        <w:tab/>
      </w:r>
      <w:proofErr w:type="spellStart"/>
      <w:r w:rsidRPr="008D6A83">
        <w:t>Itron</w:t>
      </w:r>
      <w:proofErr w:type="spellEnd"/>
      <w:r w:rsidRPr="008D6A83">
        <w:t xml:space="preserve"> Inc., “2004-2005 Database for Energy Efficient Resources (DEER</w:t>
      </w:r>
      <w:r w:rsidR="00906AA1" w:rsidRPr="008D6A83">
        <w:fldChar w:fldCharType="begin"/>
      </w:r>
      <w:r w:rsidRPr="008D6A83">
        <w:instrText xml:space="preserve"> XE "DEER" </w:instrText>
      </w:r>
      <w:r w:rsidR="00906AA1" w:rsidRPr="008D6A83">
        <w:fldChar w:fldCharType="end"/>
      </w:r>
      <w:r w:rsidRPr="008D6A83">
        <w:t>) Update Study, Final Report”, December 2005, pages 3-6 [2004-05 DEER Update Final Report-Wo.pdf]</w:t>
      </w:r>
    </w:p>
  </w:endnote>
  <w:endnote w:id="6">
    <w:p w:rsidR="006E5452" w:rsidRPr="00F413AC" w:rsidRDefault="006E5452" w:rsidP="00703475">
      <w:pPr>
        <w:pStyle w:val="EndnoteText"/>
        <w:spacing w:after="120"/>
        <w:ind w:left="360" w:hanging="360"/>
      </w:pPr>
      <w:r w:rsidRPr="00F413AC">
        <w:rPr>
          <w:rStyle w:val="EndnoteReference"/>
          <w:sz w:val="24"/>
          <w:szCs w:val="24"/>
        </w:rPr>
        <w:endnoteRef/>
      </w:r>
      <w:r w:rsidRPr="00F413AC">
        <w:t xml:space="preserve">  </w:t>
      </w:r>
      <w:r>
        <w:tab/>
      </w:r>
      <w:r w:rsidRPr="00F413AC">
        <w:t>Ibid, pages 3-9.</w:t>
      </w:r>
    </w:p>
  </w:endnote>
  <w:endnote w:id="7">
    <w:p w:rsidR="006E5452" w:rsidRPr="00E44D26" w:rsidRDefault="006E5452" w:rsidP="00703475">
      <w:pPr>
        <w:pStyle w:val="EndnoteText"/>
        <w:spacing w:after="120"/>
        <w:ind w:left="360" w:hanging="360"/>
        <w:rPr>
          <w:sz w:val="24"/>
          <w:szCs w:val="24"/>
        </w:rPr>
      </w:pPr>
      <w:r w:rsidRPr="00F413AC">
        <w:rPr>
          <w:rStyle w:val="EndnoteReference"/>
          <w:sz w:val="24"/>
          <w:szCs w:val="24"/>
        </w:rPr>
        <w:endnoteRef/>
      </w:r>
      <w:r w:rsidRPr="00F413AC">
        <w:rPr>
          <w:sz w:val="24"/>
          <w:szCs w:val="24"/>
        </w:rPr>
        <w:t xml:space="preserve"> </w:t>
      </w:r>
      <w:r>
        <w:tab/>
      </w:r>
      <w:r w:rsidRPr="00F413AC">
        <w:t>Ibid, pages 3-6.</w:t>
      </w:r>
    </w:p>
  </w:endnote>
  <w:endnote w:id="8">
    <w:p w:rsidR="006E5452" w:rsidRDefault="006E5452" w:rsidP="00703475">
      <w:pPr>
        <w:pStyle w:val="EndnoteText"/>
        <w:ind w:left="360" w:hanging="360"/>
      </w:pPr>
      <w:r>
        <w:rPr>
          <w:rStyle w:val="EndnoteReference"/>
        </w:rPr>
        <w:endnoteRef/>
      </w:r>
      <w:r>
        <w:t xml:space="preserve"> </w:t>
      </w:r>
      <w:r>
        <w:tab/>
        <w:t>2ft and 3ft estimated measure cost</w:t>
      </w:r>
    </w:p>
    <w:p w:rsidR="006E5452" w:rsidRDefault="006E5452" w:rsidP="00703475">
      <w:pPr>
        <w:pStyle w:val="EndnoteText"/>
        <w:ind w:left="360"/>
      </w:pPr>
      <w:bookmarkStart w:id="26" w:name="_1340809313"/>
      <w:bookmarkEnd w:id="26"/>
      <w:r>
        <w:rPr>
          <w:noProof/>
        </w:rPr>
        <w:drawing>
          <wp:inline distT="0" distB="0" distL="0" distR="0">
            <wp:extent cx="1149985" cy="7410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9985" cy="741045"/>
                    </a:xfrm>
                    <a:prstGeom prst="rect">
                      <a:avLst/>
                    </a:prstGeom>
                    <a:noFill/>
                    <a:ln>
                      <a:noFill/>
                    </a:ln>
                  </pic:spPr>
                </pic:pic>
              </a:graphicData>
            </a:graphic>
          </wp:inline>
        </w:drawing>
      </w:r>
    </w:p>
    <w:p w:rsidR="006E5452" w:rsidRDefault="006E5452" w:rsidP="00703475">
      <w:pPr>
        <w:pStyle w:val="EndnoteText"/>
        <w:ind w:left="360" w:hanging="360"/>
      </w:pPr>
    </w:p>
    <w:p w:rsidR="006E5452" w:rsidRDefault="006E5452" w:rsidP="00703475">
      <w:pPr>
        <w:pStyle w:val="EndnoteText"/>
        <w:ind w:left="360" w:hanging="360"/>
      </w:pPr>
      <w:r w:rsidRPr="00251010">
        <w:rPr>
          <w:vertAlign w:val="superscript"/>
        </w:rPr>
        <w:t>9</w:t>
      </w:r>
      <w:r>
        <w:t xml:space="preserve"> </w:t>
      </w:r>
      <w:r>
        <w:tab/>
        <w:t>Measure savin</w:t>
      </w:r>
      <w:r w:rsidR="00042772">
        <w:t>gs provided in workpaper WPSDGE NRLG0999</w:t>
      </w:r>
      <w:r>
        <w:t xml:space="preserve"> (provided under separate cover).</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452" w:rsidRDefault="00906AA1" w:rsidP="002C7D31">
    <w:pPr>
      <w:pStyle w:val="Footer"/>
      <w:framePr w:wrap="around" w:vAnchor="text" w:hAnchor="margin" w:xAlign="center" w:y="1"/>
      <w:rPr>
        <w:rStyle w:val="PageNumber"/>
      </w:rPr>
    </w:pPr>
    <w:r>
      <w:rPr>
        <w:rStyle w:val="PageNumber"/>
      </w:rPr>
      <w:fldChar w:fldCharType="begin"/>
    </w:r>
    <w:r w:rsidR="006E5452">
      <w:rPr>
        <w:rStyle w:val="PageNumber"/>
      </w:rPr>
      <w:instrText xml:space="preserve">PAGE  </w:instrText>
    </w:r>
    <w:r>
      <w:rPr>
        <w:rStyle w:val="PageNumber"/>
      </w:rPr>
      <w:fldChar w:fldCharType="end"/>
    </w:r>
  </w:p>
  <w:p w:rsidR="006E5452" w:rsidRDefault="006E54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452" w:rsidRDefault="00906AA1" w:rsidP="002C7D31">
    <w:pPr>
      <w:pStyle w:val="Footer"/>
      <w:framePr w:wrap="around" w:vAnchor="text" w:hAnchor="margin" w:xAlign="center" w:y="1"/>
      <w:rPr>
        <w:rStyle w:val="PageNumber"/>
      </w:rPr>
    </w:pPr>
    <w:r>
      <w:rPr>
        <w:rStyle w:val="PageNumber"/>
      </w:rPr>
      <w:fldChar w:fldCharType="begin"/>
    </w:r>
    <w:r w:rsidR="006E5452">
      <w:rPr>
        <w:rStyle w:val="PageNumber"/>
      </w:rPr>
      <w:instrText xml:space="preserve">PAGE  </w:instrText>
    </w:r>
    <w:r>
      <w:rPr>
        <w:rStyle w:val="PageNumber"/>
      </w:rPr>
      <w:fldChar w:fldCharType="separate"/>
    </w:r>
    <w:r w:rsidR="006E5452">
      <w:rPr>
        <w:rStyle w:val="PageNumber"/>
        <w:noProof/>
      </w:rPr>
      <w:t>i</w:t>
    </w:r>
    <w:r>
      <w:rPr>
        <w:rStyle w:val="PageNumber"/>
      </w:rPr>
      <w:fldChar w:fldCharType="end"/>
    </w:r>
  </w:p>
  <w:p w:rsidR="006E5452" w:rsidRDefault="006E5452" w:rsidP="00071FEB">
    <w:pPr>
      <w:pStyle w:val="Footer"/>
      <w:pBdr>
        <w:top w:val="single" w:sz="4" w:space="1" w:color="auto"/>
      </w:pBdr>
      <w:tabs>
        <w:tab w:val="clear" w:pos="4320"/>
        <w:tab w:val="clear" w:pos="8640"/>
        <w:tab w:val="right" w:pos="23580"/>
      </w:tabs>
      <w:rPr>
        <w:b/>
        <w:sz w:val="20"/>
        <w:szCs w:val="20"/>
      </w:rPr>
    </w:pPr>
    <w:r w:rsidRPr="000E30A2">
      <w:rPr>
        <w:b/>
        <w:sz w:val="20"/>
        <w:szCs w:val="20"/>
      </w:rPr>
      <w:t>WPS</w:t>
    </w:r>
    <w:r>
      <w:rPr>
        <w:b/>
        <w:sz w:val="20"/>
        <w:szCs w:val="20"/>
      </w:rPr>
      <w:t>DGENRLG0018</w:t>
    </w:r>
    <w:r w:rsidRPr="000E30A2">
      <w:rPr>
        <w:b/>
        <w:sz w:val="20"/>
        <w:szCs w:val="20"/>
      </w:rPr>
      <w:t xml:space="preserve">, Revision </w:t>
    </w:r>
    <w:r>
      <w:rPr>
        <w:b/>
        <w:sz w:val="20"/>
        <w:szCs w:val="20"/>
      </w:rPr>
      <w:t>2</w:t>
    </w:r>
    <w:r>
      <w:rPr>
        <w:b/>
        <w:sz w:val="20"/>
        <w:szCs w:val="20"/>
      </w:rPr>
      <w:tab/>
      <w:t>March 8, 2010</w:t>
    </w:r>
  </w:p>
  <w:p w:rsidR="006E5452" w:rsidRPr="00D7047A" w:rsidRDefault="006E5452" w:rsidP="00071FEB">
    <w:pPr>
      <w:pStyle w:val="Footer"/>
      <w:tabs>
        <w:tab w:val="clear" w:pos="4320"/>
        <w:tab w:val="clear" w:pos="8640"/>
        <w:tab w:val="left" w:pos="3810"/>
      </w:tabs>
      <w:rPr>
        <w:b/>
        <w:sz w:val="20"/>
        <w:szCs w:val="20"/>
      </w:rPr>
    </w:pPr>
    <w:r>
      <w:rPr>
        <w:b/>
        <w:sz w:val="20"/>
        <w:szCs w:val="20"/>
      </w:rPr>
      <w:t>San Diego Gas &amp; Electric</w:t>
    </w:r>
    <w:r>
      <w:rPr>
        <w:b/>
        <w:sz w:val="20"/>
        <w:szCs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452" w:rsidRPr="002E0E3F" w:rsidRDefault="006E5452" w:rsidP="002C7D31">
    <w:pPr>
      <w:pStyle w:val="Footer"/>
      <w:jc w:val="right"/>
      <w:rPr>
        <w:rFonts w:ascii="Arial" w:hAnsi="Arial" w:cs="Arial"/>
        <w:b/>
        <w:sz w:val="36"/>
        <w:szCs w:val="36"/>
      </w:rPr>
    </w:pPr>
    <w:r>
      <w:rPr>
        <w:rFonts w:ascii="Arial" w:hAnsi="Arial" w:cs="Arial"/>
        <w:b/>
        <w:sz w:val="36"/>
        <w:szCs w:val="36"/>
      </w:rPr>
      <w:t>June 12, 2012</w:t>
    </w:r>
  </w:p>
  <w:p w:rsidR="006E5452" w:rsidRDefault="006E545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452" w:rsidRDefault="00906AA1" w:rsidP="002C7D31">
    <w:pPr>
      <w:pStyle w:val="Footer"/>
      <w:framePr w:wrap="around" w:vAnchor="text" w:hAnchor="margin" w:xAlign="center" w:y="1"/>
      <w:rPr>
        <w:rStyle w:val="PageNumber"/>
      </w:rPr>
    </w:pPr>
    <w:r>
      <w:rPr>
        <w:rStyle w:val="PageNumber"/>
      </w:rPr>
      <w:fldChar w:fldCharType="begin"/>
    </w:r>
    <w:r w:rsidR="006E5452">
      <w:rPr>
        <w:rStyle w:val="PageNumber"/>
      </w:rPr>
      <w:instrText xml:space="preserve">PAGE  </w:instrText>
    </w:r>
    <w:r>
      <w:rPr>
        <w:rStyle w:val="PageNumber"/>
      </w:rPr>
      <w:fldChar w:fldCharType="separate"/>
    </w:r>
    <w:r w:rsidR="007840FE">
      <w:rPr>
        <w:rStyle w:val="PageNumber"/>
        <w:noProof/>
      </w:rPr>
      <w:t>12</w:t>
    </w:r>
    <w:r>
      <w:rPr>
        <w:rStyle w:val="PageNumber"/>
      </w:rPr>
      <w:fldChar w:fldCharType="end"/>
    </w:r>
  </w:p>
  <w:p w:rsidR="006E5452" w:rsidRDefault="006E5452" w:rsidP="001B1838">
    <w:pPr>
      <w:pStyle w:val="Footer"/>
      <w:pBdr>
        <w:top w:val="single" w:sz="4" w:space="1" w:color="auto"/>
      </w:pBdr>
      <w:tabs>
        <w:tab w:val="clear" w:pos="4320"/>
        <w:tab w:val="clear" w:pos="8640"/>
        <w:tab w:val="right" w:pos="9360"/>
        <w:tab w:val="right" w:pos="14940"/>
        <w:tab w:val="left" w:pos="22140"/>
      </w:tabs>
      <w:rPr>
        <w:b/>
        <w:sz w:val="20"/>
        <w:szCs w:val="20"/>
      </w:rPr>
    </w:pPr>
    <w:r w:rsidRPr="000E30A2">
      <w:rPr>
        <w:b/>
        <w:sz w:val="20"/>
        <w:szCs w:val="20"/>
      </w:rPr>
      <w:t>WPS</w:t>
    </w:r>
    <w:r>
      <w:rPr>
        <w:b/>
        <w:sz w:val="20"/>
        <w:szCs w:val="20"/>
      </w:rPr>
      <w:t>DGENRLG0013</w:t>
    </w:r>
    <w:r w:rsidRPr="000E30A2">
      <w:rPr>
        <w:b/>
        <w:sz w:val="20"/>
        <w:szCs w:val="20"/>
      </w:rPr>
      <w:t xml:space="preserve">, Revision </w:t>
    </w:r>
    <w:r>
      <w:rPr>
        <w:b/>
        <w:sz w:val="20"/>
        <w:szCs w:val="20"/>
      </w:rPr>
      <w:t>3</w:t>
    </w:r>
    <w:r>
      <w:rPr>
        <w:b/>
        <w:sz w:val="20"/>
        <w:szCs w:val="20"/>
      </w:rPr>
      <w:tab/>
      <w:t>June 12, 2012</w:t>
    </w:r>
  </w:p>
  <w:p w:rsidR="006E5452" w:rsidRPr="00D7047A" w:rsidRDefault="006E5452" w:rsidP="00071FEB">
    <w:pPr>
      <w:pStyle w:val="Footer"/>
      <w:tabs>
        <w:tab w:val="clear" w:pos="4320"/>
        <w:tab w:val="clear" w:pos="8640"/>
        <w:tab w:val="left" w:pos="3810"/>
      </w:tabs>
      <w:rPr>
        <w:b/>
        <w:sz w:val="20"/>
        <w:szCs w:val="20"/>
      </w:rPr>
    </w:pPr>
    <w:r>
      <w:rPr>
        <w:b/>
        <w:sz w:val="20"/>
        <w:szCs w:val="20"/>
      </w:rPr>
      <w:t>San Diego Gas &amp; Electric</w:t>
    </w:r>
    <w:r>
      <w:rPr>
        <w:b/>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452" w:rsidRDefault="006E5452">
      <w:r>
        <w:separator/>
      </w:r>
    </w:p>
  </w:footnote>
  <w:footnote w:type="continuationSeparator" w:id="0">
    <w:p w:rsidR="006E5452" w:rsidRDefault="006E54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452" w:rsidRDefault="006E54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9A5"/>
    <w:multiLevelType w:val="hybridMultilevel"/>
    <w:tmpl w:val="B6D23B28"/>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8F84A4E"/>
    <w:multiLevelType w:val="hybridMultilevel"/>
    <w:tmpl w:val="947CB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D54304"/>
    <w:multiLevelType w:val="multilevel"/>
    <w:tmpl w:val="83D0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9E029B"/>
    <w:multiLevelType w:val="hybridMultilevel"/>
    <w:tmpl w:val="AC30489C"/>
    <w:lvl w:ilvl="0" w:tplc="F27AD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CB765C"/>
    <w:multiLevelType w:val="hybridMultilevel"/>
    <w:tmpl w:val="04EE6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CA74EB"/>
    <w:multiLevelType w:val="hybridMultilevel"/>
    <w:tmpl w:val="3DE88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D70A9F"/>
    <w:multiLevelType w:val="hybridMultilevel"/>
    <w:tmpl w:val="6ABC05BC"/>
    <w:lvl w:ilvl="0" w:tplc="40BE3C82">
      <w:start w:val="1"/>
      <w:numFmt w:val="bullet"/>
      <w:pStyle w:val="Reminders"/>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3326D2"/>
    <w:multiLevelType w:val="multilevel"/>
    <w:tmpl w:val="1826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660AAB"/>
    <w:multiLevelType w:val="multilevel"/>
    <w:tmpl w:val="EC92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76623A"/>
    <w:multiLevelType w:val="multilevel"/>
    <w:tmpl w:val="59EC457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4C770E7"/>
    <w:multiLevelType w:val="hybridMultilevel"/>
    <w:tmpl w:val="5596BE7A"/>
    <w:lvl w:ilvl="0" w:tplc="40BE3C82">
      <w:start w:val="1"/>
      <w:numFmt w:val="bullet"/>
      <w:lvlText w:val=""/>
      <w:lvlJc w:val="left"/>
      <w:pPr>
        <w:tabs>
          <w:tab w:val="num" w:pos="720"/>
        </w:tabs>
        <w:ind w:left="720" w:hanging="360"/>
      </w:pPr>
      <w:rPr>
        <w:rFonts w:ascii="Wingdings 2" w:hAnsi="Wingdings 2" w:hint="default"/>
      </w:rPr>
    </w:lvl>
    <w:lvl w:ilvl="1" w:tplc="D64CD5A2">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7F4545"/>
    <w:multiLevelType w:val="hybridMultilevel"/>
    <w:tmpl w:val="56B2619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1116722"/>
    <w:multiLevelType w:val="hybridMultilevel"/>
    <w:tmpl w:val="96386D6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
    <w:nsid w:val="47A967B0"/>
    <w:multiLevelType w:val="multilevel"/>
    <w:tmpl w:val="0409001D"/>
    <w:styleLink w:val="Endnot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EFE7387"/>
    <w:multiLevelType w:val="hybridMultilevel"/>
    <w:tmpl w:val="C5BAFF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94F1660"/>
    <w:multiLevelType w:val="hybridMultilevel"/>
    <w:tmpl w:val="3B069F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A902D7D"/>
    <w:multiLevelType w:val="hybridMultilevel"/>
    <w:tmpl w:val="8340C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BF3791F"/>
    <w:multiLevelType w:val="multilevel"/>
    <w:tmpl w:val="C20A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4C419F"/>
    <w:multiLevelType w:val="multilevel"/>
    <w:tmpl w:val="04EE64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0"/>
  </w:num>
  <w:num w:numId="4">
    <w:abstractNumId w:val="9"/>
  </w:num>
  <w:num w:numId="5">
    <w:abstractNumId w:val="7"/>
  </w:num>
  <w:num w:numId="6">
    <w:abstractNumId w:val="2"/>
  </w:num>
  <w:num w:numId="7">
    <w:abstractNumId w:val="8"/>
  </w:num>
  <w:num w:numId="8">
    <w:abstractNumId w:val="17"/>
  </w:num>
  <w:num w:numId="9">
    <w:abstractNumId w:val="4"/>
  </w:num>
  <w:num w:numId="10">
    <w:abstractNumId w:val="18"/>
  </w:num>
  <w:num w:numId="11">
    <w:abstractNumId w:val="11"/>
  </w:num>
  <w:num w:numId="12">
    <w:abstractNumId w:val="5"/>
  </w:num>
  <w:num w:numId="13">
    <w:abstractNumId w:val="14"/>
  </w:num>
  <w:num w:numId="14">
    <w:abstractNumId w:val="15"/>
  </w:num>
  <w:num w:numId="15">
    <w:abstractNumId w:val="16"/>
  </w:num>
  <w:num w:numId="16">
    <w:abstractNumId w:val="1"/>
  </w:num>
  <w:num w:numId="17">
    <w:abstractNumId w:val="13"/>
  </w:num>
  <w:num w:numId="18">
    <w:abstractNumId w:val="12"/>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1"/>
  <w:defaultTabStop w:val="720"/>
  <w:noPunctuationKerning/>
  <w:characterSpacingControl w:val="doNotCompress"/>
  <w:hdrShapeDefaults>
    <o:shapedefaults v:ext="edit" spidmax="2057"/>
  </w:hdrShapeDefaults>
  <w:footnotePr>
    <w:footnote w:id="-1"/>
    <w:footnote w:id="0"/>
  </w:footnotePr>
  <w:endnotePr>
    <w:endnote w:id="-1"/>
    <w:endnote w:id="0"/>
  </w:endnotePr>
  <w:compat/>
  <w:rsids>
    <w:rsidRoot w:val="00FE60D8"/>
    <w:rsid w:val="0000463F"/>
    <w:rsid w:val="00010390"/>
    <w:rsid w:val="000128EE"/>
    <w:rsid w:val="00015998"/>
    <w:rsid w:val="00022645"/>
    <w:rsid w:val="00026628"/>
    <w:rsid w:val="00032EBB"/>
    <w:rsid w:val="00033685"/>
    <w:rsid w:val="0003579E"/>
    <w:rsid w:val="00035C6A"/>
    <w:rsid w:val="0004053F"/>
    <w:rsid w:val="00040BF1"/>
    <w:rsid w:val="00042772"/>
    <w:rsid w:val="00046F64"/>
    <w:rsid w:val="00054AD9"/>
    <w:rsid w:val="00054FC8"/>
    <w:rsid w:val="0006100A"/>
    <w:rsid w:val="00064364"/>
    <w:rsid w:val="00064E4B"/>
    <w:rsid w:val="00071FEB"/>
    <w:rsid w:val="000861BF"/>
    <w:rsid w:val="000866FF"/>
    <w:rsid w:val="0008671E"/>
    <w:rsid w:val="00087502"/>
    <w:rsid w:val="0009429A"/>
    <w:rsid w:val="00096B26"/>
    <w:rsid w:val="000A266D"/>
    <w:rsid w:val="000A2D51"/>
    <w:rsid w:val="000A4321"/>
    <w:rsid w:val="000A553F"/>
    <w:rsid w:val="000A7796"/>
    <w:rsid w:val="000B0416"/>
    <w:rsid w:val="000B3226"/>
    <w:rsid w:val="000B634C"/>
    <w:rsid w:val="000C13BE"/>
    <w:rsid w:val="000C15F6"/>
    <w:rsid w:val="000C1AB4"/>
    <w:rsid w:val="000C295B"/>
    <w:rsid w:val="000C2BEE"/>
    <w:rsid w:val="000C4D21"/>
    <w:rsid w:val="000C4FFE"/>
    <w:rsid w:val="000C69D0"/>
    <w:rsid w:val="000D0E73"/>
    <w:rsid w:val="000D46CD"/>
    <w:rsid w:val="000D6811"/>
    <w:rsid w:val="000E17C3"/>
    <w:rsid w:val="000E2749"/>
    <w:rsid w:val="000E30A2"/>
    <w:rsid w:val="000E348C"/>
    <w:rsid w:val="000F0274"/>
    <w:rsid w:val="000F239E"/>
    <w:rsid w:val="000F2633"/>
    <w:rsid w:val="000F4091"/>
    <w:rsid w:val="000F46EE"/>
    <w:rsid w:val="000F7902"/>
    <w:rsid w:val="001009E9"/>
    <w:rsid w:val="0010297E"/>
    <w:rsid w:val="00103E7E"/>
    <w:rsid w:val="001140C2"/>
    <w:rsid w:val="001153D9"/>
    <w:rsid w:val="0012309E"/>
    <w:rsid w:val="001276AF"/>
    <w:rsid w:val="001347CA"/>
    <w:rsid w:val="00134C6C"/>
    <w:rsid w:val="001364BB"/>
    <w:rsid w:val="001412ED"/>
    <w:rsid w:val="00142CF0"/>
    <w:rsid w:val="00143BCA"/>
    <w:rsid w:val="001467B1"/>
    <w:rsid w:val="0014758B"/>
    <w:rsid w:val="0015119E"/>
    <w:rsid w:val="00155928"/>
    <w:rsid w:val="001616EC"/>
    <w:rsid w:val="00162C42"/>
    <w:rsid w:val="00163D9B"/>
    <w:rsid w:val="0017083A"/>
    <w:rsid w:val="0017179A"/>
    <w:rsid w:val="0017645C"/>
    <w:rsid w:val="001813A7"/>
    <w:rsid w:val="0018274A"/>
    <w:rsid w:val="00183EBB"/>
    <w:rsid w:val="0018470E"/>
    <w:rsid w:val="00190991"/>
    <w:rsid w:val="00191575"/>
    <w:rsid w:val="00192951"/>
    <w:rsid w:val="00194738"/>
    <w:rsid w:val="00195089"/>
    <w:rsid w:val="001953D1"/>
    <w:rsid w:val="001956D8"/>
    <w:rsid w:val="00197AAC"/>
    <w:rsid w:val="001A034B"/>
    <w:rsid w:val="001A2C07"/>
    <w:rsid w:val="001A4ADB"/>
    <w:rsid w:val="001A574A"/>
    <w:rsid w:val="001A5DDA"/>
    <w:rsid w:val="001B1838"/>
    <w:rsid w:val="001B2F40"/>
    <w:rsid w:val="001B77D0"/>
    <w:rsid w:val="001C0596"/>
    <w:rsid w:val="001C0F53"/>
    <w:rsid w:val="001C5848"/>
    <w:rsid w:val="001D03DB"/>
    <w:rsid w:val="001D1F28"/>
    <w:rsid w:val="001D4DC3"/>
    <w:rsid w:val="001D4F6A"/>
    <w:rsid w:val="001D75CB"/>
    <w:rsid w:val="001E0FD0"/>
    <w:rsid w:val="001E1605"/>
    <w:rsid w:val="001E22C3"/>
    <w:rsid w:val="001E4411"/>
    <w:rsid w:val="001E482E"/>
    <w:rsid w:val="001E7145"/>
    <w:rsid w:val="001F10FE"/>
    <w:rsid w:val="001F2BBD"/>
    <w:rsid w:val="002053BB"/>
    <w:rsid w:val="00205659"/>
    <w:rsid w:val="0021099D"/>
    <w:rsid w:val="00210A05"/>
    <w:rsid w:val="002118B0"/>
    <w:rsid w:val="00217384"/>
    <w:rsid w:val="002207E5"/>
    <w:rsid w:val="00221CCD"/>
    <w:rsid w:val="002242FD"/>
    <w:rsid w:val="00227C67"/>
    <w:rsid w:val="002308FB"/>
    <w:rsid w:val="00231C46"/>
    <w:rsid w:val="002326F9"/>
    <w:rsid w:val="00233740"/>
    <w:rsid w:val="00237B0E"/>
    <w:rsid w:val="00241BFA"/>
    <w:rsid w:val="002439E6"/>
    <w:rsid w:val="00245593"/>
    <w:rsid w:val="00251010"/>
    <w:rsid w:val="00262984"/>
    <w:rsid w:val="00266D15"/>
    <w:rsid w:val="00274060"/>
    <w:rsid w:val="002745C7"/>
    <w:rsid w:val="00277A6F"/>
    <w:rsid w:val="00283C70"/>
    <w:rsid w:val="0028455A"/>
    <w:rsid w:val="00291052"/>
    <w:rsid w:val="002927CE"/>
    <w:rsid w:val="002931D1"/>
    <w:rsid w:val="00294100"/>
    <w:rsid w:val="002A0CD9"/>
    <w:rsid w:val="002A115F"/>
    <w:rsid w:val="002A1CE7"/>
    <w:rsid w:val="002A6566"/>
    <w:rsid w:val="002A799B"/>
    <w:rsid w:val="002A7C2A"/>
    <w:rsid w:val="002B0477"/>
    <w:rsid w:val="002B5D25"/>
    <w:rsid w:val="002C1C15"/>
    <w:rsid w:val="002C4A1E"/>
    <w:rsid w:val="002C5B30"/>
    <w:rsid w:val="002C5D2D"/>
    <w:rsid w:val="002C7BDA"/>
    <w:rsid w:val="002C7D31"/>
    <w:rsid w:val="002D02D1"/>
    <w:rsid w:val="002D0D41"/>
    <w:rsid w:val="002D2BEB"/>
    <w:rsid w:val="002D349E"/>
    <w:rsid w:val="002D4A94"/>
    <w:rsid w:val="002D6AA0"/>
    <w:rsid w:val="002D75E4"/>
    <w:rsid w:val="002E04BD"/>
    <w:rsid w:val="002E14C4"/>
    <w:rsid w:val="002E3A75"/>
    <w:rsid w:val="002E4FF5"/>
    <w:rsid w:val="002F464B"/>
    <w:rsid w:val="002F5D5C"/>
    <w:rsid w:val="002F70FD"/>
    <w:rsid w:val="003041B9"/>
    <w:rsid w:val="003100EB"/>
    <w:rsid w:val="00310394"/>
    <w:rsid w:val="00322039"/>
    <w:rsid w:val="00330136"/>
    <w:rsid w:val="00360F08"/>
    <w:rsid w:val="00361F00"/>
    <w:rsid w:val="00363C72"/>
    <w:rsid w:val="003650B1"/>
    <w:rsid w:val="00367A68"/>
    <w:rsid w:val="00380A34"/>
    <w:rsid w:val="00384A0D"/>
    <w:rsid w:val="00385391"/>
    <w:rsid w:val="00396E31"/>
    <w:rsid w:val="003A4C25"/>
    <w:rsid w:val="003A679D"/>
    <w:rsid w:val="003A69BC"/>
    <w:rsid w:val="003B095D"/>
    <w:rsid w:val="003B1DA1"/>
    <w:rsid w:val="003B4DB2"/>
    <w:rsid w:val="003C1F27"/>
    <w:rsid w:val="003C4A98"/>
    <w:rsid w:val="003D02C2"/>
    <w:rsid w:val="003D5148"/>
    <w:rsid w:val="003E302E"/>
    <w:rsid w:val="003E3B5A"/>
    <w:rsid w:val="003E5384"/>
    <w:rsid w:val="003F140A"/>
    <w:rsid w:val="003F172D"/>
    <w:rsid w:val="003F3495"/>
    <w:rsid w:val="00405D3A"/>
    <w:rsid w:val="00407423"/>
    <w:rsid w:val="00411289"/>
    <w:rsid w:val="004122D5"/>
    <w:rsid w:val="0041418D"/>
    <w:rsid w:val="00414C68"/>
    <w:rsid w:val="0041729D"/>
    <w:rsid w:val="00421CE0"/>
    <w:rsid w:val="00421FA5"/>
    <w:rsid w:val="0042277A"/>
    <w:rsid w:val="00422AC0"/>
    <w:rsid w:val="00422D12"/>
    <w:rsid w:val="00425A7B"/>
    <w:rsid w:val="00430D92"/>
    <w:rsid w:val="004332E6"/>
    <w:rsid w:val="004341F1"/>
    <w:rsid w:val="00435F69"/>
    <w:rsid w:val="00440383"/>
    <w:rsid w:val="0044723B"/>
    <w:rsid w:val="00447661"/>
    <w:rsid w:val="00451598"/>
    <w:rsid w:val="00454AF6"/>
    <w:rsid w:val="0045542D"/>
    <w:rsid w:val="0045556F"/>
    <w:rsid w:val="00460F86"/>
    <w:rsid w:val="00461133"/>
    <w:rsid w:val="00463033"/>
    <w:rsid w:val="00466837"/>
    <w:rsid w:val="004669AA"/>
    <w:rsid w:val="004711C3"/>
    <w:rsid w:val="0047207B"/>
    <w:rsid w:val="00475985"/>
    <w:rsid w:val="00476658"/>
    <w:rsid w:val="00482165"/>
    <w:rsid w:val="00482F3D"/>
    <w:rsid w:val="00485293"/>
    <w:rsid w:val="00485B20"/>
    <w:rsid w:val="00486ED4"/>
    <w:rsid w:val="004926E4"/>
    <w:rsid w:val="00492AAB"/>
    <w:rsid w:val="004A3F07"/>
    <w:rsid w:val="004B2CC7"/>
    <w:rsid w:val="004B5027"/>
    <w:rsid w:val="004B56FE"/>
    <w:rsid w:val="004B652D"/>
    <w:rsid w:val="004C2EAE"/>
    <w:rsid w:val="004C7EE7"/>
    <w:rsid w:val="004D2E5E"/>
    <w:rsid w:val="004D6EF4"/>
    <w:rsid w:val="004E147C"/>
    <w:rsid w:val="004E15ED"/>
    <w:rsid w:val="004E2A50"/>
    <w:rsid w:val="004E4352"/>
    <w:rsid w:val="004F0175"/>
    <w:rsid w:val="004F07B8"/>
    <w:rsid w:val="004F39FD"/>
    <w:rsid w:val="00505644"/>
    <w:rsid w:val="00505E4E"/>
    <w:rsid w:val="005063BF"/>
    <w:rsid w:val="00507885"/>
    <w:rsid w:val="00513E8E"/>
    <w:rsid w:val="005228C2"/>
    <w:rsid w:val="005248F1"/>
    <w:rsid w:val="00527CA8"/>
    <w:rsid w:val="00534DD4"/>
    <w:rsid w:val="005409F2"/>
    <w:rsid w:val="00542413"/>
    <w:rsid w:val="005424C6"/>
    <w:rsid w:val="00546722"/>
    <w:rsid w:val="0056133C"/>
    <w:rsid w:val="00563394"/>
    <w:rsid w:val="00564DE4"/>
    <w:rsid w:val="0057285E"/>
    <w:rsid w:val="0057567A"/>
    <w:rsid w:val="00580330"/>
    <w:rsid w:val="0058168E"/>
    <w:rsid w:val="0058233F"/>
    <w:rsid w:val="0059672E"/>
    <w:rsid w:val="005A2560"/>
    <w:rsid w:val="005A4A23"/>
    <w:rsid w:val="005B15B0"/>
    <w:rsid w:val="005B2F9C"/>
    <w:rsid w:val="005B7BEB"/>
    <w:rsid w:val="005C2EF0"/>
    <w:rsid w:val="005C3B48"/>
    <w:rsid w:val="005C4504"/>
    <w:rsid w:val="005C7354"/>
    <w:rsid w:val="005D3E3E"/>
    <w:rsid w:val="005D7C04"/>
    <w:rsid w:val="005E0389"/>
    <w:rsid w:val="005E2875"/>
    <w:rsid w:val="005E3B5D"/>
    <w:rsid w:val="005E75DA"/>
    <w:rsid w:val="005F050B"/>
    <w:rsid w:val="005F0D15"/>
    <w:rsid w:val="005F24C2"/>
    <w:rsid w:val="005F597A"/>
    <w:rsid w:val="006000FE"/>
    <w:rsid w:val="0060178B"/>
    <w:rsid w:val="006023C8"/>
    <w:rsid w:val="006162A0"/>
    <w:rsid w:val="00616B70"/>
    <w:rsid w:val="0062164F"/>
    <w:rsid w:val="00623D8C"/>
    <w:rsid w:val="00625218"/>
    <w:rsid w:val="00625F15"/>
    <w:rsid w:val="00626035"/>
    <w:rsid w:val="006264C8"/>
    <w:rsid w:val="00626CEC"/>
    <w:rsid w:val="00631699"/>
    <w:rsid w:val="00635115"/>
    <w:rsid w:val="006369A0"/>
    <w:rsid w:val="00650547"/>
    <w:rsid w:val="00653E7A"/>
    <w:rsid w:val="00655564"/>
    <w:rsid w:val="00656589"/>
    <w:rsid w:val="00656DC4"/>
    <w:rsid w:val="00657500"/>
    <w:rsid w:val="0065753A"/>
    <w:rsid w:val="00657D86"/>
    <w:rsid w:val="00660DD1"/>
    <w:rsid w:val="006619AB"/>
    <w:rsid w:val="00665C8D"/>
    <w:rsid w:val="0066604D"/>
    <w:rsid w:val="006671C5"/>
    <w:rsid w:val="006672D8"/>
    <w:rsid w:val="00670900"/>
    <w:rsid w:val="0067511C"/>
    <w:rsid w:val="006810D1"/>
    <w:rsid w:val="00682F20"/>
    <w:rsid w:val="00690A0A"/>
    <w:rsid w:val="006922CB"/>
    <w:rsid w:val="006A209F"/>
    <w:rsid w:val="006A694C"/>
    <w:rsid w:val="006B42D6"/>
    <w:rsid w:val="006B42F7"/>
    <w:rsid w:val="006C201F"/>
    <w:rsid w:val="006C2A18"/>
    <w:rsid w:val="006C2E93"/>
    <w:rsid w:val="006C4F22"/>
    <w:rsid w:val="006D34CB"/>
    <w:rsid w:val="006D3F72"/>
    <w:rsid w:val="006E21E4"/>
    <w:rsid w:val="006E2318"/>
    <w:rsid w:val="006E3726"/>
    <w:rsid w:val="006E38EA"/>
    <w:rsid w:val="006E3BDE"/>
    <w:rsid w:val="006E5452"/>
    <w:rsid w:val="006F3989"/>
    <w:rsid w:val="006F3A8B"/>
    <w:rsid w:val="006F3DA8"/>
    <w:rsid w:val="006F472C"/>
    <w:rsid w:val="006F4CA7"/>
    <w:rsid w:val="006F7A4A"/>
    <w:rsid w:val="00700EBA"/>
    <w:rsid w:val="00703475"/>
    <w:rsid w:val="00703E68"/>
    <w:rsid w:val="00705763"/>
    <w:rsid w:val="00707579"/>
    <w:rsid w:val="00707FD8"/>
    <w:rsid w:val="00710362"/>
    <w:rsid w:val="00717D01"/>
    <w:rsid w:val="007202EC"/>
    <w:rsid w:val="00721C42"/>
    <w:rsid w:val="007221ED"/>
    <w:rsid w:val="00723191"/>
    <w:rsid w:val="0072403B"/>
    <w:rsid w:val="00731D78"/>
    <w:rsid w:val="00741924"/>
    <w:rsid w:val="00750C79"/>
    <w:rsid w:val="00754D6B"/>
    <w:rsid w:val="00757603"/>
    <w:rsid w:val="00760DE0"/>
    <w:rsid w:val="007629E1"/>
    <w:rsid w:val="00762D50"/>
    <w:rsid w:val="0076461B"/>
    <w:rsid w:val="00764FB5"/>
    <w:rsid w:val="00765E96"/>
    <w:rsid w:val="00770E74"/>
    <w:rsid w:val="007712BD"/>
    <w:rsid w:val="007726D3"/>
    <w:rsid w:val="00772A8A"/>
    <w:rsid w:val="00773A71"/>
    <w:rsid w:val="00776547"/>
    <w:rsid w:val="00781DCF"/>
    <w:rsid w:val="00782B0B"/>
    <w:rsid w:val="007840FE"/>
    <w:rsid w:val="00792CF2"/>
    <w:rsid w:val="00796336"/>
    <w:rsid w:val="00796DA2"/>
    <w:rsid w:val="007A217A"/>
    <w:rsid w:val="007A3B12"/>
    <w:rsid w:val="007A4DB3"/>
    <w:rsid w:val="007A687C"/>
    <w:rsid w:val="007B5C7D"/>
    <w:rsid w:val="007C3E32"/>
    <w:rsid w:val="007C483B"/>
    <w:rsid w:val="007C4845"/>
    <w:rsid w:val="007C6336"/>
    <w:rsid w:val="007C6E26"/>
    <w:rsid w:val="007C7B53"/>
    <w:rsid w:val="007D46BE"/>
    <w:rsid w:val="007D59EA"/>
    <w:rsid w:val="007E1040"/>
    <w:rsid w:val="007F01D8"/>
    <w:rsid w:val="007F40AA"/>
    <w:rsid w:val="007F6969"/>
    <w:rsid w:val="00800280"/>
    <w:rsid w:val="0080034D"/>
    <w:rsid w:val="00803E9C"/>
    <w:rsid w:val="00807AF4"/>
    <w:rsid w:val="00810BE3"/>
    <w:rsid w:val="008124EF"/>
    <w:rsid w:val="00812EF4"/>
    <w:rsid w:val="00815F21"/>
    <w:rsid w:val="00821218"/>
    <w:rsid w:val="00822EA3"/>
    <w:rsid w:val="00833297"/>
    <w:rsid w:val="00833B6A"/>
    <w:rsid w:val="00834B6D"/>
    <w:rsid w:val="008372ED"/>
    <w:rsid w:val="008424C5"/>
    <w:rsid w:val="0084499E"/>
    <w:rsid w:val="008501E1"/>
    <w:rsid w:val="008553F9"/>
    <w:rsid w:val="0085629C"/>
    <w:rsid w:val="00856589"/>
    <w:rsid w:val="00860669"/>
    <w:rsid w:val="00860AC5"/>
    <w:rsid w:val="00861C31"/>
    <w:rsid w:val="00865776"/>
    <w:rsid w:val="00873E0A"/>
    <w:rsid w:val="00874410"/>
    <w:rsid w:val="00883CBD"/>
    <w:rsid w:val="00883E76"/>
    <w:rsid w:val="00885296"/>
    <w:rsid w:val="00885F68"/>
    <w:rsid w:val="008908EF"/>
    <w:rsid w:val="00892E1B"/>
    <w:rsid w:val="0089734C"/>
    <w:rsid w:val="00897B10"/>
    <w:rsid w:val="008A1E6F"/>
    <w:rsid w:val="008A1F08"/>
    <w:rsid w:val="008A45CF"/>
    <w:rsid w:val="008A4D6D"/>
    <w:rsid w:val="008B32AF"/>
    <w:rsid w:val="008B59B0"/>
    <w:rsid w:val="008C3BC3"/>
    <w:rsid w:val="008C5C97"/>
    <w:rsid w:val="008D18ED"/>
    <w:rsid w:val="008D1CB9"/>
    <w:rsid w:val="008D2729"/>
    <w:rsid w:val="008D3304"/>
    <w:rsid w:val="008D43F0"/>
    <w:rsid w:val="008D472C"/>
    <w:rsid w:val="008D68B4"/>
    <w:rsid w:val="008D6A83"/>
    <w:rsid w:val="008D6E03"/>
    <w:rsid w:val="008D7AA2"/>
    <w:rsid w:val="008E5D6C"/>
    <w:rsid w:val="008F2808"/>
    <w:rsid w:val="008F6AA0"/>
    <w:rsid w:val="00901412"/>
    <w:rsid w:val="00903C6F"/>
    <w:rsid w:val="00903E59"/>
    <w:rsid w:val="00906AA1"/>
    <w:rsid w:val="009115D8"/>
    <w:rsid w:val="00911650"/>
    <w:rsid w:val="00912E5A"/>
    <w:rsid w:val="00917AD3"/>
    <w:rsid w:val="00921DCA"/>
    <w:rsid w:val="00927146"/>
    <w:rsid w:val="00935933"/>
    <w:rsid w:val="0094146F"/>
    <w:rsid w:val="00943AD9"/>
    <w:rsid w:val="00945D41"/>
    <w:rsid w:val="00951F57"/>
    <w:rsid w:val="00956028"/>
    <w:rsid w:val="00957A57"/>
    <w:rsid w:val="00966B4D"/>
    <w:rsid w:val="00971BC8"/>
    <w:rsid w:val="00976C4E"/>
    <w:rsid w:val="009812F0"/>
    <w:rsid w:val="00981700"/>
    <w:rsid w:val="0098580D"/>
    <w:rsid w:val="0099100A"/>
    <w:rsid w:val="0099320F"/>
    <w:rsid w:val="00994E90"/>
    <w:rsid w:val="00995B43"/>
    <w:rsid w:val="009A0FE7"/>
    <w:rsid w:val="009A12B5"/>
    <w:rsid w:val="009A19CE"/>
    <w:rsid w:val="009A21C2"/>
    <w:rsid w:val="009B3EC1"/>
    <w:rsid w:val="009B43DF"/>
    <w:rsid w:val="009B4B1F"/>
    <w:rsid w:val="009B4B83"/>
    <w:rsid w:val="009C0784"/>
    <w:rsid w:val="009C42A9"/>
    <w:rsid w:val="009C587F"/>
    <w:rsid w:val="009C6286"/>
    <w:rsid w:val="009D07BB"/>
    <w:rsid w:val="009E3C58"/>
    <w:rsid w:val="009E439D"/>
    <w:rsid w:val="009E4573"/>
    <w:rsid w:val="009E6F50"/>
    <w:rsid w:val="009E7E3C"/>
    <w:rsid w:val="009F0BD0"/>
    <w:rsid w:val="009F1B5A"/>
    <w:rsid w:val="009F350B"/>
    <w:rsid w:val="009F480B"/>
    <w:rsid w:val="009F6259"/>
    <w:rsid w:val="00A04B64"/>
    <w:rsid w:val="00A063AE"/>
    <w:rsid w:val="00A06722"/>
    <w:rsid w:val="00A078BD"/>
    <w:rsid w:val="00A07ACA"/>
    <w:rsid w:val="00A20301"/>
    <w:rsid w:val="00A203D5"/>
    <w:rsid w:val="00A219D9"/>
    <w:rsid w:val="00A253AA"/>
    <w:rsid w:val="00A349A3"/>
    <w:rsid w:val="00A425DF"/>
    <w:rsid w:val="00A437E1"/>
    <w:rsid w:val="00A449A6"/>
    <w:rsid w:val="00A51312"/>
    <w:rsid w:val="00A52EB6"/>
    <w:rsid w:val="00A538BD"/>
    <w:rsid w:val="00A54DD3"/>
    <w:rsid w:val="00A576B3"/>
    <w:rsid w:val="00A609E1"/>
    <w:rsid w:val="00A60CB1"/>
    <w:rsid w:val="00A618E3"/>
    <w:rsid w:val="00A629EC"/>
    <w:rsid w:val="00A650C2"/>
    <w:rsid w:val="00A67ADE"/>
    <w:rsid w:val="00A71CB1"/>
    <w:rsid w:val="00A73D20"/>
    <w:rsid w:val="00A77ED0"/>
    <w:rsid w:val="00A84B67"/>
    <w:rsid w:val="00A85A79"/>
    <w:rsid w:val="00A908B7"/>
    <w:rsid w:val="00A92D8E"/>
    <w:rsid w:val="00A956DC"/>
    <w:rsid w:val="00AA0702"/>
    <w:rsid w:val="00AA1CF4"/>
    <w:rsid w:val="00AA24BD"/>
    <w:rsid w:val="00AA4203"/>
    <w:rsid w:val="00AA502C"/>
    <w:rsid w:val="00AB5A49"/>
    <w:rsid w:val="00AB5B6B"/>
    <w:rsid w:val="00AB763E"/>
    <w:rsid w:val="00AC0B0E"/>
    <w:rsid w:val="00AC0E94"/>
    <w:rsid w:val="00AC7320"/>
    <w:rsid w:val="00AC73FE"/>
    <w:rsid w:val="00AD0FD4"/>
    <w:rsid w:val="00AD2210"/>
    <w:rsid w:val="00AE21FA"/>
    <w:rsid w:val="00AE3A7F"/>
    <w:rsid w:val="00AF1035"/>
    <w:rsid w:val="00AF1C64"/>
    <w:rsid w:val="00AF2A80"/>
    <w:rsid w:val="00AF2C9E"/>
    <w:rsid w:val="00AF7CE8"/>
    <w:rsid w:val="00B05C2A"/>
    <w:rsid w:val="00B07D40"/>
    <w:rsid w:val="00B15595"/>
    <w:rsid w:val="00B22FA8"/>
    <w:rsid w:val="00B305FD"/>
    <w:rsid w:val="00B306BD"/>
    <w:rsid w:val="00B31197"/>
    <w:rsid w:val="00B3362E"/>
    <w:rsid w:val="00B33A3D"/>
    <w:rsid w:val="00B36FAF"/>
    <w:rsid w:val="00B451CC"/>
    <w:rsid w:val="00B4522D"/>
    <w:rsid w:val="00B52F63"/>
    <w:rsid w:val="00B53BE0"/>
    <w:rsid w:val="00B577E2"/>
    <w:rsid w:val="00B605D4"/>
    <w:rsid w:val="00B611C7"/>
    <w:rsid w:val="00B77216"/>
    <w:rsid w:val="00B80551"/>
    <w:rsid w:val="00B80FB1"/>
    <w:rsid w:val="00B824B7"/>
    <w:rsid w:val="00B84FCC"/>
    <w:rsid w:val="00B861D5"/>
    <w:rsid w:val="00B90BB6"/>
    <w:rsid w:val="00B91E38"/>
    <w:rsid w:val="00B92140"/>
    <w:rsid w:val="00B94C22"/>
    <w:rsid w:val="00B95B1E"/>
    <w:rsid w:val="00B9765A"/>
    <w:rsid w:val="00BA1EA9"/>
    <w:rsid w:val="00BA38F2"/>
    <w:rsid w:val="00BA5E02"/>
    <w:rsid w:val="00BB2806"/>
    <w:rsid w:val="00BB3445"/>
    <w:rsid w:val="00BC21BA"/>
    <w:rsid w:val="00BC3343"/>
    <w:rsid w:val="00BD02F1"/>
    <w:rsid w:val="00BD1DC8"/>
    <w:rsid w:val="00BD7E3B"/>
    <w:rsid w:val="00BE521D"/>
    <w:rsid w:val="00BE625C"/>
    <w:rsid w:val="00BF2B4F"/>
    <w:rsid w:val="00BF42B1"/>
    <w:rsid w:val="00BF4B33"/>
    <w:rsid w:val="00BF6F53"/>
    <w:rsid w:val="00C03559"/>
    <w:rsid w:val="00C0758A"/>
    <w:rsid w:val="00C114B1"/>
    <w:rsid w:val="00C116EB"/>
    <w:rsid w:val="00C3137F"/>
    <w:rsid w:val="00C35010"/>
    <w:rsid w:val="00C36573"/>
    <w:rsid w:val="00C42D5F"/>
    <w:rsid w:val="00C43E4E"/>
    <w:rsid w:val="00C44496"/>
    <w:rsid w:val="00C44794"/>
    <w:rsid w:val="00C44D39"/>
    <w:rsid w:val="00C50F19"/>
    <w:rsid w:val="00C51397"/>
    <w:rsid w:val="00C54EFB"/>
    <w:rsid w:val="00C5648F"/>
    <w:rsid w:val="00C56A3E"/>
    <w:rsid w:val="00C619B3"/>
    <w:rsid w:val="00C6560F"/>
    <w:rsid w:val="00C66384"/>
    <w:rsid w:val="00C70D21"/>
    <w:rsid w:val="00C740E8"/>
    <w:rsid w:val="00C748AC"/>
    <w:rsid w:val="00C75257"/>
    <w:rsid w:val="00C75432"/>
    <w:rsid w:val="00C80E75"/>
    <w:rsid w:val="00C80F2E"/>
    <w:rsid w:val="00C857FB"/>
    <w:rsid w:val="00C85C51"/>
    <w:rsid w:val="00C901AB"/>
    <w:rsid w:val="00C90572"/>
    <w:rsid w:val="00C93878"/>
    <w:rsid w:val="00C97029"/>
    <w:rsid w:val="00CA0AAB"/>
    <w:rsid w:val="00CA0BAD"/>
    <w:rsid w:val="00CA0C0D"/>
    <w:rsid w:val="00CA2740"/>
    <w:rsid w:val="00CA2A5A"/>
    <w:rsid w:val="00CA544F"/>
    <w:rsid w:val="00CA56B9"/>
    <w:rsid w:val="00CA7558"/>
    <w:rsid w:val="00CA7924"/>
    <w:rsid w:val="00CB2FF3"/>
    <w:rsid w:val="00CB5F19"/>
    <w:rsid w:val="00CB67EE"/>
    <w:rsid w:val="00CB6FD6"/>
    <w:rsid w:val="00CC002E"/>
    <w:rsid w:val="00CC3271"/>
    <w:rsid w:val="00CC572C"/>
    <w:rsid w:val="00CC5EA4"/>
    <w:rsid w:val="00CD479F"/>
    <w:rsid w:val="00CD4AC6"/>
    <w:rsid w:val="00CD6405"/>
    <w:rsid w:val="00CE0844"/>
    <w:rsid w:val="00CE1C99"/>
    <w:rsid w:val="00CF023F"/>
    <w:rsid w:val="00CF218A"/>
    <w:rsid w:val="00CF3988"/>
    <w:rsid w:val="00CF6912"/>
    <w:rsid w:val="00D01142"/>
    <w:rsid w:val="00D0285A"/>
    <w:rsid w:val="00D04287"/>
    <w:rsid w:val="00D123CD"/>
    <w:rsid w:val="00D12AB4"/>
    <w:rsid w:val="00D12F88"/>
    <w:rsid w:val="00D15969"/>
    <w:rsid w:val="00D174E8"/>
    <w:rsid w:val="00D204B2"/>
    <w:rsid w:val="00D2561D"/>
    <w:rsid w:val="00D25850"/>
    <w:rsid w:val="00D27D3A"/>
    <w:rsid w:val="00D3084A"/>
    <w:rsid w:val="00D3360B"/>
    <w:rsid w:val="00D35EEA"/>
    <w:rsid w:val="00D36ACE"/>
    <w:rsid w:val="00D41E38"/>
    <w:rsid w:val="00D434D3"/>
    <w:rsid w:val="00D4504E"/>
    <w:rsid w:val="00D51175"/>
    <w:rsid w:val="00D51695"/>
    <w:rsid w:val="00D52BCD"/>
    <w:rsid w:val="00D554EF"/>
    <w:rsid w:val="00D62119"/>
    <w:rsid w:val="00D66DF6"/>
    <w:rsid w:val="00D80A65"/>
    <w:rsid w:val="00D81816"/>
    <w:rsid w:val="00D8349C"/>
    <w:rsid w:val="00D84DD9"/>
    <w:rsid w:val="00D84FB8"/>
    <w:rsid w:val="00D85590"/>
    <w:rsid w:val="00D871A9"/>
    <w:rsid w:val="00DA127C"/>
    <w:rsid w:val="00DA3188"/>
    <w:rsid w:val="00DA44ED"/>
    <w:rsid w:val="00DB0696"/>
    <w:rsid w:val="00DB1B83"/>
    <w:rsid w:val="00DB40D6"/>
    <w:rsid w:val="00DB44FE"/>
    <w:rsid w:val="00DB6031"/>
    <w:rsid w:val="00DC6136"/>
    <w:rsid w:val="00DC7DEB"/>
    <w:rsid w:val="00DD14C9"/>
    <w:rsid w:val="00DD1F5B"/>
    <w:rsid w:val="00DD6A53"/>
    <w:rsid w:val="00DD7755"/>
    <w:rsid w:val="00DE1A4F"/>
    <w:rsid w:val="00DE3DCA"/>
    <w:rsid w:val="00DE3F6D"/>
    <w:rsid w:val="00DE506D"/>
    <w:rsid w:val="00DF094B"/>
    <w:rsid w:val="00DF20FE"/>
    <w:rsid w:val="00DF3380"/>
    <w:rsid w:val="00DF6685"/>
    <w:rsid w:val="00DF7C19"/>
    <w:rsid w:val="00E00C72"/>
    <w:rsid w:val="00E037A2"/>
    <w:rsid w:val="00E110EB"/>
    <w:rsid w:val="00E20FC1"/>
    <w:rsid w:val="00E22A2E"/>
    <w:rsid w:val="00E240B0"/>
    <w:rsid w:val="00E24DEE"/>
    <w:rsid w:val="00E26B5B"/>
    <w:rsid w:val="00E27A59"/>
    <w:rsid w:val="00E34843"/>
    <w:rsid w:val="00E35AED"/>
    <w:rsid w:val="00E411B6"/>
    <w:rsid w:val="00E41604"/>
    <w:rsid w:val="00E42DB5"/>
    <w:rsid w:val="00E45030"/>
    <w:rsid w:val="00E46E5F"/>
    <w:rsid w:val="00E5150F"/>
    <w:rsid w:val="00E56867"/>
    <w:rsid w:val="00E62476"/>
    <w:rsid w:val="00E63247"/>
    <w:rsid w:val="00E63A7D"/>
    <w:rsid w:val="00E76E6A"/>
    <w:rsid w:val="00E81BBC"/>
    <w:rsid w:val="00E870A9"/>
    <w:rsid w:val="00E932E3"/>
    <w:rsid w:val="00E94956"/>
    <w:rsid w:val="00E96C86"/>
    <w:rsid w:val="00EA01CC"/>
    <w:rsid w:val="00EA0323"/>
    <w:rsid w:val="00EB3350"/>
    <w:rsid w:val="00EB3503"/>
    <w:rsid w:val="00EB578B"/>
    <w:rsid w:val="00EC0BF3"/>
    <w:rsid w:val="00EC117F"/>
    <w:rsid w:val="00EC3816"/>
    <w:rsid w:val="00EC42B4"/>
    <w:rsid w:val="00EC5424"/>
    <w:rsid w:val="00EC57FD"/>
    <w:rsid w:val="00ED01B9"/>
    <w:rsid w:val="00ED1BD6"/>
    <w:rsid w:val="00ED2C67"/>
    <w:rsid w:val="00ED314B"/>
    <w:rsid w:val="00ED4500"/>
    <w:rsid w:val="00EE22EE"/>
    <w:rsid w:val="00EE362B"/>
    <w:rsid w:val="00EE43B3"/>
    <w:rsid w:val="00EE50DF"/>
    <w:rsid w:val="00EE61D1"/>
    <w:rsid w:val="00EE73FE"/>
    <w:rsid w:val="00EF2D1D"/>
    <w:rsid w:val="00F06D44"/>
    <w:rsid w:val="00F07B6F"/>
    <w:rsid w:val="00F07C7C"/>
    <w:rsid w:val="00F1043D"/>
    <w:rsid w:val="00F10F8E"/>
    <w:rsid w:val="00F17344"/>
    <w:rsid w:val="00F17369"/>
    <w:rsid w:val="00F215B4"/>
    <w:rsid w:val="00F22BFB"/>
    <w:rsid w:val="00F26B43"/>
    <w:rsid w:val="00F27CEE"/>
    <w:rsid w:val="00F31DA5"/>
    <w:rsid w:val="00F413AC"/>
    <w:rsid w:val="00F41801"/>
    <w:rsid w:val="00F44CD2"/>
    <w:rsid w:val="00F50325"/>
    <w:rsid w:val="00F55A0C"/>
    <w:rsid w:val="00F55FDC"/>
    <w:rsid w:val="00F574AE"/>
    <w:rsid w:val="00F57968"/>
    <w:rsid w:val="00F60C1A"/>
    <w:rsid w:val="00F65924"/>
    <w:rsid w:val="00F701E1"/>
    <w:rsid w:val="00F72F04"/>
    <w:rsid w:val="00F76762"/>
    <w:rsid w:val="00F800C9"/>
    <w:rsid w:val="00F829AC"/>
    <w:rsid w:val="00F83095"/>
    <w:rsid w:val="00F83818"/>
    <w:rsid w:val="00F841F4"/>
    <w:rsid w:val="00F9017D"/>
    <w:rsid w:val="00F965D1"/>
    <w:rsid w:val="00F97621"/>
    <w:rsid w:val="00FA1FF9"/>
    <w:rsid w:val="00FA20C4"/>
    <w:rsid w:val="00FA651C"/>
    <w:rsid w:val="00FA778E"/>
    <w:rsid w:val="00FA7D8C"/>
    <w:rsid w:val="00FB129B"/>
    <w:rsid w:val="00FB15FC"/>
    <w:rsid w:val="00FB1EF0"/>
    <w:rsid w:val="00FB1F86"/>
    <w:rsid w:val="00FB3B11"/>
    <w:rsid w:val="00FC0EBC"/>
    <w:rsid w:val="00FC2EAC"/>
    <w:rsid w:val="00FC5FAF"/>
    <w:rsid w:val="00FC68E6"/>
    <w:rsid w:val="00FD040D"/>
    <w:rsid w:val="00FD7E82"/>
    <w:rsid w:val="00FE157F"/>
    <w:rsid w:val="00FE4FBC"/>
    <w:rsid w:val="00FE5FAF"/>
    <w:rsid w:val="00FE60D8"/>
    <w:rsid w:val="00FF4D9A"/>
    <w:rsid w:val="00FF5465"/>
    <w:rsid w:val="00FF6D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57"/>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table of figures"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Contemporary"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7D0"/>
    <w:rPr>
      <w:sz w:val="24"/>
      <w:szCs w:val="24"/>
    </w:rPr>
  </w:style>
  <w:style w:type="paragraph" w:styleId="Heading1">
    <w:name w:val="heading 1"/>
    <w:basedOn w:val="Normal"/>
    <w:next w:val="Normal"/>
    <w:qFormat/>
    <w:rsid w:val="002C7D31"/>
    <w:pPr>
      <w:keepNext/>
      <w:spacing w:before="240" w:after="120"/>
      <w:outlineLvl w:val="0"/>
    </w:pPr>
    <w:rPr>
      <w:rFonts w:ascii="Arial Narrow" w:hAnsi="Arial Narrow" w:cs="Arial"/>
      <w:b/>
      <w:bCs/>
      <w:smallCaps/>
      <w:kern w:val="32"/>
      <w:sz w:val="36"/>
      <w:szCs w:val="32"/>
    </w:rPr>
  </w:style>
  <w:style w:type="paragraph" w:styleId="Heading2">
    <w:name w:val="heading 2"/>
    <w:basedOn w:val="Normal"/>
    <w:next w:val="Normal"/>
    <w:link w:val="Heading2Char"/>
    <w:qFormat/>
    <w:rsid w:val="002C7D31"/>
    <w:pPr>
      <w:keepNext/>
      <w:spacing w:before="240" w:after="60"/>
      <w:outlineLvl w:val="1"/>
    </w:pPr>
    <w:rPr>
      <w:rFonts w:ascii="Arial Narrow" w:hAnsi="Arial Narrow" w:cs="Arial"/>
      <w:b/>
      <w:bCs/>
      <w:iCs/>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C7D31"/>
    <w:pPr>
      <w:tabs>
        <w:tab w:val="center" w:pos="4320"/>
        <w:tab w:val="right" w:pos="8640"/>
      </w:tabs>
    </w:pPr>
  </w:style>
  <w:style w:type="character" w:styleId="PageNumber">
    <w:name w:val="page number"/>
    <w:basedOn w:val="DefaultParagraphFont"/>
    <w:rsid w:val="002C7D31"/>
    <w:rPr>
      <w:rFonts w:ascii="Arial" w:hAnsi="Arial"/>
      <w:sz w:val="20"/>
    </w:rPr>
  </w:style>
  <w:style w:type="paragraph" w:styleId="Header">
    <w:name w:val="header"/>
    <w:basedOn w:val="Normal"/>
    <w:rsid w:val="002C7D31"/>
    <w:pPr>
      <w:tabs>
        <w:tab w:val="center" w:pos="4320"/>
        <w:tab w:val="right" w:pos="8640"/>
      </w:tabs>
    </w:pPr>
  </w:style>
  <w:style w:type="paragraph" w:customStyle="1" w:styleId="Reminders">
    <w:name w:val="Reminders"/>
    <w:basedOn w:val="Normal"/>
    <w:link w:val="RemindersChar"/>
    <w:rsid w:val="002C7D31"/>
    <w:pPr>
      <w:numPr>
        <w:numId w:val="1"/>
      </w:numPr>
      <w:spacing w:before="40" w:after="40"/>
    </w:pPr>
    <w:rPr>
      <w:rFonts w:ascii="Trebuchet MS" w:hAnsi="Trebuchet MS"/>
      <w:i/>
      <w:color w:val="FF0000"/>
    </w:rPr>
  </w:style>
  <w:style w:type="paragraph" w:customStyle="1" w:styleId="Reminder">
    <w:name w:val="Reminder"/>
    <w:basedOn w:val="Reminders"/>
    <w:link w:val="ReminderChar"/>
    <w:rsid w:val="002C7D31"/>
    <w:pPr>
      <w:numPr>
        <w:numId w:val="0"/>
      </w:numPr>
    </w:pPr>
  </w:style>
  <w:style w:type="paragraph" w:customStyle="1" w:styleId="Normal2">
    <w:name w:val="Normal2"/>
    <w:basedOn w:val="Normal"/>
    <w:next w:val="Normal"/>
    <w:link w:val="Normal2Char"/>
    <w:rsid w:val="002C7D31"/>
    <w:pPr>
      <w:spacing w:line="280" w:lineRule="atLeast"/>
    </w:pPr>
  </w:style>
  <w:style w:type="character" w:customStyle="1" w:styleId="Normal2Char">
    <w:name w:val="Normal2 Char"/>
    <w:basedOn w:val="DefaultParagraphFont"/>
    <w:link w:val="Normal2"/>
    <w:rsid w:val="002C7D31"/>
    <w:rPr>
      <w:sz w:val="24"/>
      <w:szCs w:val="24"/>
      <w:lang w:val="en-US" w:eastAsia="en-US" w:bidi="ar-SA"/>
    </w:rPr>
  </w:style>
  <w:style w:type="character" w:customStyle="1" w:styleId="Heading2Char">
    <w:name w:val="Heading 2 Char"/>
    <w:basedOn w:val="DefaultParagraphFont"/>
    <w:link w:val="Heading2"/>
    <w:rsid w:val="002C7D31"/>
    <w:rPr>
      <w:rFonts w:ascii="Arial Narrow" w:hAnsi="Arial Narrow" w:cs="Arial"/>
      <w:b/>
      <w:bCs/>
      <w:iCs/>
      <w:smallCaps/>
      <w:sz w:val="28"/>
      <w:szCs w:val="28"/>
      <w:lang w:val="en-US" w:eastAsia="en-US" w:bidi="ar-SA"/>
    </w:rPr>
  </w:style>
  <w:style w:type="paragraph" w:customStyle="1" w:styleId="reminders0">
    <w:name w:val="reminders"/>
    <w:basedOn w:val="Normal"/>
    <w:rsid w:val="002C7D31"/>
    <w:rPr>
      <w:rFonts w:ascii="Trebuchet MS" w:hAnsi="Trebuchet MS" w:cs="Arial"/>
      <w:color w:val="FF0000"/>
    </w:rPr>
  </w:style>
  <w:style w:type="character" w:customStyle="1" w:styleId="RemindersChar">
    <w:name w:val="Reminders Char"/>
    <w:basedOn w:val="DefaultParagraphFont"/>
    <w:link w:val="Reminders"/>
    <w:rsid w:val="002C7D31"/>
    <w:rPr>
      <w:rFonts w:ascii="Trebuchet MS" w:hAnsi="Trebuchet MS"/>
      <w:i/>
      <w:color w:val="FF0000"/>
      <w:sz w:val="24"/>
      <w:szCs w:val="24"/>
      <w:lang w:val="en-US" w:eastAsia="en-US" w:bidi="ar-SA"/>
    </w:rPr>
  </w:style>
  <w:style w:type="character" w:customStyle="1" w:styleId="ReminderChar">
    <w:name w:val="Reminder Char"/>
    <w:basedOn w:val="RemindersChar"/>
    <w:link w:val="Reminder"/>
    <w:rsid w:val="002C7D31"/>
    <w:rPr>
      <w:rFonts w:ascii="Trebuchet MS" w:hAnsi="Trebuchet MS"/>
      <w:i/>
      <w:color w:val="FF0000"/>
      <w:sz w:val="24"/>
      <w:szCs w:val="24"/>
      <w:lang w:val="en-US" w:eastAsia="en-US" w:bidi="ar-SA"/>
    </w:rPr>
  </w:style>
  <w:style w:type="paragraph" w:styleId="Caption">
    <w:name w:val="caption"/>
    <w:basedOn w:val="Normal"/>
    <w:next w:val="Normal"/>
    <w:link w:val="CaptionChar"/>
    <w:qFormat/>
    <w:rsid w:val="001D4DC3"/>
    <w:rPr>
      <w:b/>
      <w:bCs/>
      <w:sz w:val="20"/>
      <w:szCs w:val="20"/>
    </w:rPr>
  </w:style>
  <w:style w:type="paragraph" w:styleId="EndnoteText">
    <w:name w:val="endnote text"/>
    <w:basedOn w:val="Normal"/>
    <w:semiHidden/>
    <w:rsid w:val="00FB129B"/>
    <w:rPr>
      <w:sz w:val="20"/>
      <w:szCs w:val="20"/>
    </w:rPr>
  </w:style>
  <w:style w:type="paragraph" w:styleId="TableofFigures">
    <w:name w:val="table of figures"/>
    <w:basedOn w:val="Normal"/>
    <w:next w:val="Normal"/>
    <w:semiHidden/>
    <w:rsid w:val="001D4DC3"/>
    <w:pPr>
      <w:ind w:left="480" w:hanging="480"/>
    </w:pPr>
  </w:style>
  <w:style w:type="character" w:styleId="EndnoteReference">
    <w:name w:val="endnote reference"/>
    <w:basedOn w:val="DefaultParagraphFont"/>
    <w:semiHidden/>
    <w:rsid w:val="00FB129B"/>
    <w:rPr>
      <w:vertAlign w:val="superscript"/>
    </w:rPr>
  </w:style>
  <w:style w:type="table" w:styleId="TableContemporary">
    <w:name w:val="Table Contemporary"/>
    <w:basedOn w:val="TableNormal"/>
    <w:rsid w:val="00E037A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aptionChar">
    <w:name w:val="Caption Char"/>
    <w:basedOn w:val="DefaultParagraphFont"/>
    <w:link w:val="Caption"/>
    <w:rsid w:val="00DF094B"/>
    <w:rPr>
      <w:b/>
      <w:bCs/>
      <w:lang w:val="en-US" w:eastAsia="en-US" w:bidi="ar-SA"/>
    </w:rPr>
  </w:style>
  <w:style w:type="paragraph" w:styleId="NormalWeb">
    <w:name w:val="Normal (Web)"/>
    <w:basedOn w:val="Normal"/>
    <w:rsid w:val="00DF094B"/>
    <w:pPr>
      <w:spacing w:before="100" w:beforeAutospacing="1" w:after="100" w:afterAutospacing="1"/>
    </w:pPr>
  </w:style>
  <w:style w:type="character" w:styleId="Hyperlink">
    <w:name w:val="Hyperlink"/>
    <w:basedOn w:val="DefaultParagraphFont"/>
    <w:rsid w:val="00F9017D"/>
    <w:rPr>
      <w:color w:val="0000FF"/>
      <w:u w:val="single"/>
    </w:rPr>
  </w:style>
  <w:style w:type="numbering" w:customStyle="1" w:styleId="Endnote">
    <w:name w:val="Endnote"/>
    <w:basedOn w:val="NoList"/>
    <w:rsid w:val="005C3B48"/>
    <w:pPr>
      <w:numPr>
        <w:numId w:val="17"/>
      </w:numPr>
    </w:pPr>
  </w:style>
  <w:style w:type="paragraph" w:customStyle="1" w:styleId="WPText">
    <w:name w:val="WP Text"/>
    <w:link w:val="WPTextChar"/>
    <w:rsid w:val="00A908B7"/>
    <w:rPr>
      <w:sz w:val="24"/>
      <w:szCs w:val="24"/>
    </w:rPr>
  </w:style>
  <w:style w:type="character" w:customStyle="1" w:styleId="WPTextChar">
    <w:name w:val="WP Text Char"/>
    <w:basedOn w:val="DefaultParagraphFont"/>
    <w:link w:val="WPText"/>
    <w:rsid w:val="00A908B7"/>
    <w:rPr>
      <w:sz w:val="24"/>
      <w:szCs w:val="24"/>
      <w:lang w:val="en-US" w:eastAsia="en-US" w:bidi="ar-SA"/>
    </w:rPr>
  </w:style>
  <w:style w:type="paragraph" w:styleId="BalloonText">
    <w:name w:val="Balloon Text"/>
    <w:basedOn w:val="Normal"/>
    <w:semiHidden/>
    <w:rsid w:val="00655564"/>
    <w:rPr>
      <w:rFonts w:ascii="Tahoma" w:hAnsi="Tahoma" w:cs="Tahoma"/>
      <w:sz w:val="16"/>
      <w:szCs w:val="16"/>
    </w:rPr>
  </w:style>
  <w:style w:type="character" w:styleId="CommentReference">
    <w:name w:val="annotation reference"/>
    <w:basedOn w:val="DefaultParagraphFont"/>
    <w:semiHidden/>
    <w:rsid w:val="00D15969"/>
    <w:rPr>
      <w:sz w:val="16"/>
      <w:szCs w:val="16"/>
    </w:rPr>
  </w:style>
  <w:style w:type="paragraph" w:styleId="CommentText">
    <w:name w:val="annotation text"/>
    <w:basedOn w:val="Normal"/>
    <w:semiHidden/>
    <w:rsid w:val="00D15969"/>
    <w:rPr>
      <w:sz w:val="20"/>
      <w:szCs w:val="20"/>
    </w:rPr>
  </w:style>
  <w:style w:type="paragraph" w:styleId="CommentSubject">
    <w:name w:val="annotation subject"/>
    <w:basedOn w:val="CommentText"/>
    <w:next w:val="CommentText"/>
    <w:semiHidden/>
    <w:rsid w:val="00D15969"/>
    <w:rPr>
      <w:b/>
      <w:bCs/>
    </w:rPr>
  </w:style>
  <w:style w:type="paragraph" w:customStyle="1" w:styleId="CharChar1">
    <w:name w:val="Char Char1"/>
    <w:basedOn w:val="Normal"/>
    <w:rsid w:val="00D52BCD"/>
    <w:pPr>
      <w:spacing w:after="160" w:line="240" w:lineRule="exact"/>
    </w:pPr>
    <w:rPr>
      <w:rFonts w:ascii="Verdana" w:hAnsi="Verdana"/>
      <w:sz w:val="20"/>
      <w:szCs w:val="20"/>
    </w:rPr>
  </w:style>
  <w:style w:type="paragraph" w:customStyle="1" w:styleId="CharChar4">
    <w:name w:val="Char Char4"/>
    <w:basedOn w:val="Normal"/>
    <w:rsid w:val="006C2A18"/>
    <w:pPr>
      <w:spacing w:after="160" w:line="240" w:lineRule="exact"/>
    </w:pPr>
    <w:rPr>
      <w:rFonts w:ascii="Verdana" w:hAnsi="Verdana"/>
      <w:sz w:val="20"/>
      <w:szCs w:val="20"/>
    </w:rPr>
  </w:style>
  <w:style w:type="character" w:styleId="FollowedHyperlink">
    <w:name w:val="FollowedHyperlink"/>
    <w:basedOn w:val="DefaultParagraphFont"/>
    <w:rsid w:val="006C4F22"/>
    <w:rPr>
      <w:color w:val="800080"/>
      <w:u w:val="single"/>
    </w:rPr>
  </w:style>
  <w:style w:type="paragraph" w:styleId="ListParagraph">
    <w:name w:val="List Paragraph"/>
    <w:basedOn w:val="Normal"/>
    <w:uiPriority w:val="34"/>
    <w:qFormat/>
    <w:rsid w:val="005F597A"/>
    <w:pPr>
      <w:ind w:left="720"/>
      <w:contextualSpacing/>
    </w:pPr>
  </w:style>
  <w:style w:type="paragraph" w:styleId="Revision">
    <w:name w:val="Revision"/>
    <w:hidden/>
    <w:uiPriority w:val="99"/>
    <w:semiHidden/>
    <w:rsid w:val="00A629EC"/>
    <w:rPr>
      <w:sz w:val="24"/>
      <w:szCs w:val="24"/>
    </w:rPr>
  </w:style>
  <w:style w:type="table" w:styleId="TableGrid">
    <w:name w:val="Table Grid"/>
    <w:basedOn w:val="TableNormal"/>
    <w:uiPriority w:val="59"/>
    <w:rsid w:val="00361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table of figures"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Contemporary"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7D0"/>
    <w:rPr>
      <w:sz w:val="24"/>
      <w:szCs w:val="24"/>
    </w:rPr>
  </w:style>
  <w:style w:type="paragraph" w:styleId="Heading1">
    <w:name w:val="heading 1"/>
    <w:basedOn w:val="Normal"/>
    <w:next w:val="Normal"/>
    <w:qFormat/>
    <w:rsid w:val="002C7D31"/>
    <w:pPr>
      <w:keepNext/>
      <w:spacing w:before="240" w:after="120"/>
      <w:outlineLvl w:val="0"/>
    </w:pPr>
    <w:rPr>
      <w:rFonts w:ascii="Arial Narrow" w:hAnsi="Arial Narrow" w:cs="Arial"/>
      <w:b/>
      <w:bCs/>
      <w:smallCaps/>
      <w:kern w:val="32"/>
      <w:sz w:val="36"/>
      <w:szCs w:val="32"/>
    </w:rPr>
  </w:style>
  <w:style w:type="paragraph" w:styleId="Heading2">
    <w:name w:val="heading 2"/>
    <w:basedOn w:val="Normal"/>
    <w:next w:val="Normal"/>
    <w:link w:val="Heading2Char"/>
    <w:qFormat/>
    <w:rsid w:val="002C7D31"/>
    <w:pPr>
      <w:keepNext/>
      <w:spacing w:before="240" w:after="60"/>
      <w:outlineLvl w:val="1"/>
    </w:pPr>
    <w:rPr>
      <w:rFonts w:ascii="Arial Narrow" w:hAnsi="Arial Narrow" w:cs="Arial"/>
      <w:b/>
      <w:bCs/>
      <w:iCs/>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C7D31"/>
    <w:pPr>
      <w:tabs>
        <w:tab w:val="center" w:pos="4320"/>
        <w:tab w:val="right" w:pos="8640"/>
      </w:tabs>
    </w:pPr>
  </w:style>
  <w:style w:type="character" w:styleId="PageNumber">
    <w:name w:val="page number"/>
    <w:basedOn w:val="DefaultParagraphFont"/>
    <w:rsid w:val="002C7D31"/>
    <w:rPr>
      <w:rFonts w:ascii="Arial" w:hAnsi="Arial"/>
      <w:sz w:val="20"/>
    </w:rPr>
  </w:style>
  <w:style w:type="paragraph" w:styleId="Header">
    <w:name w:val="header"/>
    <w:basedOn w:val="Normal"/>
    <w:rsid w:val="002C7D31"/>
    <w:pPr>
      <w:tabs>
        <w:tab w:val="center" w:pos="4320"/>
        <w:tab w:val="right" w:pos="8640"/>
      </w:tabs>
    </w:pPr>
  </w:style>
  <w:style w:type="paragraph" w:customStyle="1" w:styleId="Reminders">
    <w:name w:val="Reminders"/>
    <w:basedOn w:val="Normal"/>
    <w:link w:val="RemindersChar"/>
    <w:rsid w:val="002C7D31"/>
    <w:pPr>
      <w:numPr>
        <w:numId w:val="1"/>
      </w:numPr>
      <w:spacing w:before="40" w:after="40"/>
    </w:pPr>
    <w:rPr>
      <w:rFonts w:ascii="Trebuchet MS" w:hAnsi="Trebuchet MS"/>
      <w:i/>
      <w:color w:val="FF0000"/>
    </w:rPr>
  </w:style>
  <w:style w:type="paragraph" w:customStyle="1" w:styleId="Reminder">
    <w:name w:val="Reminder"/>
    <w:basedOn w:val="Reminders"/>
    <w:link w:val="ReminderChar"/>
    <w:rsid w:val="002C7D31"/>
    <w:pPr>
      <w:numPr>
        <w:numId w:val="0"/>
      </w:numPr>
    </w:pPr>
  </w:style>
  <w:style w:type="paragraph" w:customStyle="1" w:styleId="Normal2">
    <w:name w:val="Normal2"/>
    <w:basedOn w:val="Normal"/>
    <w:next w:val="Normal"/>
    <w:link w:val="Normal2Char"/>
    <w:rsid w:val="002C7D31"/>
    <w:pPr>
      <w:spacing w:line="280" w:lineRule="atLeast"/>
    </w:pPr>
  </w:style>
  <w:style w:type="character" w:customStyle="1" w:styleId="Normal2Char">
    <w:name w:val="Normal2 Char"/>
    <w:basedOn w:val="DefaultParagraphFont"/>
    <w:link w:val="Normal2"/>
    <w:rsid w:val="002C7D31"/>
    <w:rPr>
      <w:sz w:val="24"/>
      <w:szCs w:val="24"/>
      <w:lang w:val="en-US" w:eastAsia="en-US" w:bidi="ar-SA"/>
    </w:rPr>
  </w:style>
  <w:style w:type="character" w:customStyle="1" w:styleId="Heading2Char">
    <w:name w:val="Heading 2 Char"/>
    <w:basedOn w:val="DefaultParagraphFont"/>
    <w:link w:val="Heading2"/>
    <w:rsid w:val="002C7D31"/>
    <w:rPr>
      <w:rFonts w:ascii="Arial Narrow" w:hAnsi="Arial Narrow" w:cs="Arial"/>
      <w:b/>
      <w:bCs/>
      <w:iCs/>
      <w:smallCaps/>
      <w:sz w:val="28"/>
      <w:szCs w:val="28"/>
      <w:lang w:val="en-US" w:eastAsia="en-US" w:bidi="ar-SA"/>
    </w:rPr>
  </w:style>
  <w:style w:type="paragraph" w:customStyle="1" w:styleId="reminders0">
    <w:name w:val="reminders"/>
    <w:basedOn w:val="Normal"/>
    <w:rsid w:val="002C7D31"/>
    <w:rPr>
      <w:rFonts w:ascii="Trebuchet MS" w:hAnsi="Trebuchet MS" w:cs="Arial"/>
      <w:color w:val="FF0000"/>
    </w:rPr>
  </w:style>
  <w:style w:type="character" w:customStyle="1" w:styleId="RemindersChar">
    <w:name w:val="Reminders Char"/>
    <w:basedOn w:val="DefaultParagraphFont"/>
    <w:link w:val="Reminders"/>
    <w:rsid w:val="002C7D31"/>
    <w:rPr>
      <w:rFonts w:ascii="Trebuchet MS" w:hAnsi="Trebuchet MS"/>
      <w:i/>
      <w:color w:val="FF0000"/>
      <w:sz w:val="24"/>
      <w:szCs w:val="24"/>
      <w:lang w:val="en-US" w:eastAsia="en-US" w:bidi="ar-SA"/>
    </w:rPr>
  </w:style>
  <w:style w:type="character" w:customStyle="1" w:styleId="ReminderChar">
    <w:name w:val="Reminder Char"/>
    <w:basedOn w:val="RemindersChar"/>
    <w:link w:val="Reminder"/>
    <w:rsid w:val="002C7D31"/>
    <w:rPr>
      <w:rFonts w:ascii="Trebuchet MS" w:hAnsi="Trebuchet MS"/>
      <w:i/>
      <w:color w:val="FF0000"/>
      <w:sz w:val="24"/>
      <w:szCs w:val="24"/>
      <w:lang w:val="en-US" w:eastAsia="en-US" w:bidi="ar-SA"/>
    </w:rPr>
  </w:style>
  <w:style w:type="paragraph" w:styleId="Caption">
    <w:name w:val="caption"/>
    <w:basedOn w:val="Normal"/>
    <w:next w:val="Normal"/>
    <w:link w:val="CaptionChar"/>
    <w:qFormat/>
    <w:rsid w:val="001D4DC3"/>
    <w:rPr>
      <w:b/>
      <w:bCs/>
      <w:sz w:val="20"/>
      <w:szCs w:val="20"/>
    </w:rPr>
  </w:style>
  <w:style w:type="paragraph" w:styleId="EndnoteText">
    <w:name w:val="endnote text"/>
    <w:basedOn w:val="Normal"/>
    <w:semiHidden/>
    <w:rsid w:val="00FB129B"/>
    <w:rPr>
      <w:sz w:val="20"/>
      <w:szCs w:val="20"/>
    </w:rPr>
  </w:style>
  <w:style w:type="paragraph" w:styleId="TableofFigures">
    <w:name w:val="table of figures"/>
    <w:basedOn w:val="Normal"/>
    <w:next w:val="Normal"/>
    <w:semiHidden/>
    <w:rsid w:val="001D4DC3"/>
    <w:pPr>
      <w:ind w:left="480" w:hanging="480"/>
    </w:pPr>
  </w:style>
  <w:style w:type="character" w:styleId="EndnoteReference">
    <w:name w:val="endnote reference"/>
    <w:basedOn w:val="DefaultParagraphFont"/>
    <w:semiHidden/>
    <w:rsid w:val="00FB129B"/>
    <w:rPr>
      <w:vertAlign w:val="superscript"/>
    </w:rPr>
  </w:style>
  <w:style w:type="table" w:styleId="TableContemporary">
    <w:name w:val="Table Contemporary"/>
    <w:basedOn w:val="TableNormal"/>
    <w:rsid w:val="00E037A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aptionChar">
    <w:name w:val="Caption Char"/>
    <w:basedOn w:val="DefaultParagraphFont"/>
    <w:link w:val="Caption"/>
    <w:rsid w:val="00DF094B"/>
    <w:rPr>
      <w:b/>
      <w:bCs/>
      <w:lang w:val="en-US" w:eastAsia="en-US" w:bidi="ar-SA"/>
    </w:rPr>
  </w:style>
  <w:style w:type="paragraph" w:styleId="NormalWeb">
    <w:name w:val="Normal (Web)"/>
    <w:basedOn w:val="Normal"/>
    <w:rsid w:val="00DF094B"/>
    <w:pPr>
      <w:spacing w:before="100" w:beforeAutospacing="1" w:after="100" w:afterAutospacing="1"/>
    </w:pPr>
  </w:style>
  <w:style w:type="character" w:styleId="Hyperlink">
    <w:name w:val="Hyperlink"/>
    <w:basedOn w:val="DefaultParagraphFont"/>
    <w:rsid w:val="00F9017D"/>
    <w:rPr>
      <w:color w:val="0000FF"/>
      <w:u w:val="single"/>
    </w:rPr>
  </w:style>
  <w:style w:type="numbering" w:customStyle="1" w:styleId="Endnote">
    <w:name w:val="Endnote"/>
    <w:basedOn w:val="NoList"/>
    <w:rsid w:val="005C3B48"/>
    <w:pPr>
      <w:numPr>
        <w:numId w:val="17"/>
      </w:numPr>
    </w:pPr>
  </w:style>
  <w:style w:type="paragraph" w:customStyle="1" w:styleId="WPText">
    <w:name w:val="WP Text"/>
    <w:link w:val="WPTextChar"/>
    <w:rsid w:val="00A908B7"/>
    <w:rPr>
      <w:sz w:val="24"/>
      <w:szCs w:val="24"/>
    </w:rPr>
  </w:style>
  <w:style w:type="character" w:customStyle="1" w:styleId="WPTextChar">
    <w:name w:val="WP Text Char"/>
    <w:basedOn w:val="DefaultParagraphFont"/>
    <w:link w:val="WPText"/>
    <w:rsid w:val="00A908B7"/>
    <w:rPr>
      <w:sz w:val="24"/>
      <w:szCs w:val="24"/>
      <w:lang w:val="en-US" w:eastAsia="en-US" w:bidi="ar-SA"/>
    </w:rPr>
  </w:style>
  <w:style w:type="paragraph" w:styleId="BalloonText">
    <w:name w:val="Balloon Text"/>
    <w:basedOn w:val="Normal"/>
    <w:semiHidden/>
    <w:rsid w:val="00655564"/>
    <w:rPr>
      <w:rFonts w:ascii="Tahoma" w:hAnsi="Tahoma" w:cs="Tahoma"/>
      <w:sz w:val="16"/>
      <w:szCs w:val="16"/>
    </w:rPr>
  </w:style>
  <w:style w:type="character" w:styleId="CommentReference">
    <w:name w:val="annotation reference"/>
    <w:basedOn w:val="DefaultParagraphFont"/>
    <w:semiHidden/>
    <w:rsid w:val="00D15969"/>
    <w:rPr>
      <w:sz w:val="16"/>
      <w:szCs w:val="16"/>
    </w:rPr>
  </w:style>
  <w:style w:type="paragraph" w:styleId="CommentText">
    <w:name w:val="annotation text"/>
    <w:basedOn w:val="Normal"/>
    <w:semiHidden/>
    <w:rsid w:val="00D15969"/>
    <w:rPr>
      <w:sz w:val="20"/>
      <w:szCs w:val="20"/>
    </w:rPr>
  </w:style>
  <w:style w:type="paragraph" w:styleId="CommentSubject">
    <w:name w:val="annotation subject"/>
    <w:basedOn w:val="CommentText"/>
    <w:next w:val="CommentText"/>
    <w:semiHidden/>
    <w:rsid w:val="00D15969"/>
    <w:rPr>
      <w:b/>
      <w:bCs/>
    </w:rPr>
  </w:style>
  <w:style w:type="paragraph" w:customStyle="1" w:styleId="CharChar1">
    <w:name w:val="Char Char1"/>
    <w:basedOn w:val="Normal"/>
    <w:rsid w:val="00D52BCD"/>
    <w:pPr>
      <w:spacing w:after="160" w:line="240" w:lineRule="exact"/>
    </w:pPr>
    <w:rPr>
      <w:rFonts w:ascii="Verdana" w:hAnsi="Verdana"/>
      <w:sz w:val="20"/>
      <w:szCs w:val="20"/>
    </w:rPr>
  </w:style>
  <w:style w:type="paragraph" w:customStyle="1" w:styleId="CharChar4">
    <w:name w:val="Char Char4"/>
    <w:basedOn w:val="Normal"/>
    <w:rsid w:val="006C2A18"/>
    <w:pPr>
      <w:spacing w:after="160" w:line="240" w:lineRule="exact"/>
    </w:pPr>
    <w:rPr>
      <w:rFonts w:ascii="Verdana" w:hAnsi="Verdana"/>
      <w:sz w:val="20"/>
      <w:szCs w:val="20"/>
    </w:rPr>
  </w:style>
  <w:style w:type="character" w:styleId="FollowedHyperlink">
    <w:name w:val="FollowedHyperlink"/>
    <w:basedOn w:val="DefaultParagraphFont"/>
    <w:rsid w:val="006C4F22"/>
    <w:rPr>
      <w:color w:val="800080"/>
      <w:u w:val="single"/>
    </w:rPr>
  </w:style>
  <w:style w:type="paragraph" w:styleId="ListParagraph">
    <w:name w:val="List Paragraph"/>
    <w:basedOn w:val="Normal"/>
    <w:uiPriority w:val="34"/>
    <w:qFormat/>
    <w:rsid w:val="005F597A"/>
    <w:pPr>
      <w:ind w:left="720"/>
      <w:contextualSpacing/>
    </w:pPr>
  </w:style>
  <w:style w:type="paragraph" w:styleId="Revision">
    <w:name w:val="Revision"/>
    <w:hidden/>
    <w:uiPriority w:val="99"/>
    <w:semiHidden/>
    <w:rsid w:val="00A629EC"/>
    <w:rPr>
      <w:sz w:val="24"/>
      <w:szCs w:val="24"/>
    </w:rPr>
  </w:style>
</w:styles>
</file>

<file path=word/webSettings.xml><?xml version="1.0" encoding="utf-8"?>
<w:webSettings xmlns:r="http://schemas.openxmlformats.org/officeDocument/2006/relationships" xmlns:w="http://schemas.openxmlformats.org/wordprocessingml/2006/main">
  <w:divs>
    <w:div w:id="47805676">
      <w:bodyDiv w:val="1"/>
      <w:marLeft w:val="0"/>
      <w:marRight w:val="0"/>
      <w:marTop w:val="0"/>
      <w:marBottom w:val="0"/>
      <w:divBdr>
        <w:top w:val="none" w:sz="0" w:space="0" w:color="auto"/>
        <w:left w:val="none" w:sz="0" w:space="0" w:color="auto"/>
        <w:bottom w:val="none" w:sz="0" w:space="0" w:color="auto"/>
        <w:right w:val="none" w:sz="0" w:space="0" w:color="auto"/>
      </w:divBdr>
    </w:div>
    <w:div w:id="48385142">
      <w:bodyDiv w:val="1"/>
      <w:marLeft w:val="0"/>
      <w:marRight w:val="0"/>
      <w:marTop w:val="0"/>
      <w:marBottom w:val="0"/>
      <w:divBdr>
        <w:top w:val="none" w:sz="0" w:space="0" w:color="auto"/>
        <w:left w:val="none" w:sz="0" w:space="0" w:color="auto"/>
        <w:bottom w:val="none" w:sz="0" w:space="0" w:color="auto"/>
        <w:right w:val="none" w:sz="0" w:space="0" w:color="auto"/>
      </w:divBdr>
    </w:div>
    <w:div w:id="65032349">
      <w:bodyDiv w:val="1"/>
      <w:marLeft w:val="0"/>
      <w:marRight w:val="0"/>
      <w:marTop w:val="0"/>
      <w:marBottom w:val="0"/>
      <w:divBdr>
        <w:top w:val="none" w:sz="0" w:space="0" w:color="auto"/>
        <w:left w:val="none" w:sz="0" w:space="0" w:color="auto"/>
        <w:bottom w:val="none" w:sz="0" w:space="0" w:color="auto"/>
        <w:right w:val="none" w:sz="0" w:space="0" w:color="auto"/>
      </w:divBdr>
    </w:div>
    <w:div w:id="77140270">
      <w:bodyDiv w:val="1"/>
      <w:marLeft w:val="0"/>
      <w:marRight w:val="0"/>
      <w:marTop w:val="0"/>
      <w:marBottom w:val="0"/>
      <w:divBdr>
        <w:top w:val="none" w:sz="0" w:space="0" w:color="auto"/>
        <w:left w:val="none" w:sz="0" w:space="0" w:color="auto"/>
        <w:bottom w:val="none" w:sz="0" w:space="0" w:color="auto"/>
        <w:right w:val="none" w:sz="0" w:space="0" w:color="auto"/>
      </w:divBdr>
    </w:div>
    <w:div w:id="134375824">
      <w:bodyDiv w:val="1"/>
      <w:marLeft w:val="0"/>
      <w:marRight w:val="0"/>
      <w:marTop w:val="0"/>
      <w:marBottom w:val="0"/>
      <w:divBdr>
        <w:top w:val="none" w:sz="0" w:space="0" w:color="auto"/>
        <w:left w:val="none" w:sz="0" w:space="0" w:color="auto"/>
        <w:bottom w:val="none" w:sz="0" w:space="0" w:color="auto"/>
        <w:right w:val="none" w:sz="0" w:space="0" w:color="auto"/>
      </w:divBdr>
    </w:div>
    <w:div w:id="217867375">
      <w:bodyDiv w:val="1"/>
      <w:marLeft w:val="0"/>
      <w:marRight w:val="0"/>
      <w:marTop w:val="0"/>
      <w:marBottom w:val="0"/>
      <w:divBdr>
        <w:top w:val="none" w:sz="0" w:space="0" w:color="auto"/>
        <w:left w:val="none" w:sz="0" w:space="0" w:color="auto"/>
        <w:bottom w:val="none" w:sz="0" w:space="0" w:color="auto"/>
        <w:right w:val="none" w:sz="0" w:space="0" w:color="auto"/>
      </w:divBdr>
    </w:div>
    <w:div w:id="245039805">
      <w:bodyDiv w:val="1"/>
      <w:marLeft w:val="0"/>
      <w:marRight w:val="0"/>
      <w:marTop w:val="0"/>
      <w:marBottom w:val="0"/>
      <w:divBdr>
        <w:top w:val="none" w:sz="0" w:space="0" w:color="auto"/>
        <w:left w:val="none" w:sz="0" w:space="0" w:color="auto"/>
        <w:bottom w:val="none" w:sz="0" w:space="0" w:color="auto"/>
        <w:right w:val="none" w:sz="0" w:space="0" w:color="auto"/>
      </w:divBdr>
    </w:div>
    <w:div w:id="262809477">
      <w:bodyDiv w:val="1"/>
      <w:marLeft w:val="0"/>
      <w:marRight w:val="0"/>
      <w:marTop w:val="0"/>
      <w:marBottom w:val="0"/>
      <w:divBdr>
        <w:top w:val="none" w:sz="0" w:space="0" w:color="auto"/>
        <w:left w:val="none" w:sz="0" w:space="0" w:color="auto"/>
        <w:bottom w:val="none" w:sz="0" w:space="0" w:color="auto"/>
        <w:right w:val="none" w:sz="0" w:space="0" w:color="auto"/>
      </w:divBdr>
    </w:div>
    <w:div w:id="309020097">
      <w:bodyDiv w:val="1"/>
      <w:marLeft w:val="0"/>
      <w:marRight w:val="0"/>
      <w:marTop w:val="0"/>
      <w:marBottom w:val="0"/>
      <w:divBdr>
        <w:top w:val="none" w:sz="0" w:space="0" w:color="auto"/>
        <w:left w:val="none" w:sz="0" w:space="0" w:color="auto"/>
        <w:bottom w:val="none" w:sz="0" w:space="0" w:color="auto"/>
        <w:right w:val="none" w:sz="0" w:space="0" w:color="auto"/>
      </w:divBdr>
    </w:div>
    <w:div w:id="330330749">
      <w:bodyDiv w:val="1"/>
      <w:marLeft w:val="0"/>
      <w:marRight w:val="0"/>
      <w:marTop w:val="0"/>
      <w:marBottom w:val="0"/>
      <w:divBdr>
        <w:top w:val="none" w:sz="0" w:space="0" w:color="auto"/>
        <w:left w:val="none" w:sz="0" w:space="0" w:color="auto"/>
        <w:bottom w:val="none" w:sz="0" w:space="0" w:color="auto"/>
        <w:right w:val="none" w:sz="0" w:space="0" w:color="auto"/>
      </w:divBdr>
    </w:div>
    <w:div w:id="338433271">
      <w:bodyDiv w:val="1"/>
      <w:marLeft w:val="0"/>
      <w:marRight w:val="0"/>
      <w:marTop w:val="0"/>
      <w:marBottom w:val="0"/>
      <w:divBdr>
        <w:top w:val="none" w:sz="0" w:space="0" w:color="auto"/>
        <w:left w:val="none" w:sz="0" w:space="0" w:color="auto"/>
        <w:bottom w:val="none" w:sz="0" w:space="0" w:color="auto"/>
        <w:right w:val="none" w:sz="0" w:space="0" w:color="auto"/>
      </w:divBdr>
    </w:div>
    <w:div w:id="354305558">
      <w:bodyDiv w:val="1"/>
      <w:marLeft w:val="0"/>
      <w:marRight w:val="0"/>
      <w:marTop w:val="0"/>
      <w:marBottom w:val="0"/>
      <w:divBdr>
        <w:top w:val="none" w:sz="0" w:space="0" w:color="auto"/>
        <w:left w:val="none" w:sz="0" w:space="0" w:color="auto"/>
        <w:bottom w:val="none" w:sz="0" w:space="0" w:color="auto"/>
        <w:right w:val="none" w:sz="0" w:space="0" w:color="auto"/>
      </w:divBdr>
    </w:div>
    <w:div w:id="363412527">
      <w:bodyDiv w:val="1"/>
      <w:marLeft w:val="0"/>
      <w:marRight w:val="0"/>
      <w:marTop w:val="0"/>
      <w:marBottom w:val="0"/>
      <w:divBdr>
        <w:top w:val="none" w:sz="0" w:space="0" w:color="auto"/>
        <w:left w:val="none" w:sz="0" w:space="0" w:color="auto"/>
        <w:bottom w:val="none" w:sz="0" w:space="0" w:color="auto"/>
        <w:right w:val="none" w:sz="0" w:space="0" w:color="auto"/>
      </w:divBdr>
    </w:div>
    <w:div w:id="393505487">
      <w:bodyDiv w:val="1"/>
      <w:marLeft w:val="0"/>
      <w:marRight w:val="0"/>
      <w:marTop w:val="0"/>
      <w:marBottom w:val="0"/>
      <w:divBdr>
        <w:top w:val="none" w:sz="0" w:space="0" w:color="auto"/>
        <w:left w:val="none" w:sz="0" w:space="0" w:color="auto"/>
        <w:bottom w:val="none" w:sz="0" w:space="0" w:color="auto"/>
        <w:right w:val="none" w:sz="0" w:space="0" w:color="auto"/>
      </w:divBdr>
    </w:div>
    <w:div w:id="403337209">
      <w:bodyDiv w:val="1"/>
      <w:marLeft w:val="0"/>
      <w:marRight w:val="0"/>
      <w:marTop w:val="0"/>
      <w:marBottom w:val="0"/>
      <w:divBdr>
        <w:top w:val="none" w:sz="0" w:space="0" w:color="auto"/>
        <w:left w:val="none" w:sz="0" w:space="0" w:color="auto"/>
        <w:bottom w:val="none" w:sz="0" w:space="0" w:color="auto"/>
        <w:right w:val="none" w:sz="0" w:space="0" w:color="auto"/>
      </w:divBdr>
    </w:div>
    <w:div w:id="436751757">
      <w:bodyDiv w:val="1"/>
      <w:marLeft w:val="0"/>
      <w:marRight w:val="0"/>
      <w:marTop w:val="0"/>
      <w:marBottom w:val="0"/>
      <w:divBdr>
        <w:top w:val="none" w:sz="0" w:space="0" w:color="auto"/>
        <w:left w:val="none" w:sz="0" w:space="0" w:color="auto"/>
        <w:bottom w:val="none" w:sz="0" w:space="0" w:color="auto"/>
        <w:right w:val="none" w:sz="0" w:space="0" w:color="auto"/>
      </w:divBdr>
    </w:div>
    <w:div w:id="437068658">
      <w:bodyDiv w:val="1"/>
      <w:marLeft w:val="0"/>
      <w:marRight w:val="0"/>
      <w:marTop w:val="0"/>
      <w:marBottom w:val="0"/>
      <w:divBdr>
        <w:top w:val="none" w:sz="0" w:space="0" w:color="auto"/>
        <w:left w:val="none" w:sz="0" w:space="0" w:color="auto"/>
        <w:bottom w:val="none" w:sz="0" w:space="0" w:color="auto"/>
        <w:right w:val="none" w:sz="0" w:space="0" w:color="auto"/>
      </w:divBdr>
    </w:div>
    <w:div w:id="449861892">
      <w:bodyDiv w:val="1"/>
      <w:marLeft w:val="0"/>
      <w:marRight w:val="0"/>
      <w:marTop w:val="0"/>
      <w:marBottom w:val="0"/>
      <w:divBdr>
        <w:top w:val="none" w:sz="0" w:space="0" w:color="auto"/>
        <w:left w:val="none" w:sz="0" w:space="0" w:color="auto"/>
        <w:bottom w:val="none" w:sz="0" w:space="0" w:color="auto"/>
        <w:right w:val="none" w:sz="0" w:space="0" w:color="auto"/>
      </w:divBdr>
    </w:div>
    <w:div w:id="485705434">
      <w:bodyDiv w:val="1"/>
      <w:marLeft w:val="0"/>
      <w:marRight w:val="0"/>
      <w:marTop w:val="0"/>
      <w:marBottom w:val="0"/>
      <w:divBdr>
        <w:top w:val="none" w:sz="0" w:space="0" w:color="auto"/>
        <w:left w:val="none" w:sz="0" w:space="0" w:color="auto"/>
        <w:bottom w:val="none" w:sz="0" w:space="0" w:color="auto"/>
        <w:right w:val="none" w:sz="0" w:space="0" w:color="auto"/>
      </w:divBdr>
    </w:div>
    <w:div w:id="500438456">
      <w:bodyDiv w:val="1"/>
      <w:marLeft w:val="0"/>
      <w:marRight w:val="0"/>
      <w:marTop w:val="0"/>
      <w:marBottom w:val="0"/>
      <w:divBdr>
        <w:top w:val="none" w:sz="0" w:space="0" w:color="auto"/>
        <w:left w:val="none" w:sz="0" w:space="0" w:color="auto"/>
        <w:bottom w:val="none" w:sz="0" w:space="0" w:color="auto"/>
        <w:right w:val="none" w:sz="0" w:space="0" w:color="auto"/>
      </w:divBdr>
    </w:div>
    <w:div w:id="508299983">
      <w:bodyDiv w:val="1"/>
      <w:marLeft w:val="0"/>
      <w:marRight w:val="0"/>
      <w:marTop w:val="0"/>
      <w:marBottom w:val="0"/>
      <w:divBdr>
        <w:top w:val="none" w:sz="0" w:space="0" w:color="auto"/>
        <w:left w:val="none" w:sz="0" w:space="0" w:color="auto"/>
        <w:bottom w:val="none" w:sz="0" w:space="0" w:color="auto"/>
        <w:right w:val="none" w:sz="0" w:space="0" w:color="auto"/>
      </w:divBdr>
    </w:div>
    <w:div w:id="526910483">
      <w:bodyDiv w:val="1"/>
      <w:marLeft w:val="0"/>
      <w:marRight w:val="0"/>
      <w:marTop w:val="0"/>
      <w:marBottom w:val="0"/>
      <w:divBdr>
        <w:top w:val="none" w:sz="0" w:space="0" w:color="auto"/>
        <w:left w:val="none" w:sz="0" w:space="0" w:color="auto"/>
        <w:bottom w:val="none" w:sz="0" w:space="0" w:color="auto"/>
        <w:right w:val="none" w:sz="0" w:space="0" w:color="auto"/>
      </w:divBdr>
    </w:div>
    <w:div w:id="560025079">
      <w:bodyDiv w:val="1"/>
      <w:marLeft w:val="0"/>
      <w:marRight w:val="0"/>
      <w:marTop w:val="0"/>
      <w:marBottom w:val="0"/>
      <w:divBdr>
        <w:top w:val="none" w:sz="0" w:space="0" w:color="auto"/>
        <w:left w:val="none" w:sz="0" w:space="0" w:color="auto"/>
        <w:bottom w:val="none" w:sz="0" w:space="0" w:color="auto"/>
        <w:right w:val="none" w:sz="0" w:space="0" w:color="auto"/>
      </w:divBdr>
    </w:div>
    <w:div w:id="616451316">
      <w:bodyDiv w:val="1"/>
      <w:marLeft w:val="0"/>
      <w:marRight w:val="0"/>
      <w:marTop w:val="0"/>
      <w:marBottom w:val="0"/>
      <w:divBdr>
        <w:top w:val="none" w:sz="0" w:space="0" w:color="auto"/>
        <w:left w:val="none" w:sz="0" w:space="0" w:color="auto"/>
        <w:bottom w:val="none" w:sz="0" w:space="0" w:color="auto"/>
        <w:right w:val="none" w:sz="0" w:space="0" w:color="auto"/>
      </w:divBdr>
    </w:div>
    <w:div w:id="628319343">
      <w:bodyDiv w:val="1"/>
      <w:marLeft w:val="0"/>
      <w:marRight w:val="0"/>
      <w:marTop w:val="0"/>
      <w:marBottom w:val="0"/>
      <w:divBdr>
        <w:top w:val="none" w:sz="0" w:space="0" w:color="auto"/>
        <w:left w:val="none" w:sz="0" w:space="0" w:color="auto"/>
        <w:bottom w:val="none" w:sz="0" w:space="0" w:color="auto"/>
        <w:right w:val="none" w:sz="0" w:space="0" w:color="auto"/>
      </w:divBdr>
    </w:div>
    <w:div w:id="667947485">
      <w:bodyDiv w:val="1"/>
      <w:marLeft w:val="0"/>
      <w:marRight w:val="0"/>
      <w:marTop w:val="0"/>
      <w:marBottom w:val="0"/>
      <w:divBdr>
        <w:top w:val="none" w:sz="0" w:space="0" w:color="auto"/>
        <w:left w:val="none" w:sz="0" w:space="0" w:color="auto"/>
        <w:bottom w:val="none" w:sz="0" w:space="0" w:color="auto"/>
        <w:right w:val="none" w:sz="0" w:space="0" w:color="auto"/>
      </w:divBdr>
    </w:div>
    <w:div w:id="672688867">
      <w:bodyDiv w:val="1"/>
      <w:marLeft w:val="0"/>
      <w:marRight w:val="0"/>
      <w:marTop w:val="0"/>
      <w:marBottom w:val="0"/>
      <w:divBdr>
        <w:top w:val="none" w:sz="0" w:space="0" w:color="auto"/>
        <w:left w:val="none" w:sz="0" w:space="0" w:color="auto"/>
        <w:bottom w:val="none" w:sz="0" w:space="0" w:color="auto"/>
        <w:right w:val="none" w:sz="0" w:space="0" w:color="auto"/>
      </w:divBdr>
    </w:div>
    <w:div w:id="674920428">
      <w:bodyDiv w:val="1"/>
      <w:marLeft w:val="0"/>
      <w:marRight w:val="0"/>
      <w:marTop w:val="0"/>
      <w:marBottom w:val="0"/>
      <w:divBdr>
        <w:top w:val="none" w:sz="0" w:space="0" w:color="auto"/>
        <w:left w:val="none" w:sz="0" w:space="0" w:color="auto"/>
        <w:bottom w:val="none" w:sz="0" w:space="0" w:color="auto"/>
        <w:right w:val="none" w:sz="0" w:space="0" w:color="auto"/>
      </w:divBdr>
    </w:div>
    <w:div w:id="756366933">
      <w:bodyDiv w:val="1"/>
      <w:marLeft w:val="0"/>
      <w:marRight w:val="0"/>
      <w:marTop w:val="0"/>
      <w:marBottom w:val="0"/>
      <w:divBdr>
        <w:top w:val="none" w:sz="0" w:space="0" w:color="auto"/>
        <w:left w:val="none" w:sz="0" w:space="0" w:color="auto"/>
        <w:bottom w:val="none" w:sz="0" w:space="0" w:color="auto"/>
        <w:right w:val="none" w:sz="0" w:space="0" w:color="auto"/>
      </w:divBdr>
    </w:div>
    <w:div w:id="787510991">
      <w:bodyDiv w:val="1"/>
      <w:marLeft w:val="0"/>
      <w:marRight w:val="0"/>
      <w:marTop w:val="0"/>
      <w:marBottom w:val="0"/>
      <w:divBdr>
        <w:top w:val="none" w:sz="0" w:space="0" w:color="auto"/>
        <w:left w:val="none" w:sz="0" w:space="0" w:color="auto"/>
        <w:bottom w:val="none" w:sz="0" w:space="0" w:color="auto"/>
        <w:right w:val="none" w:sz="0" w:space="0" w:color="auto"/>
      </w:divBdr>
    </w:div>
    <w:div w:id="813834234">
      <w:bodyDiv w:val="1"/>
      <w:marLeft w:val="0"/>
      <w:marRight w:val="0"/>
      <w:marTop w:val="0"/>
      <w:marBottom w:val="0"/>
      <w:divBdr>
        <w:top w:val="none" w:sz="0" w:space="0" w:color="auto"/>
        <w:left w:val="none" w:sz="0" w:space="0" w:color="auto"/>
        <w:bottom w:val="none" w:sz="0" w:space="0" w:color="auto"/>
        <w:right w:val="none" w:sz="0" w:space="0" w:color="auto"/>
      </w:divBdr>
    </w:div>
    <w:div w:id="849947312">
      <w:bodyDiv w:val="1"/>
      <w:marLeft w:val="0"/>
      <w:marRight w:val="0"/>
      <w:marTop w:val="0"/>
      <w:marBottom w:val="0"/>
      <w:divBdr>
        <w:top w:val="none" w:sz="0" w:space="0" w:color="auto"/>
        <w:left w:val="none" w:sz="0" w:space="0" w:color="auto"/>
        <w:bottom w:val="none" w:sz="0" w:space="0" w:color="auto"/>
        <w:right w:val="none" w:sz="0" w:space="0" w:color="auto"/>
      </w:divBdr>
    </w:div>
    <w:div w:id="890507639">
      <w:bodyDiv w:val="1"/>
      <w:marLeft w:val="0"/>
      <w:marRight w:val="0"/>
      <w:marTop w:val="0"/>
      <w:marBottom w:val="0"/>
      <w:divBdr>
        <w:top w:val="none" w:sz="0" w:space="0" w:color="auto"/>
        <w:left w:val="none" w:sz="0" w:space="0" w:color="auto"/>
        <w:bottom w:val="none" w:sz="0" w:space="0" w:color="auto"/>
        <w:right w:val="none" w:sz="0" w:space="0" w:color="auto"/>
      </w:divBdr>
    </w:div>
    <w:div w:id="937131070">
      <w:bodyDiv w:val="1"/>
      <w:marLeft w:val="0"/>
      <w:marRight w:val="0"/>
      <w:marTop w:val="0"/>
      <w:marBottom w:val="0"/>
      <w:divBdr>
        <w:top w:val="none" w:sz="0" w:space="0" w:color="auto"/>
        <w:left w:val="none" w:sz="0" w:space="0" w:color="auto"/>
        <w:bottom w:val="none" w:sz="0" w:space="0" w:color="auto"/>
        <w:right w:val="none" w:sz="0" w:space="0" w:color="auto"/>
      </w:divBdr>
    </w:div>
    <w:div w:id="954795685">
      <w:bodyDiv w:val="1"/>
      <w:marLeft w:val="0"/>
      <w:marRight w:val="0"/>
      <w:marTop w:val="0"/>
      <w:marBottom w:val="0"/>
      <w:divBdr>
        <w:top w:val="none" w:sz="0" w:space="0" w:color="auto"/>
        <w:left w:val="none" w:sz="0" w:space="0" w:color="auto"/>
        <w:bottom w:val="none" w:sz="0" w:space="0" w:color="auto"/>
        <w:right w:val="none" w:sz="0" w:space="0" w:color="auto"/>
      </w:divBdr>
    </w:div>
    <w:div w:id="973220702">
      <w:bodyDiv w:val="1"/>
      <w:marLeft w:val="0"/>
      <w:marRight w:val="0"/>
      <w:marTop w:val="0"/>
      <w:marBottom w:val="0"/>
      <w:divBdr>
        <w:top w:val="none" w:sz="0" w:space="0" w:color="auto"/>
        <w:left w:val="none" w:sz="0" w:space="0" w:color="auto"/>
        <w:bottom w:val="none" w:sz="0" w:space="0" w:color="auto"/>
        <w:right w:val="none" w:sz="0" w:space="0" w:color="auto"/>
      </w:divBdr>
    </w:div>
    <w:div w:id="1073237476">
      <w:bodyDiv w:val="1"/>
      <w:marLeft w:val="0"/>
      <w:marRight w:val="0"/>
      <w:marTop w:val="0"/>
      <w:marBottom w:val="0"/>
      <w:divBdr>
        <w:top w:val="none" w:sz="0" w:space="0" w:color="auto"/>
        <w:left w:val="none" w:sz="0" w:space="0" w:color="auto"/>
        <w:bottom w:val="none" w:sz="0" w:space="0" w:color="auto"/>
        <w:right w:val="none" w:sz="0" w:space="0" w:color="auto"/>
      </w:divBdr>
    </w:div>
    <w:div w:id="1103038425">
      <w:bodyDiv w:val="1"/>
      <w:marLeft w:val="0"/>
      <w:marRight w:val="0"/>
      <w:marTop w:val="0"/>
      <w:marBottom w:val="0"/>
      <w:divBdr>
        <w:top w:val="none" w:sz="0" w:space="0" w:color="auto"/>
        <w:left w:val="none" w:sz="0" w:space="0" w:color="auto"/>
        <w:bottom w:val="none" w:sz="0" w:space="0" w:color="auto"/>
        <w:right w:val="none" w:sz="0" w:space="0" w:color="auto"/>
      </w:divBdr>
    </w:div>
    <w:div w:id="1121651935">
      <w:bodyDiv w:val="1"/>
      <w:marLeft w:val="0"/>
      <w:marRight w:val="0"/>
      <w:marTop w:val="0"/>
      <w:marBottom w:val="0"/>
      <w:divBdr>
        <w:top w:val="none" w:sz="0" w:space="0" w:color="auto"/>
        <w:left w:val="none" w:sz="0" w:space="0" w:color="auto"/>
        <w:bottom w:val="none" w:sz="0" w:space="0" w:color="auto"/>
        <w:right w:val="none" w:sz="0" w:space="0" w:color="auto"/>
      </w:divBdr>
    </w:div>
    <w:div w:id="1124615164">
      <w:bodyDiv w:val="1"/>
      <w:marLeft w:val="0"/>
      <w:marRight w:val="0"/>
      <w:marTop w:val="0"/>
      <w:marBottom w:val="0"/>
      <w:divBdr>
        <w:top w:val="none" w:sz="0" w:space="0" w:color="auto"/>
        <w:left w:val="none" w:sz="0" w:space="0" w:color="auto"/>
        <w:bottom w:val="none" w:sz="0" w:space="0" w:color="auto"/>
        <w:right w:val="none" w:sz="0" w:space="0" w:color="auto"/>
      </w:divBdr>
    </w:div>
    <w:div w:id="1156921641">
      <w:bodyDiv w:val="1"/>
      <w:marLeft w:val="0"/>
      <w:marRight w:val="0"/>
      <w:marTop w:val="0"/>
      <w:marBottom w:val="0"/>
      <w:divBdr>
        <w:top w:val="none" w:sz="0" w:space="0" w:color="auto"/>
        <w:left w:val="none" w:sz="0" w:space="0" w:color="auto"/>
        <w:bottom w:val="none" w:sz="0" w:space="0" w:color="auto"/>
        <w:right w:val="none" w:sz="0" w:space="0" w:color="auto"/>
      </w:divBdr>
    </w:div>
    <w:div w:id="1159417696">
      <w:bodyDiv w:val="1"/>
      <w:marLeft w:val="0"/>
      <w:marRight w:val="0"/>
      <w:marTop w:val="0"/>
      <w:marBottom w:val="0"/>
      <w:divBdr>
        <w:top w:val="none" w:sz="0" w:space="0" w:color="auto"/>
        <w:left w:val="none" w:sz="0" w:space="0" w:color="auto"/>
        <w:bottom w:val="none" w:sz="0" w:space="0" w:color="auto"/>
        <w:right w:val="none" w:sz="0" w:space="0" w:color="auto"/>
      </w:divBdr>
    </w:div>
    <w:div w:id="1166290391">
      <w:bodyDiv w:val="1"/>
      <w:marLeft w:val="0"/>
      <w:marRight w:val="0"/>
      <w:marTop w:val="0"/>
      <w:marBottom w:val="0"/>
      <w:divBdr>
        <w:top w:val="none" w:sz="0" w:space="0" w:color="auto"/>
        <w:left w:val="none" w:sz="0" w:space="0" w:color="auto"/>
        <w:bottom w:val="none" w:sz="0" w:space="0" w:color="auto"/>
        <w:right w:val="none" w:sz="0" w:space="0" w:color="auto"/>
      </w:divBdr>
    </w:div>
    <w:div w:id="1200823859">
      <w:bodyDiv w:val="1"/>
      <w:marLeft w:val="0"/>
      <w:marRight w:val="0"/>
      <w:marTop w:val="0"/>
      <w:marBottom w:val="0"/>
      <w:divBdr>
        <w:top w:val="none" w:sz="0" w:space="0" w:color="auto"/>
        <w:left w:val="none" w:sz="0" w:space="0" w:color="auto"/>
        <w:bottom w:val="none" w:sz="0" w:space="0" w:color="auto"/>
        <w:right w:val="none" w:sz="0" w:space="0" w:color="auto"/>
      </w:divBdr>
    </w:div>
    <w:div w:id="1206797959">
      <w:bodyDiv w:val="1"/>
      <w:marLeft w:val="0"/>
      <w:marRight w:val="0"/>
      <w:marTop w:val="0"/>
      <w:marBottom w:val="0"/>
      <w:divBdr>
        <w:top w:val="none" w:sz="0" w:space="0" w:color="auto"/>
        <w:left w:val="none" w:sz="0" w:space="0" w:color="auto"/>
        <w:bottom w:val="none" w:sz="0" w:space="0" w:color="auto"/>
        <w:right w:val="none" w:sz="0" w:space="0" w:color="auto"/>
      </w:divBdr>
    </w:div>
    <w:div w:id="1231967626">
      <w:bodyDiv w:val="1"/>
      <w:marLeft w:val="0"/>
      <w:marRight w:val="0"/>
      <w:marTop w:val="0"/>
      <w:marBottom w:val="0"/>
      <w:divBdr>
        <w:top w:val="none" w:sz="0" w:space="0" w:color="auto"/>
        <w:left w:val="none" w:sz="0" w:space="0" w:color="auto"/>
        <w:bottom w:val="none" w:sz="0" w:space="0" w:color="auto"/>
        <w:right w:val="none" w:sz="0" w:space="0" w:color="auto"/>
      </w:divBdr>
    </w:div>
    <w:div w:id="1309431187">
      <w:bodyDiv w:val="1"/>
      <w:marLeft w:val="0"/>
      <w:marRight w:val="0"/>
      <w:marTop w:val="0"/>
      <w:marBottom w:val="0"/>
      <w:divBdr>
        <w:top w:val="none" w:sz="0" w:space="0" w:color="auto"/>
        <w:left w:val="none" w:sz="0" w:space="0" w:color="auto"/>
        <w:bottom w:val="none" w:sz="0" w:space="0" w:color="auto"/>
        <w:right w:val="none" w:sz="0" w:space="0" w:color="auto"/>
      </w:divBdr>
    </w:div>
    <w:div w:id="1339893732">
      <w:bodyDiv w:val="1"/>
      <w:marLeft w:val="0"/>
      <w:marRight w:val="0"/>
      <w:marTop w:val="0"/>
      <w:marBottom w:val="0"/>
      <w:divBdr>
        <w:top w:val="none" w:sz="0" w:space="0" w:color="auto"/>
        <w:left w:val="none" w:sz="0" w:space="0" w:color="auto"/>
        <w:bottom w:val="none" w:sz="0" w:space="0" w:color="auto"/>
        <w:right w:val="none" w:sz="0" w:space="0" w:color="auto"/>
      </w:divBdr>
    </w:div>
    <w:div w:id="1370305264">
      <w:bodyDiv w:val="1"/>
      <w:marLeft w:val="0"/>
      <w:marRight w:val="0"/>
      <w:marTop w:val="0"/>
      <w:marBottom w:val="0"/>
      <w:divBdr>
        <w:top w:val="none" w:sz="0" w:space="0" w:color="auto"/>
        <w:left w:val="none" w:sz="0" w:space="0" w:color="auto"/>
        <w:bottom w:val="none" w:sz="0" w:space="0" w:color="auto"/>
        <w:right w:val="none" w:sz="0" w:space="0" w:color="auto"/>
      </w:divBdr>
    </w:div>
    <w:div w:id="1390498042">
      <w:bodyDiv w:val="1"/>
      <w:marLeft w:val="0"/>
      <w:marRight w:val="0"/>
      <w:marTop w:val="0"/>
      <w:marBottom w:val="0"/>
      <w:divBdr>
        <w:top w:val="none" w:sz="0" w:space="0" w:color="auto"/>
        <w:left w:val="none" w:sz="0" w:space="0" w:color="auto"/>
        <w:bottom w:val="none" w:sz="0" w:space="0" w:color="auto"/>
        <w:right w:val="none" w:sz="0" w:space="0" w:color="auto"/>
      </w:divBdr>
    </w:div>
    <w:div w:id="1397169653">
      <w:bodyDiv w:val="1"/>
      <w:marLeft w:val="0"/>
      <w:marRight w:val="0"/>
      <w:marTop w:val="0"/>
      <w:marBottom w:val="0"/>
      <w:divBdr>
        <w:top w:val="none" w:sz="0" w:space="0" w:color="auto"/>
        <w:left w:val="none" w:sz="0" w:space="0" w:color="auto"/>
        <w:bottom w:val="none" w:sz="0" w:space="0" w:color="auto"/>
        <w:right w:val="none" w:sz="0" w:space="0" w:color="auto"/>
      </w:divBdr>
    </w:div>
    <w:div w:id="1442995079">
      <w:bodyDiv w:val="1"/>
      <w:marLeft w:val="0"/>
      <w:marRight w:val="0"/>
      <w:marTop w:val="0"/>
      <w:marBottom w:val="0"/>
      <w:divBdr>
        <w:top w:val="none" w:sz="0" w:space="0" w:color="auto"/>
        <w:left w:val="none" w:sz="0" w:space="0" w:color="auto"/>
        <w:bottom w:val="none" w:sz="0" w:space="0" w:color="auto"/>
        <w:right w:val="none" w:sz="0" w:space="0" w:color="auto"/>
      </w:divBdr>
    </w:div>
    <w:div w:id="1467160895">
      <w:bodyDiv w:val="1"/>
      <w:marLeft w:val="0"/>
      <w:marRight w:val="0"/>
      <w:marTop w:val="0"/>
      <w:marBottom w:val="0"/>
      <w:divBdr>
        <w:top w:val="none" w:sz="0" w:space="0" w:color="auto"/>
        <w:left w:val="none" w:sz="0" w:space="0" w:color="auto"/>
        <w:bottom w:val="none" w:sz="0" w:space="0" w:color="auto"/>
        <w:right w:val="none" w:sz="0" w:space="0" w:color="auto"/>
      </w:divBdr>
    </w:div>
    <w:div w:id="1480730807">
      <w:bodyDiv w:val="1"/>
      <w:marLeft w:val="0"/>
      <w:marRight w:val="0"/>
      <w:marTop w:val="0"/>
      <w:marBottom w:val="0"/>
      <w:divBdr>
        <w:top w:val="none" w:sz="0" w:space="0" w:color="auto"/>
        <w:left w:val="none" w:sz="0" w:space="0" w:color="auto"/>
        <w:bottom w:val="none" w:sz="0" w:space="0" w:color="auto"/>
        <w:right w:val="none" w:sz="0" w:space="0" w:color="auto"/>
      </w:divBdr>
    </w:div>
    <w:div w:id="1504315481">
      <w:bodyDiv w:val="1"/>
      <w:marLeft w:val="0"/>
      <w:marRight w:val="0"/>
      <w:marTop w:val="0"/>
      <w:marBottom w:val="0"/>
      <w:divBdr>
        <w:top w:val="none" w:sz="0" w:space="0" w:color="auto"/>
        <w:left w:val="none" w:sz="0" w:space="0" w:color="auto"/>
        <w:bottom w:val="none" w:sz="0" w:space="0" w:color="auto"/>
        <w:right w:val="none" w:sz="0" w:space="0" w:color="auto"/>
      </w:divBdr>
    </w:div>
    <w:div w:id="1532373238">
      <w:bodyDiv w:val="1"/>
      <w:marLeft w:val="0"/>
      <w:marRight w:val="0"/>
      <w:marTop w:val="0"/>
      <w:marBottom w:val="0"/>
      <w:divBdr>
        <w:top w:val="none" w:sz="0" w:space="0" w:color="auto"/>
        <w:left w:val="none" w:sz="0" w:space="0" w:color="auto"/>
        <w:bottom w:val="none" w:sz="0" w:space="0" w:color="auto"/>
        <w:right w:val="none" w:sz="0" w:space="0" w:color="auto"/>
      </w:divBdr>
    </w:div>
    <w:div w:id="1552306915">
      <w:bodyDiv w:val="1"/>
      <w:marLeft w:val="0"/>
      <w:marRight w:val="0"/>
      <w:marTop w:val="0"/>
      <w:marBottom w:val="0"/>
      <w:divBdr>
        <w:top w:val="none" w:sz="0" w:space="0" w:color="auto"/>
        <w:left w:val="none" w:sz="0" w:space="0" w:color="auto"/>
        <w:bottom w:val="none" w:sz="0" w:space="0" w:color="auto"/>
        <w:right w:val="none" w:sz="0" w:space="0" w:color="auto"/>
      </w:divBdr>
    </w:div>
    <w:div w:id="1592860791">
      <w:bodyDiv w:val="1"/>
      <w:marLeft w:val="0"/>
      <w:marRight w:val="0"/>
      <w:marTop w:val="0"/>
      <w:marBottom w:val="0"/>
      <w:divBdr>
        <w:top w:val="none" w:sz="0" w:space="0" w:color="auto"/>
        <w:left w:val="none" w:sz="0" w:space="0" w:color="auto"/>
        <w:bottom w:val="none" w:sz="0" w:space="0" w:color="auto"/>
        <w:right w:val="none" w:sz="0" w:space="0" w:color="auto"/>
      </w:divBdr>
    </w:div>
    <w:div w:id="1675842971">
      <w:bodyDiv w:val="1"/>
      <w:marLeft w:val="0"/>
      <w:marRight w:val="0"/>
      <w:marTop w:val="0"/>
      <w:marBottom w:val="0"/>
      <w:divBdr>
        <w:top w:val="none" w:sz="0" w:space="0" w:color="auto"/>
        <w:left w:val="none" w:sz="0" w:space="0" w:color="auto"/>
        <w:bottom w:val="none" w:sz="0" w:space="0" w:color="auto"/>
        <w:right w:val="none" w:sz="0" w:space="0" w:color="auto"/>
      </w:divBdr>
    </w:div>
    <w:div w:id="1793791381">
      <w:bodyDiv w:val="1"/>
      <w:marLeft w:val="0"/>
      <w:marRight w:val="0"/>
      <w:marTop w:val="0"/>
      <w:marBottom w:val="0"/>
      <w:divBdr>
        <w:top w:val="none" w:sz="0" w:space="0" w:color="auto"/>
        <w:left w:val="none" w:sz="0" w:space="0" w:color="auto"/>
        <w:bottom w:val="none" w:sz="0" w:space="0" w:color="auto"/>
        <w:right w:val="none" w:sz="0" w:space="0" w:color="auto"/>
      </w:divBdr>
    </w:div>
    <w:div w:id="1801799313">
      <w:bodyDiv w:val="1"/>
      <w:marLeft w:val="0"/>
      <w:marRight w:val="0"/>
      <w:marTop w:val="0"/>
      <w:marBottom w:val="0"/>
      <w:divBdr>
        <w:top w:val="none" w:sz="0" w:space="0" w:color="auto"/>
        <w:left w:val="none" w:sz="0" w:space="0" w:color="auto"/>
        <w:bottom w:val="none" w:sz="0" w:space="0" w:color="auto"/>
        <w:right w:val="none" w:sz="0" w:space="0" w:color="auto"/>
      </w:divBdr>
    </w:div>
    <w:div w:id="1828353114">
      <w:bodyDiv w:val="1"/>
      <w:marLeft w:val="0"/>
      <w:marRight w:val="0"/>
      <w:marTop w:val="0"/>
      <w:marBottom w:val="0"/>
      <w:divBdr>
        <w:top w:val="none" w:sz="0" w:space="0" w:color="auto"/>
        <w:left w:val="none" w:sz="0" w:space="0" w:color="auto"/>
        <w:bottom w:val="none" w:sz="0" w:space="0" w:color="auto"/>
        <w:right w:val="none" w:sz="0" w:space="0" w:color="auto"/>
      </w:divBdr>
    </w:div>
    <w:div w:id="1840122008">
      <w:bodyDiv w:val="1"/>
      <w:marLeft w:val="0"/>
      <w:marRight w:val="0"/>
      <w:marTop w:val="0"/>
      <w:marBottom w:val="0"/>
      <w:divBdr>
        <w:top w:val="none" w:sz="0" w:space="0" w:color="auto"/>
        <w:left w:val="none" w:sz="0" w:space="0" w:color="auto"/>
        <w:bottom w:val="none" w:sz="0" w:space="0" w:color="auto"/>
        <w:right w:val="none" w:sz="0" w:space="0" w:color="auto"/>
      </w:divBdr>
    </w:div>
    <w:div w:id="1849059461">
      <w:bodyDiv w:val="1"/>
      <w:marLeft w:val="0"/>
      <w:marRight w:val="0"/>
      <w:marTop w:val="0"/>
      <w:marBottom w:val="0"/>
      <w:divBdr>
        <w:top w:val="none" w:sz="0" w:space="0" w:color="auto"/>
        <w:left w:val="none" w:sz="0" w:space="0" w:color="auto"/>
        <w:bottom w:val="none" w:sz="0" w:space="0" w:color="auto"/>
        <w:right w:val="none" w:sz="0" w:space="0" w:color="auto"/>
      </w:divBdr>
    </w:div>
    <w:div w:id="1876967120">
      <w:bodyDiv w:val="1"/>
      <w:marLeft w:val="0"/>
      <w:marRight w:val="0"/>
      <w:marTop w:val="0"/>
      <w:marBottom w:val="0"/>
      <w:divBdr>
        <w:top w:val="none" w:sz="0" w:space="0" w:color="auto"/>
        <w:left w:val="none" w:sz="0" w:space="0" w:color="auto"/>
        <w:bottom w:val="none" w:sz="0" w:space="0" w:color="auto"/>
        <w:right w:val="none" w:sz="0" w:space="0" w:color="auto"/>
      </w:divBdr>
    </w:div>
    <w:div w:id="1879659382">
      <w:bodyDiv w:val="1"/>
      <w:marLeft w:val="0"/>
      <w:marRight w:val="0"/>
      <w:marTop w:val="0"/>
      <w:marBottom w:val="0"/>
      <w:divBdr>
        <w:top w:val="none" w:sz="0" w:space="0" w:color="auto"/>
        <w:left w:val="none" w:sz="0" w:space="0" w:color="auto"/>
        <w:bottom w:val="none" w:sz="0" w:space="0" w:color="auto"/>
        <w:right w:val="none" w:sz="0" w:space="0" w:color="auto"/>
      </w:divBdr>
    </w:div>
    <w:div w:id="1888294323">
      <w:bodyDiv w:val="1"/>
      <w:marLeft w:val="0"/>
      <w:marRight w:val="0"/>
      <w:marTop w:val="0"/>
      <w:marBottom w:val="0"/>
      <w:divBdr>
        <w:top w:val="none" w:sz="0" w:space="0" w:color="auto"/>
        <w:left w:val="none" w:sz="0" w:space="0" w:color="auto"/>
        <w:bottom w:val="none" w:sz="0" w:space="0" w:color="auto"/>
        <w:right w:val="none" w:sz="0" w:space="0" w:color="auto"/>
      </w:divBdr>
    </w:div>
    <w:div w:id="2016955965">
      <w:bodyDiv w:val="1"/>
      <w:marLeft w:val="0"/>
      <w:marRight w:val="0"/>
      <w:marTop w:val="0"/>
      <w:marBottom w:val="0"/>
      <w:divBdr>
        <w:top w:val="none" w:sz="0" w:space="0" w:color="auto"/>
        <w:left w:val="none" w:sz="0" w:space="0" w:color="auto"/>
        <w:bottom w:val="none" w:sz="0" w:space="0" w:color="auto"/>
        <w:right w:val="none" w:sz="0" w:space="0" w:color="auto"/>
      </w:divBdr>
    </w:div>
    <w:div w:id="2042168119">
      <w:bodyDiv w:val="1"/>
      <w:marLeft w:val="0"/>
      <w:marRight w:val="0"/>
      <w:marTop w:val="0"/>
      <w:marBottom w:val="0"/>
      <w:divBdr>
        <w:top w:val="none" w:sz="0" w:space="0" w:color="auto"/>
        <w:left w:val="none" w:sz="0" w:space="0" w:color="auto"/>
        <w:bottom w:val="none" w:sz="0" w:space="0" w:color="auto"/>
        <w:right w:val="none" w:sz="0" w:space="0" w:color="auto"/>
      </w:divBdr>
    </w:div>
    <w:div w:id="2061435444">
      <w:bodyDiv w:val="1"/>
      <w:marLeft w:val="0"/>
      <w:marRight w:val="0"/>
      <w:marTop w:val="0"/>
      <w:marBottom w:val="0"/>
      <w:divBdr>
        <w:top w:val="none" w:sz="0" w:space="0" w:color="auto"/>
        <w:left w:val="none" w:sz="0" w:space="0" w:color="auto"/>
        <w:bottom w:val="none" w:sz="0" w:space="0" w:color="auto"/>
        <w:right w:val="none" w:sz="0" w:space="0" w:color="auto"/>
      </w:divBdr>
    </w:div>
    <w:div w:id="2063746405">
      <w:bodyDiv w:val="1"/>
      <w:marLeft w:val="0"/>
      <w:marRight w:val="0"/>
      <w:marTop w:val="0"/>
      <w:marBottom w:val="0"/>
      <w:divBdr>
        <w:top w:val="none" w:sz="0" w:space="0" w:color="auto"/>
        <w:left w:val="none" w:sz="0" w:space="0" w:color="auto"/>
        <w:bottom w:val="none" w:sz="0" w:space="0" w:color="auto"/>
        <w:right w:val="none" w:sz="0" w:space="0" w:color="auto"/>
      </w:divBdr>
    </w:div>
    <w:div w:id="2067071261">
      <w:bodyDiv w:val="1"/>
      <w:marLeft w:val="0"/>
      <w:marRight w:val="0"/>
      <w:marTop w:val="0"/>
      <w:marBottom w:val="0"/>
      <w:divBdr>
        <w:top w:val="none" w:sz="0" w:space="0" w:color="auto"/>
        <w:left w:val="none" w:sz="0" w:space="0" w:color="auto"/>
        <w:bottom w:val="none" w:sz="0" w:space="0" w:color="auto"/>
        <w:right w:val="none" w:sz="0" w:space="0" w:color="auto"/>
      </w:divBdr>
    </w:div>
    <w:div w:id="2076318669">
      <w:bodyDiv w:val="1"/>
      <w:marLeft w:val="0"/>
      <w:marRight w:val="0"/>
      <w:marTop w:val="0"/>
      <w:marBottom w:val="0"/>
      <w:divBdr>
        <w:top w:val="none" w:sz="0" w:space="0" w:color="auto"/>
        <w:left w:val="none" w:sz="0" w:space="0" w:color="auto"/>
        <w:bottom w:val="none" w:sz="0" w:space="0" w:color="auto"/>
        <w:right w:val="none" w:sz="0" w:space="0" w:color="auto"/>
      </w:divBdr>
    </w:div>
    <w:div w:id="2086762737">
      <w:bodyDiv w:val="1"/>
      <w:marLeft w:val="0"/>
      <w:marRight w:val="0"/>
      <w:marTop w:val="0"/>
      <w:marBottom w:val="0"/>
      <w:divBdr>
        <w:top w:val="none" w:sz="0" w:space="0" w:color="auto"/>
        <w:left w:val="none" w:sz="0" w:space="0" w:color="auto"/>
        <w:bottom w:val="none" w:sz="0" w:space="0" w:color="auto"/>
        <w:right w:val="none" w:sz="0" w:space="0" w:color="auto"/>
      </w:divBdr>
    </w:div>
    <w:div w:id="2090809421">
      <w:bodyDiv w:val="1"/>
      <w:marLeft w:val="0"/>
      <w:marRight w:val="0"/>
      <w:marTop w:val="0"/>
      <w:marBottom w:val="0"/>
      <w:divBdr>
        <w:top w:val="none" w:sz="0" w:space="0" w:color="auto"/>
        <w:left w:val="none" w:sz="0" w:space="0" w:color="auto"/>
        <w:bottom w:val="none" w:sz="0" w:space="0" w:color="auto"/>
        <w:right w:val="none" w:sz="0" w:space="0" w:color="auto"/>
      </w:divBdr>
    </w:div>
    <w:div w:id="214191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oleObject" Target="embeddings/oleObject6.bin"/><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image" Target="media/image7.wmf"/><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oleObject" Target="embeddings/oleObject5.bin"/><Relationship Id="rId27" Type="http://schemas.openxmlformats.org/officeDocument/2006/relationships/theme" Target="theme/theme1.xml"/><Relationship Id="rId30" Type="http://schemas.microsoft.com/office/2007/relationships/stylesWithEffects" Target="stylesWithEffects.xml"/></Relationships>
</file>

<file path=word/_rels/endnotes.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oleObject" Target="embeddings/oleObject3.bin"/><Relationship Id="rId1" Type="http://schemas.openxmlformats.org/officeDocument/2006/relationships/image" Target="media/image3.emf"/><Relationship Id="rId6" Type="http://schemas.openxmlformats.org/officeDocument/2006/relationships/image" Target="media/image8.emf"/><Relationship Id="rId5" Type="http://schemas.openxmlformats.org/officeDocument/2006/relationships/hyperlink" Target="http://www.cee1.org/com/com-lt/lamps-ballasts.xls" TargetMode="External"/><Relationship Id="rId4" Type="http://schemas.openxmlformats.org/officeDocument/2006/relationships/oleObject" Target="embeddings/Microsoft_Office_Word_97_-_2003_Document1.doc"/></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cesj\Application%20Data\Microsoft\Templates\SP&amp;TS%20Work%20Paper%20Template%202009-2011%20v1.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F48AD-A019-4EE8-BD9D-1B94D8F648F1}">
  <ds:schemaRefs>
    <ds:schemaRef ds:uri="http://schemas.microsoft.com/sharepoint/v3/contenttype/forms"/>
  </ds:schemaRefs>
</ds:datastoreItem>
</file>

<file path=customXml/itemProps2.xml><?xml version="1.0" encoding="utf-8"?>
<ds:datastoreItem xmlns:ds="http://schemas.openxmlformats.org/officeDocument/2006/customXml" ds:itemID="{EA6EC649-6DD8-4E77-AE51-4385CAAB888B}">
  <ds:schemaRefs>
    <ds:schemaRef ds:uri="http://schemas.microsoft.com/office/2006/metadata/properties"/>
  </ds:schemaRefs>
</ds:datastoreItem>
</file>

<file path=customXml/itemProps3.xml><?xml version="1.0" encoding="utf-8"?>
<ds:datastoreItem xmlns:ds="http://schemas.openxmlformats.org/officeDocument/2006/customXml" ds:itemID="{C6AE5E92-B63A-47C0-AE27-7FD30C27B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FFFF9DB-C0C9-4DCA-B096-6A1940BD1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SP&amp;TS Work Paper Template 2009-2011 v1.11.dot</Template>
  <TotalTime>10</TotalTime>
  <Pages>19</Pages>
  <Words>3910</Words>
  <Characters>21148</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Work Paper WPSCNRLG0087</vt:lpstr>
    </vt:vector>
  </TitlesOfParts>
  <Company>Edison International</Company>
  <LinksUpToDate>false</LinksUpToDate>
  <CharactersWithSpaces>25008</CharactersWithSpaces>
  <SharedDoc>false</SharedDoc>
  <HLinks>
    <vt:vector size="6" baseType="variant">
      <vt:variant>
        <vt:i4>196614</vt:i4>
      </vt:variant>
      <vt:variant>
        <vt:i4>9</vt:i4>
      </vt:variant>
      <vt:variant>
        <vt:i4>0</vt:i4>
      </vt:variant>
      <vt:variant>
        <vt:i4>5</vt:i4>
      </vt:variant>
      <vt:variant>
        <vt:lpwstr>http://www.cee1.org/com/com-lt/lamps-ballasts.xls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Paper WPSCNRLG0087</dc:title>
  <dc:subject/>
  <dc:creator>Standard Configuration</dc:creator>
  <cp:keywords/>
  <dc:description/>
  <cp:lastModifiedBy>charmste</cp:lastModifiedBy>
  <cp:revision>3</cp:revision>
  <cp:lastPrinted>2012-06-26T17:18:00Z</cp:lastPrinted>
  <dcterms:created xsi:type="dcterms:W3CDTF">2012-06-26T17:44:00Z</dcterms:created>
  <dcterms:modified xsi:type="dcterms:W3CDTF">2012-06-26T17:51:00Z</dcterms:modified>
</cp:coreProperties>
</file>