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89" w:rsidRDefault="00A85689" w:rsidP="005C6E7A">
      <w:pPr>
        <w:rPr>
          <w:rFonts w:ascii="Arial" w:hAnsi="Arial" w:cs="Arial"/>
        </w:rPr>
      </w:pPr>
      <w:bookmarkStart w:id="0" w:name="_GoBack"/>
      <w:bookmarkEnd w:id="0"/>
    </w:p>
    <w:p w:rsidR="00C62CAA" w:rsidRPr="001D4131" w:rsidRDefault="00C62CAA" w:rsidP="005C6E7A">
      <w:pPr>
        <w:rPr>
          <w:rFonts w:ascii="Arial" w:hAnsi="Arial" w:cs="Arial"/>
        </w:rPr>
      </w:pPr>
    </w:p>
    <w:p w:rsidR="00001716" w:rsidRDefault="00001716" w:rsidP="005C6E7A">
      <w:pPr>
        <w:rPr>
          <w:rFonts w:ascii="Arial" w:hAnsi="Arial" w:cs="Arial"/>
          <w:b/>
          <w:u w:val="single"/>
        </w:rPr>
      </w:pPr>
    </w:p>
    <w:p w:rsidR="00F67377" w:rsidRPr="0031141C" w:rsidRDefault="00F67377" w:rsidP="00F67377">
      <w:pPr>
        <w:rPr>
          <w:rFonts w:ascii="Arial" w:hAnsi="Arial" w:cs="Arial"/>
        </w:rPr>
      </w:pPr>
      <w:r w:rsidRPr="00F759E8">
        <w:rPr>
          <w:rFonts w:ascii="Arial" w:hAnsi="Arial" w:cs="Arial"/>
          <w:b/>
          <w:u w:val="single"/>
        </w:rPr>
        <w:t xml:space="preserve">QUESTION </w:t>
      </w:r>
      <w:r w:rsidR="00001716">
        <w:rPr>
          <w:rFonts w:ascii="Arial" w:hAnsi="Arial" w:cs="Arial"/>
          <w:b/>
          <w:u w:val="single"/>
        </w:rPr>
        <w:t>6.</w:t>
      </w:r>
      <w:r>
        <w:rPr>
          <w:rFonts w:ascii="Arial" w:hAnsi="Arial" w:cs="Arial"/>
          <w:b/>
          <w:u w:val="single"/>
        </w:rPr>
        <w:t>8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Pr="0031141C" w:rsidRDefault="00F67377" w:rsidP="00F67377">
      <w:pPr>
        <w:rPr>
          <w:rFonts w:ascii="Arial" w:hAnsi="Arial" w:cs="Arial"/>
        </w:rPr>
      </w:pPr>
    </w:p>
    <w:p w:rsidR="00001716" w:rsidRPr="0089295A" w:rsidRDefault="00001716" w:rsidP="00BD600B">
      <w:pPr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89295A">
        <w:rPr>
          <w:rFonts w:ascii="Arial" w:hAnsi="Arial" w:cs="Arial"/>
        </w:rPr>
        <w:t>With respect to the gas requirements on the Southern System:</w:t>
      </w:r>
    </w:p>
    <w:p w:rsidR="00001716" w:rsidRPr="0089295A" w:rsidRDefault="00001716" w:rsidP="0068187A">
      <w:pPr>
        <w:numPr>
          <w:ilvl w:val="1"/>
          <w:numId w:val="33"/>
        </w:numPr>
        <w:spacing w:line="360" w:lineRule="auto"/>
        <w:rPr>
          <w:rFonts w:ascii="Arial" w:hAnsi="Arial" w:cs="Arial"/>
        </w:rPr>
      </w:pPr>
      <w:r w:rsidRPr="0089295A">
        <w:rPr>
          <w:rFonts w:ascii="Arial" w:hAnsi="Arial" w:cs="Arial"/>
        </w:rPr>
        <w:t>Please identify the total daily gas requirement on the Southern System for the years 2009-2013 and the months January through April 2014.</w:t>
      </w:r>
    </w:p>
    <w:p w:rsidR="00001716" w:rsidRPr="0089295A" w:rsidRDefault="00001716" w:rsidP="0068187A">
      <w:pPr>
        <w:numPr>
          <w:ilvl w:val="1"/>
          <w:numId w:val="33"/>
        </w:numPr>
        <w:spacing w:line="360" w:lineRule="auto"/>
        <w:rPr>
          <w:rFonts w:ascii="Arial" w:hAnsi="Arial" w:cs="Arial"/>
        </w:rPr>
      </w:pPr>
      <w:r w:rsidRPr="0089295A">
        <w:rPr>
          <w:rFonts w:ascii="Arial" w:hAnsi="Arial" w:cs="Arial"/>
        </w:rPr>
        <w:t>Please identify the total daily EG gas requirement on the Southern System for the years 2009-2013 and the months January through April 2014.</w:t>
      </w:r>
    </w:p>
    <w:p w:rsidR="00582C14" w:rsidRPr="0031141C" w:rsidRDefault="00582C14" w:rsidP="00F67377">
      <w:pPr>
        <w:rPr>
          <w:rFonts w:ascii="Arial" w:hAnsi="Arial" w:cs="Arial"/>
        </w:rPr>
      </w:pPr>
    </w:p>
    <w:p w:rsidR="00F67377" w:rsidRPr="0031141C" w:rsidRDefault="00F67377" w:rsidP="00F67377">
      <w:pPr>
        <w:rPr>
          <w:rFonts w:ascii="Arial" w:hAnsi="Arial" w:cs="Arial"/>
        </w:rPr>
      </w:pPr>
    </w:p>
    <w:p w:rsidR="00F67377" w:rsidRPr="00F759E8" w:rsidRDefault="00F67377" w:rsidP="00F67377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 xml:space="preserve">RESPONSE </w:t>
      </w:r>
      <w:r w:rsidR="00001716">
        <w:rPr>
          <w:rFonts w:ascii="Arial" w:hAnsi="Arial" w:cs="Arial"/>
          <w:b/>
          <w:u w:val="single"/>
        </w:rPr>
        <w:t>6.</w:t>
      </w:r>
      <w:r>
        <w:rPr>
          <w:rFonts w:ascii="Arial" w:hAnsi="Arial" w:cs="Arial"/>
          <w:b/>
          <w:u w:val="single"/>
        </w:rPr>
        <w:t>8</w:t>
      </w:r>
      <w:r w:rsidRPr="00F759E8">
        <w:rPr>
          <w:rFonts w:ascii="Arial" w:hAnsi="Arial" w:cs="Arial"/>
          <w:b/>
          <w:u w:val="single"/>
        </w:rPr>
        <w:t>:</w:t>
      </w:r>
    </w:p>
    <w:p w:rsidR="00F67377" w:rsidRPr="00BD600B" w:rsidRDefault="00F67377" w:rsidP="005C6E7A">
      <w:pPr>
        <w:rPr>
          <w:rFonts w:ascii="Arial" w:hAnsi="Arial" w:cs="Arial"/>
        </w:rPr>
      </w:pPr>
    </w:p>
    <w:p w:rsidR="00B87646" w:rsidRDefault="00B87646" w:rsidP="00B8764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Following the meet and confer with SCGC on June 16, 2014, SoCalGas </w:t>
      </w:r>
      <w:r w:rsidR="00F72766">
        <w:rPr>
          <w:rFonts w:ascii="Arial" w:hAnsi="Arial" w:cs="Arial"/>
          <w:szCs w:val="28"/>
        </w:rPr>
        <w:t xml:space="preserve">and SDG&amp;E </w:t>
      </w:r>
      <w:r>
        <w:rPr>
          <w:rFonts w:ascii="Arial" w:hAnsi="Arial" w:cs="Arial"/>
          <w:szCs w:val="28"/>
        </w:rPr>
        <w:t xml:space="preserve">now understand that SCGC is seeking demand data for the Southern System in this request.  For the purposes of this response, SoCalGas and SDG&amp;E have defined the “Southern System” as the area on its gas transmission system both east </w:t>
      </w:r>
      <w:r w:rsidR="00C12EC9">
        <w:rPr>
          <w:rFonts w:ascii="Arial" w:hAnsi="Arial" w:cs="Arial"/>
          <w:szCs w:val="28"/>
        </w:rPr>
        <w:t xml:space="preserve">of Moreno Station </w:t>
      </w:r>
      <w:r>
        <w:rPr>
          <w:rFonts w:ascii="Arial" w:hAnsi="Arial" w:cs="Arial"/>
          <w:szCs w:val="28"/>
        </w:rPr>
        <w:t>and west of Moreno Station</w:t>
      </w:r>
      <w:r w:rsidR="00C12EC9">
        <w:rPr>
          <w:rFonts w:ascii="Arial" w:hAnsi="Arial" w:cs="Arial"/>
          <w:szCs w:val="28"/>
        </w:rPr>
        <w:t xml:space="preserve"> to the City Gates supplying the Los Angeles Basin</w:t>
      </w:r>
      <w:r>
        <w:rPr>
          <w:rFonts w:ascii="Arial" w:hAnsi="Arial" w:cs="Arial"/>
          <w:szCs w:val="28"/>
        </w:rPr>
        <w:t>, including the Rainbow Corridor and San Diego.</w:t>
      </w:r>
    </w:p>
    <w:p w:rsidR="00B87646" w:rsidRDefault="00B87646" w:rsidP="00B87646">
      <w:pPr>
        <w:rPr>
          <w:rFonts w:ascii="Arial" w:hAnsi="Arial" w:cs="Arial"/>
          <w:szCs w:val="28"/>
        </w:rPr>
      </w:pPr>
    </w:p>
    <w:p w:rsidR="00B87646" w:rsidRDefault="00B87646" w:rsidP="00B87646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Please refer to the attached file for the total daily gas demand and the total daily EG gas demand on the Southern System for the period January 2011 through </w:t>
      </w:r>
      <w:r w:rsidR="003459E6">
        <w:rPr>
          <w:rFonts w:ascii="Arial" w:hAnsi="Arial" w:cs="Arial"/>
          <w:szCs w:val="28"/>
        </w:rPr>
        <w:t>April</w:t>
      </w:r>
      <w:r>
        <w:rPr>
          <w:rFonts w:ascii="Arial" w:hAnsi="Arial" w:cs="Arial"/>
          <w:szCs w:val="28"/>
        </w:rPr>
        <w:t xml:space="preserve"> 2014.  Note that data for the Southern System demand prior to January 2011 </w:t>
      </w:r>
      <w:r w:rsidR="006C3660">
        <w:rPr>
          <w:rFonts w:ascii="Arial" w:hAnsi="Arial" w:cs="Arial"/>
          <w:szCs w:val="28"/>
        </w:rPr>
        <w:t xml:space="preserve">are </w:t>
      </w:r>
      <w:r>
        <w:rPr>
          <w:rFonts w:ascii="Arial" w:hAnsi="Arial" w:cs="Arial"/>
          <w:szCs w:val="28"/>
        </w:rPr>
        <w:t>unavailable.</w:t>
      </w:r>
    </w:p>
    <w:p w:rsidR="00B87646" w:rsidRDefault="00B87646" w:rsidP="00B87646">
      <w:pPr>
        <w:rPr>
          <w:rFonts w:ascii="Arial" w:hAnsi="Arial" w:cs="Arial"/>
          <w:szCs w:val="28"/>
        </w:rPr>
      </w:pPr>
    </w:p>
    <w:p w:rsidR="00B87646" w:rsidRDefault="001E1DB7" w:rsidP="00B87646">
      <w:pPr>
        <w:rPr>
          <w:rFonts w:ascii="Arial" w:hAnsi="Arial" w:cs="Arial"/>
          <w:szCs w:val="28"/>
        </w:rPr>
      </w:pPr>
      <w: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05pt;height:65.75pt" o:ole="">
            <v:imagedata r:id="rId8" o:title=""/>
          </v:shape>
          <o:OLEObject Type="Embed" ProgID="Excel.Sheet.12" ShapeID="_x0000_i1025" DrawAspect="Icon" ObjectID="_1464762188" r:id="rId9"/>
        </w:object>
      </w:r>
    </w:p>
    <w:sectPr w:rsidR="00B87646" w:rsidSect="00AF3427">
      <w:headerReference w:type="default" r:id="rId10"/>
      <w:footerReference w:type="defaul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28" w:rsidRDefault="00207628">
      <w:r>
        <w:separator/>
      </w:r>
    </w:p>
  </w:endnote>
  <w:endnote w:type="continuationSeparator" w:id="0">
    <w:p w:rsidR="00207628" w:rsidRDefault="0020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6A" w:rsidRPr="00E86619" w:rsidRDefault="00967F6A">
    <w:pPr>
      <w:pStyle w:val="Footer"/>
      <w:rPr>
        <w:rFonts w:ascii="Arial" w:hAnsi="Arial" w:cs="Arial"/>
      </w:rPr>
    </w:pPr>
    <w:r>
      <w:tab/>
    </w:r>
    <w:r w:rsidRPr="00E86619">
      <w:rPr>
        <w:rStyle w:val="PageNumber"/>
        <w:rFonts w:ascii="Arial" w:hAnsi="Arial" w:cs="Arial"/>
      </w:rPr>
      <w:fldChar w:fldCharType="begin"/>
    </w:r>
    <w:r w:rsidRPr="00E86619">
      <w:rPr>
        <w:rStyle w:val="PageNumber"/>
        <w:rFonts w:ascii="Arial" w:hAnsi="Arial" w:cs="Arial"/>
      </w:rPr>
      <w:instrText xml:space="preserve"> PAGE </w:instrText>
    </w:r>
    <w:r w:rsidRPr="00E86619">
      <w:rPr>
        <w:rStyle w:val="PageNumber"/>
        <w:rFonts w:ascii="Arial" w:hAnsi="Arial" w:cs="Arial"/>
      </w:rPr>
      <w:fldChar w:fldCharType="separate"/>
    </w:r>
    <w:r w:rsidR="00554A67">
      <w:rPr>
        <w:rStyle w:val="PageNumber"/>
        <w:rFonts w:ascii="Arial" w:hAnsi="Arial" w:cs="Arial"/>
        <w:noProof/>
      </w:rPr>
      <w:t>1</w:t>
    </w:r>
    <w:r w:rsidRPr="00E8661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28" w:rsidRDefault="00207628">
      <w:r>
        <w:separator/>
      </w:r>
    </w:p>
  </w:footnote>
  <w:footnote w:type="continuationSeparator" w:id="0">
    <w:p w:rsidR="00207628" w:rsidRDefault="00207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AA" w:rsidRPr="00C62CAA" w:rsidRDefault="00C62CAA" w:rsidP="00F9456E">
    <w:pPr>
      <w:pStyle w:val="Header"/>
      <w:jc w:val="center"/>
      <w:rPr>
        <w:rFonts w:ascii="Arial" w:hAnsi="Arial" w:cs="Arial"/>
        <w:b/>
        <w:sz w:val="12"/>
        <w:szCs w:val="12"/>
      </w:rPr>
    </w:pPr>
  </w:p>
  <w:p w:rsidR="00157354" w:rsidRPr="00157354" w:rsidRDefault="00157354" w:rsidP="00157354">
    <w:pPr>
      <w:jc w:val="center"/>
      <w:rPr>
        <w:rFonts w:ascii="Arial" w:hAnsi="Arial"/>
        <w:b/>
      </w:rPr>
    </w:pPr>
    <w:r w:rsidRPr="00157354">
      <w:rPr>
        <w:rFonts w:ascii="Arial" w:hAnsi="Arial"/>
        <w:b/>
      </w:rPr>
      <w:t>SAN DIEGO GAS &amp; ELECTRIC COMPANY</w:t>
    </w:r>
  </w:p>
  <w:p w:rsidR="00157354" w:rsidRPr="00157354" w:rsidRDefault="00157354" w:rsidP="00157354">
    <w:pPr>
      <w:ind w:left="153" w:right="153"/>
      <w:jc w:val="center"/>
      <w:rPr>
        <w:rFonts w:ascii="Arial" w:hAnsi="Arial"/>
        <w:b/>
      </w:rPr>
    </w:pPr>
    <w:r w:rsidRPr="00157354">
      <w:rPr>
        <w:rFonts w:ascii="Arial" w:hAnsi="Arial"/>
        <w:b/>
      </w:rPr>
      <w:t>SOUTHERN CALIFORNIA GAS COMPANY</w:t>
    </w:r>
  </w:p>
  <w:p w:rsidR="00157354" w:rsidRPr="00157354" w:rsidRDefault="00157354" w:rsidP="00157354">
    <w:pPr>
      <w:ind w:left="153" w:right="153"/>
      <w:jc w:val="center"/>
      <w:rPr>
        <w:rFonts w:ascii="Arial" w:hAnsi="Arial"/>
        <w:b/>
      </w:rPr>
    </w:pPr>
    <w:r w:rsidRPr="00157354">
      <w:rPr>
        <w:rFonts w:ascii="Arial" w:hAnsi="Arial"/>
        <w:b/>
      </w:rPr>
      <w:t>NORTH-SOUTH PROJECT REVENUE REQUIREMENT</w:t>
    </w:r>
  </w:p>
  <w:p w:rsidR="00157354" w:rsidRPr="00157354" w:rsidRDefault="00157354" w:rsidP="00157354">
    <w:pPr>
      <w:ind w:left="153" w:right="153"/>
      <w:jc w:val="center"/>
      <w:rPr>
        <w:rFonts w:ascii="Arial" w:hAnsi="Arial"/>
        <w:b/>
      </w:rPr>
    </w:pPr>
    <w:r w:rsidRPr="00157354">
      <w:rPr>
        <w:rFonts w:ascii="Arial" w:hAnsi="Arial"/>
        <w:b/>
      </w:rPr>
      <w:t xml:space="preserve"> (A.13-1</w:t>
    </w:r>
    <w:r>
      <w:rPr>
        <w:rFonts w:ascii="Arial" w:hAnsi="Arial"/>
        <w:b/>
      </w:rPr>
      <w:t>2</w:t>
    </w:r>
    <w:r w:rsidRPr="00157354">
      <w:rPr>
        <w:rFonts w:ascii="Arial" w:hAnsi="Arial"/>
        <w:b/>
      </w:rPr>
      <w:t>-</w:t>
    </w:r>
    <w:r w:rsidR="002823A7">
      <w:rPr>
        <w:rFonts w:ascii="Arial" w:hAnsi="Arial"/>
        <w:b/>
      </w:rPr>
      <w:t>013</w:t>
    </w:r>
    <w:r w:rsidRPr="00157354">
      <w:rPr>
        <w:rFonts w:ascii="Arial" w:hAnsi="Arial"/>
        <w:b/>
      </w:rPr>
      <w:t>)</w:t>
    </w:r>
  </w:p>
  <w:p w:rsidR="00967F6A" w:rsidRPr="00C178B5" w:rsidRDefault="00967F6A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:rsidR="00967F6A" w:rsidRDefault="00AF3427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(</w:t>
    </w:r>
    <w:r w:rsidR="003703DE">
      <w:rPr>
        <w:rFonts w:ascii="Arial" w:hAnsi="Arial" w:cs="Arial"/>
        <w:b/>
      </w:rPr>
      <w:t>6</w:t>
    </w:r>
    <w:r w:rsidR="003703DE" w:rsidRPr="003703DE">
      <w:rPr>
        <w:rFonts w:ascii="Arial" w:hAnsi="Arial" w:cs="Arial"/>
        <w:b/>
        <w:vertAlign w:val="superscript"/>
      </w:rPr>
      <w:t>TH</w:t>
    </w:r>
    <w:r w:rsidR="003703DE">
      <w:rPr>
        <w:rFonts w:ascii="Arial" w:hAnsi="Arial" w:cs="Arial"/>
        <w:b/>
      </w:rPr>
      <w:t xml:space="preserve"> DATA REQUEST FROM SOUTHERN CALIFORNIA GAS COALITION</w:t>
    </w:r>
    <w:r>
      <w:rPr>
        <w:rFonts w:ascii="Arial" w:hAnsi="Arial" w:cs="Arial"/>
        <w:b/>
      </w:rPr>
      <w:t>)</w:t>
    </w:r>
  </w:p>
  <w:p w:rsidR="00554A67" w:rsidRPr="00507F24" w:rsidRDefault="00554A67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(Revised Response to Question 6.8 dated June 20, 2014)</w:t>
    </w:r>
  </w:p>
  <w:p w:rsidR="00F9456E" w:rsidRDefault="00F9456E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69"/>
    <w:multiLevelType w:val="hybridMultilevel"/>
    <w:tmpl w:val="D280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34FF"/>
    <w:multiLevelType w:val="hybridMultilevel"/>
    <w:tmpl w:val="03E81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6DB5"/>
    <w:multiLevelType w:val="hybridMultilevel"/>
    <w:tmpl w:val="2F763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EF0"/>
    <w:multiLevelType w:val="multilevel"/>
    <w:tmpl w:val="A3C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CF3"/>
    <w:multiLevelType w:val="multilevel"/>
    <w:tmpl w:val="C94E71B2"/>
    <w:lvl w:ilvl="0">
      <w:start w:val="4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BAC7A47"/>
    <w:multiLevelType w:val="hybridMultilevel"/>
    <w:tmpl w:val="BAE46084"/>
    <w:lvl w:ilvl="0" w:tplc="E63E8E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09B30B9"/>
    <w:multiLevelType w:val="multilevel"/>
    <w:tmpl w:val="6AD01E38"/>
    <w:lvl w:ilvl="0">
      <w:start w:val="9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2BD05A4"/>
    <w:multiLevelType w:val="hybridMultilevel"/>
    <w:tmpl w:val="4E9C34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0743A5"/>
    <w:multiLevelType w:val="hybridMultilevel"/>
    <w:tmpl w:val="C2C24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00774E"/>
    <w:multiLevelType w:val="multilevel"/>
    <w:tmpl w:val="6E4A6D8E"/>
    <w:lvl w:ilvl="0">
      <w:start w:val="7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55164A"/>
    <w:multiLevelType w:val="multilevel"/>
    <w:tmpl w:val="BF9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D76A0"/>
    <w:multiLevelType w:val="multilevel"/>
    <w:tmpl w:val="4ABEEB40"/>
    <w:lvl w:ilvl="0">
      <w:start w:val="1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8434CF6"/>
    <w:multiLevelType w:val="multilevel"/>
    <w:tmpl w:val="075A867A"/>
    <w:lvl w:ilvl="0">
      <w:start w:val="2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A356FF6"/>
    <w:multiLevelType w:val="multilevel"/>
    <w:tmpl w:val="1B8E97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332F6109"/>
    <w:multiLevelType w:val="hybridMultilevel"/>
    <w:tmpl w:val="43789FE2"/>
    <w:lvl w:ilvl="0" w:tplc="F63E41E4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5">
    <w:nsid w:val="34640CB7"/>
    <w:multiLevelType w:val="hybridMultilevel"/>
    <w:tmpl w:val="06B0DE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E615A05"/>
    <w:multiLevelType w:val="multilevel"/>
    <w:tmpl w:val="95848480"/>
    <w:lvl w:ilvl="0">
      <w:start w:val="3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0A7024A"/>
    <w:multiLevelType w:val="hybridMultilevel"/>
    <w:tmpl w:val="71322ADC"/>
    <w:lvl w:ilvl="0" w:tplc="FDB82F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A1788"/>
    <w:multiLevelType w:val="multilevel"/>
    <w:tmpl w:val="D28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0D7993"/>
    <w:multiLevelType w:val="multilevel"/>
    <w:tmpl w:val="547C9A58"/>
    <w:lvl w:ilvl="0">
      <w:start w:val="5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B6F29CF"/>
    <w:multiLevelType w:val="multilevel"/>
    <w:tmpl w:val="B05C609C"/>
    <w:lvl w:ilvl="0">
      <w:start w:val="6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EF96BFA"/>
    <w:multiLevelType w:val="multilevel"/>
    <w:tmpl w:val="C94E71B2"/>
    <w:lvl w:ilvl="0">
      <w:start w:val="4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6F546A2"/>
    <w:multiLevelType w:val="hybridMultilevel"/>
    <w:tmpl w:val="FC889A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5C0CFB"/>
    <w:multiLevelType w:val="hybridMultilevel"/>
    <w:tmpl w:val="51767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D86306"/>
    <w:multiLevelType w:val="hybridMultilevel"/>
    <w:tmpl w:val="386A8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EF5BDA"/>
    <w:multiLevelType w:val="multilevel"/>
    <w:tmpl w:val="547C9A58"/>
    <w:lvl w:ilvl="0">
      <w:start w:val="5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0212CB2"/>
    <w:multiLevelType w:val="multilevel"/>
    <w:tmpl w:val="B05C609C"/>
    <w:lvl w:ilvl="0">
      <w:start w:val="6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22E516D"/>
    <w:multiLevelType w:val="multilevel"/>
    <w:tmpl w:val="770C9C62"/>
    <w:lvl w:ilvl="0">
      <w:start w:val="8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27730B4"/>
    <w:multiLevelType w:val="multilevel"/>
    <w:tmpl w:val="95848480"/>
    <w:lvl w:ilvl="0">
      <w:start w:val="3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3D11122"/>
    <w:multiLevelType w:val="multilevel"/>
    <w:tmpl w:val="D76CC9EC"/>
    <w:lvl w:ilvl="0">
      <w:start w:val="8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BAA2FBA"/>
    <w:multiLevelType w:val="multilevel"/>
    <w:tmpl w:val="B1BAC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CD60A62"/>
    <w:multiLevelType w:val="hybridMultilevel"/>
    <w:tmpl w:val="60A8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060FB8"/>
    <w:multiLevelType w:val="multilevel"/>
    <w:tmpl w:val="4ABEEB40"/>
    <w:lvl w:ilvl="0">
      <w:start w:val="1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54945CF"/>
    <w:multiLevelType w:val="multilevel"/>
    <w:tmpl w:val="C2C24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5494F6B"/>
    <w:multiLevelType w:val="multilevel"/>
    <w:tmpl w:val="4ABEEB40"/>
    <w:lvl w:ilvl="0">
      <w:start w:val="1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5EF1D4A"/>
    <w:multiLevelType w:val="hybridMultilevel"/>
    <w:tmpl w:val="B1BAC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BB945D6"/>
    <w:multiLevelType w:val="multilevel"/>
    <w:tmpl w:val="6E4A6D8E"/>
    <w:lvl w:ilvl="0">
      <w:start w:val="7"/>
      <w:numFmt w:val="decimal"/>
      <w:lvlText w:val="6.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6.%1.%2.%3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3">
      <w:start w:val="1"/>
      <w:numFmt w:val="decimal"/>
      <w:lvlText w:val="6.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8"/>
  </w:num>
  <w:num w:numId="4">
    <w:abstractNumId w:val="31"/>
  </w:num>
  <w:num w:numId="5">
    <w:abstractNumId w:val="18"/>
  </w:num>
  <w:num w:numId="6">
    <w:abstractNumId w:val="30"/>
  </w:num>
  <w:num w:numId="7">
    <w:abstractNumId w:val="15"/>
  </w:num>
  <w:num w:numId="8">
    <w:abstractNumId w:val="33"/>
  </w:num>
  <w:num w:numId="9">
    <w:abstractNumId w:val="24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22"/>
  </w:num>
  <w:num w:numId="15">
    <w:abstractNumId w:val="23"/>
  </w:num>
  <w:num w:numId="16">
    <w:abstractNumId w:val="17"/>
  </w:num>
  <w:num w:numId="17">
    <w:abstractNumId w:val="1"/>
  </w:num>
  <w:num w:numId="18">
    <w:abstractNumId w:val="13"/>
  </w:num>
  <w:num w:numId="19">
    <w:abstractNumId w:val="5"/>
  </w:num>
  <w:num w:numId="20">
    <w:abstractNumId w:val="14"/>
  </w:num>
  <w:num w:numId="21">
    <w:abstractNumId w:val="11"/>
  </w:num>
  <w:num w:numId="22">
    <w:abstractNumId w:val="32"/>
  </w:num>
  <w:num w:numId="23">
    <w:abstractNumId w:val="34"/>
  </w:num>
  <w:num w:numId="24">
    <w:abstractNumId w:val="12"/>
  </w:num>
  <w:num w:numId="25">
    <w:abstractNumId w:val="28"/>
  </w:num>
  <w:num w:numId="26">
    <w:abstractNumId w:val="16"/>
  </w:num>
  <w:num w:numId="27">
    <w:abstractNumId w:val="21"/>
  </w:num>
  <w:num w:numId="28">
    <w:abstractNumId w:val="4"/>
  </w:num>
  <w:num w:numId="29">
    <w:abstractNumId w:val="19"/>
  </w:num>
  <w:num w:numId="30">
    <w:abstractNumId w:val="25"/>
  </w:num>
  <w:num w:numId="31">
    <w:abstractNumId w:val="26"/>
  </w:num>
  <w:num w:numId="32">
    <w:abstractNumId w:val="20"/>
  </w:num>
  <w:num w:numId="33">
    <w:abstractNumId w:val="27"/>
  </w:num>
  <w:num w:numId="34">
    <w:abstractNumId w:val="9"/>
  </w:num>
  <w:num w:numId="35">
    <w:abstractNumId w:val="6"/>
  </w:num>
  <w:num w:numId="36">
    <w:abstractNumId w:val="3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69D22A33-82CE-4419-BFCB-0BAD2BA7C36E}"/>
    <w:docVar w:name="dgnword-eventsink" w:val="7712992"/>
  </w:docVars>
  <w:rsids>
    <w:rsidRoot w:val="00687D80"/>
    <w:rsid w:val="00001716"/>
    <w:rsid w:val="00004249"/>
    <w:rsid w:val="00026804"/>
    <w:rsid w:val="00027DCD"/>
    <w:rsid w:val="000445AE"/>
    <w:rsid w:val="000446FA"/>
    <w:rsid w:val="00050DEA"/>
    <w:rsid w:val="00054200"/>
    <w:rsid w:val="00062FD1"/>
    <w:rsid w:val="000973D6"/>
    <w:rsid w:val="000A574E"/>
    <w:rsid w:val="000C0E9E"/>
    <w:rsid w:val="000D27A4"/>
    <w:rsid w:val="000D5EF6"/>
    <w:rsid w:val="000E2012"/>
    <w:rsid w:val="000E32F6"/>
    <w:rsid w:val="000E5737"/>
    <w:rsid w:val="000F0C29"/>
    <w:rsid w:val="00130F5D"/>
    <w:rsid w:val="00157354"/>
    <w:rsid w:val="00170435"/>
    <w:rsid w:val="00171E47"/>
    <w:rsid w:val="00171F7F"/>
    <w:rsid w:val="001754B0"/>
    <w:rsid w:val="001B2C3E"/>
    <w:rsid w:val="001C7CC2"/>
    <w:rsid w:val="001D4131"/>
    <w:rsid w:val="001E1DB7"/>
    <w:rsid w:val="001E4A11"/>
    <w:rsid w:val="001F22D6"/>
    <w:rsid w:val="001F2F28"/>
    <w:rsid w:val="002021F9"/>
    <w:rsid w:val="00207628"/>
    <w:rsid w:val="00214711"/>
    <w:rsid w:val="00215B6F"/>
    <w:rsid w:val="0021620A"/>
    <w:rsid w:val="00217318"/>
    <w:rsid w:val="0023582B"/>
    <w:rsid w:val="002447CF"/>
    <w:rsid w:val="00261733"/>
    <w:rsid w:val="002749B8"/>
    <w:rsid w:val="0028132B"/>
    <w:rsid w:val="002823A7"/>
    <w:rsid w:val="00296C03"/>
    <w:rsid w:val="002B5318"/>
    <w:rsid w:val="002C432D"/>
    <w:rsid w:val="002D7E7D"/>
    <w:rsid w:val="002E095B"/>
    <w:rsid w:val="0031070C"/>
    <w:rsid w:val="0031141C"/>
    <w:rsid w:val="00335AB8"/>
    <w:rsid w:val="003405A5"/>
    <w:rsid w:val="003459E6"/>
    <w:rsid w:val="00347ECE"/>
    <w:rsid w:val="00356628"/>
    <w:rsid w:val="00367398"/>
    <w:rsid w:val="003703DE"/>
    <w:rsid w:val="003A2BDC"/>
    <w:rsid w:val="003C64AC"/>
    <w:rsid w:val="0040592A"/>
    <w:rsid w:val="00405FCB"/>
    <w:rsid w:val="00442D6C"/>
    <w:rsid w:val="00443AB5"/>
    <w:rsid w:val="004628EB"/>
    <w:rsid w:val="004710C7"/>
    <w:rsid w:val="004A11B8"/>
    <w:rsid w:val="004B00F4"/>
    <w:rsid w:val="004B1982"/>
    <w:rsid w:val="004D1DD7"/>
    <w:rsid w:val="004E361C"/>
    <w:rsid w:val="00507F24"/>
    <w:rsid w:val="00510F5F"/>
    <w:rsid w:val="00522354"/>
    <w:rsid w:val="00541100"/>
    <w:rsid w:val="005476B2"/>
    <w:rsid w:val="00554A67"/>
    <w:rsid w:val="005757EF"/>
    <w:rsid w:val="00581DF1"/>
    <w:rsid w:val="00582C14"/>
    <w:rsid w:val="00586657"/>
    <w:rsid w:val="005945FF"/>
    <w:rsid w:val="00596EB7"/>
    <w:rsid w:val="005A54EE"/>
    <w:rsid w:val="005C452D"/>
    <w:rsid w:val="005C5391"/>
    <w:rsid w:val="005C6E7A"/>
    <w:rsid w:val="005F1AAE"/>
    <w:rsid w:val="005F4287"/>
    <w:rsid w:val="006177F4"/>
    <w:rsid w:val="00626422"/>
    <w:rsid w:val="0063481C"/>
    <w:rsid w:val="00636BCF"/>
    <w:rsid w:val="0064053C"/>
    <w:rsid w:val="00652556"/>
    <w:rsid w:val="0065774B"/>
    <w:rsid w:val="00657A12"/>
    <w:rsid w:val="00657ADE"/>
    <w:rsid w:val="0067709F"/>
    <w:rsid w:val="0068187A"/>
    <w:rsid w:val="00685B80"/>
    <w:rsid w:val="00686DC5"/>
    <w:rsid w:val="00687D80"/>
    <w:rsid w:val="00693014"/>
    <w:rsid w:val="0069483A"/>
    <w:rsid w:val="006B0927"/>
    <w:rsid w:val="006B49A6"/>
    <w:rsid w:val="006B5580"/>
    <w:rsid w:val="006C3660"/>
    <w:rsid w:val="006E6B74"/>
    <w:rsid w:val="006E6D13"/>
    <w:rsid w:val="006F1D4B"/>
    <w:rsid w:val="007022E5"/>
    <w:rsid w:val="00717106"/>
    <w:rsid w:val="00724B83"/>
    <w:rsid w:val="00726B5A"/>
    <w:rsid w:val="00751C4C"/>
    <w:rsid w:val="007603F9"/>
    <w:rsid w:val="00764EE6"/>
    <w:rsid w:val="00771918"/>
    <w:rsid w:val="007758C7"/>
    <w:rsid w:val="00792FC7"/>
    <w:rsid w:val="00794553"/>
    <w:rsid w:val="00797B94"/>
    <w:rsid w:val="007B59E1"/>
    <w:rsid w:val="007C6F28"/>
    <w:rsid w:val="007E1BBA"/>
    <w:rsid w:val="007E5666"/>
    <w:rsid w:val="0080163C"/>
    <w:rsid w:val="0081001C"/>
    <w:rsid w:val="00812AA2"/>
    <w:rsid w:val="00846D35"/>
    <w:rsid w:val="00854D38"/>
    <w:rsid w:val="00862E68"/>
    <w:rsid w:val="00863A55"/>
    <w:rsid w:val="008A0C1E"/>
    <w:rsid w:val="008A3929"/>
    <w:rsid w:val="008B0407"/>
    <w:rsid w:val="008B29B7"/>
    <w:rsid w:val="008B45FF"/>
    <w:rsid w:val="008C558B"/>
    <w:rsid w:val="008D3AE7"/>
    <w:rsid w:val="008F2A13"/>
    <w:rsid w:val="009014E2"/>
    <w:rsid w:val="00924832"/>
    <w:rsid w:val="00927C7F"/>
    <w:rsid w:val="009308B2"/>
    <w:rsid w:val="009353A5"/>
    <w:rsid w:val="00941CDE"/>
    <w:rsid w:val="00957EE7"/>
    <w:rsid w:val="00967F6A"/>
    <w:rsid w:val="009742EE"/>
    <w:rsid w:val="00994689"/>
    <w:rsid w:val="00996B85"/>
    <w:rsid w:val="009B3786"/>
    <w:rsid w:val="009B386B"/>
    <w:rsid w:val="009E04A7"/>
    <w:rsid w:val="009E2A12"/>
    <w:rsid w:val="009E6BC2"/>
    <w:rsid w:val="00A17B4A"/>
    <w:rsid w:val="00A21C4E"/>
    <w:rsid w:val="00A540FF"/>
    <w:rsid w:val="00A558C1"/>
    <w:rsid w:val="00A65A2F"/>
    <w:rsid w:val="00A67A4C"/>
    <w:rsid w:val="00A76001"/>
    <w:rsid w:val="00A85689"/>
    <w:rsid w:val="00A8757F"/>
    <w:rsid w:val="00AA2037"/>
    <w:rsid w:val="00AA7D9B"/>
    <w:rsid w:val="00AB4B05"/>
    <w:rsid w:val="00AC3331"/>
    <w:rsid w:val="00AC3EB3"/>
    <w:rsid w:val="00AE603A"/>
    <w:rsid w:val="00AF1AE8"/>
    <w:rsid w:val="00AF1FFF"/>
    <w:rsid w:val="00AF3427"/>
    <w:rsid w:val="00AF4004"/>
    <w:rsid w:val="00AF70D5"/>
    <w:rsid w:val="00B1595B"/>
    <w:rsid w:val="00B177D4"/>
    <w:rsid w:val="00B23DF8"/>
    <w:rsid w:val="00B30845"/>
    <w:rsid w:val="00B32CAC"/>
    <w:rsid w:val="00B50348"/>
    <w:rsid w:val="00B87646"/>
    <w:rsid w:val="00BB2092"/>
    <w:rsid w:val="00BC4694"/>
    <w:rsid w:val="00BC556D"/>
    <w:rsid w:val="00BD1AC1"/>
    <w:rsid w:val="00BD3336"/>
    <w:rsid w:val="00BD600B"/>
    <w:rsid w:val="00BE54FA"/>
    <w:rsid w:val="00C00BF1"/>
    <w:rsid w:val="00C12EC9"/>
    <w:rsid w:val="00C141A5"/>
    <w:rsid w:val="00C2547A"/>
    <w:rsid w:val="00C346EE"/>
    <w:rsid w:val="00C4302A"/>
    <w:rsid w:val="00C44CE1"/>
    <w:rsid w:val="00C478AC"/>
    <w:rsid w:val="00C50AFA"/>
    <w:rsid w:val="00C6106E"/>
    <w:rsid w:val="00C62CAA"/>
    <w:rsid w:val="00CB1F14"/>
    <w:rsid w:val="00CB3FD9"/>
    <w:rsid w:val="00CC0F13"/>
    <w:rsid w:val="00CD2A4C"/>
    <w:rsid w:val="00CD3A2B"/>
    <w:rsid w:val="00D00E73"/>
    <w:rsid w:val="00D14DA0"/>
    <w:rsid w:val="00D22884"/>
    <w:rsid w:val="00D27711"/>
    <w:rsid w:val="00D42A9F"/>
    <w:rsid w:val="00D51BAE"/>
    <w:rsid w:val="00D63372"/>
    <w:rsid w:val="00D66C29"/>
    <w:rsid w:val="00DB3DF1"/>
    <w:rsid w:val="00E00708"/>
    <w:rsid w:val="00E048AA"/>
    <w:rsid w:val="00E15AB5"/>
    <w:rsid w:val="00E20F09"/>
    <w:rsid w:val="00E25E1B"/>
    <w:rsid w:val="00E42C0C"/>
    <w:rsid w:val="00E44F2B"/>
    <w:rsid w:val="00E511C7"/>
    <w:rsid w:val="00E54E2E"/>
    <w:rsid w:val="00E77426"/>
    <w:rsid w:val="00E802E5"/>
    <w:rsid w:val="00E82FDE"/>
    <w:rsid w:val="00E86619"/>
    <w:rsid w:val="00E9275F"/>
    <w:rsid w:val="00EA0F7A"/>
    <w:rsid w:val="00EC4C69"/>
    <w:rsid w:val="00EC63C8"/>
    <w:rsid w:val="00EC666E"/>
    <w:rsid w:val="00ED0B44"/>
    <w:rsid w:val="00ED0D66"/>
    <w:rsid w:val="00EF0C48"/>
    <w:rsid w:val="00F01063"/>
    <w:rsid w:val="00F033B8"/>
    <w:rsid w:val="00F3113C"/>
    <w:rsid w:val="00F438E8"/>
    <w:rsid w:val="00F47E8C"/>
    <w:rsid w:val="00F66FE5"/>
    <w:rsid w:val="00F67377"/>
    <w:rsid w:val="00F67D92"/>
    <w:rsid w:val="00F72766"/>
    <w:rsid w:val="00F759E8"/>
    <w:rsid w:val="00F86603"/>
    <w:rsid w:val="00F918F2"/>
    <w:rsid w:val="00F9456E"/>
    <w:rsid w:val="00FA4BCB"/>
    <w:rsid w:val="00FB1C4C"/>
    <w:rsid w:val="00FB2385"/>
    <w:rsid w:val="00FE6A1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styleId="Hyperlink">
    <w:name w:val="Hyperlink"/>
    <w:uiPriority w:val="99"/>
    <w:unhideWhenUsed/>
    <w:rsid w:val="0021620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15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A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A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5A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1:</vt:lpstr>
    </vt:vector>
  </TitlesOfParts>
  <Company>Sempra Energy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1:</dc:title>
  <dc:creator>Sempra Energy</dc:creator>
  <cp:lastModifiedBy>Healy, Gregory</cp:lastModifiedBy>
  <cp:revision>5</cp:revision>
  <cp:lastPrinted>2014-05-30T15:36:00Z</cp:lastPrinted>
  <dcterms:created xsi:type="dcterms:W3CDTF">2014-06-20T15:06:00Z</dcterms:created>
  <dcterms:modified xsi:type="dcterms:W3CDTF">2014-06-20T16:37:00Z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