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49BA1" w14:textId="63BB1BD6" w:rsidR="00B64016" w:rsidRPr="00F9602C" w:rsidRDefault="00B64016" w:rsidP="00F9602C">
      <w:pPr>
        <w:jc w:val="center"/>
        <w:outlineLvl w:val="0"/>
        <w:rPr>
          <w:rFonts w:ascii="Arial" w:hAnsi="Arial" w:cs="Arial"/>
          <w:b/>
        </w:rPr>
      </w:pPr>
      <w:r w:rsidRPr="00F9602C">
        <w:rPr>
          <w:rFonts w:ascii="Arial" w:hAnsi="Arial" w:cs="Arial"/>
          <w:b/>
        </w:rPr>
        <w:t>SAN DIEGO GAS &amp; ELECTRIC COMPANY GRC</w:t>
      </w:r>
      <w:r w:rsidR="005F0FD8" w:rsidRPr="00F9602C">
        <w:rPr>
          <w:rFonts w:ascii="Arial" w:hAnsi="Arial" w:cs="Arial"/>
          <w:b/>
        </w:rPr>
        <w:t xml:space="preserve"> PHASE 2</w:t>
      </w:r>
      <w:r w:rsidRPr="00F9602C">
        <w:rPr>
          <w:rFonts w:ascii="Arial" w:hAnsi="Arial" w:cs="Arial"/>
          <w:b/>
        </w:rPr>
        <w:t xml:space="preserve"> </w:t>
      </w:r>
      <w:r w:rsidR="00F9602C" w:rsidRPr="00F9602C">
        <w:rPr>
          <w:rFonts w:ascii="Arial" w:hAnsi="Arial" w:cs="Arial"/>
          <w:b/>
        </w:rPr>
        <w:t xml:space="preserve">A. </w:t>
      </w:r>
      <w:r w:rsidR="005F0FD8" w:rsidRPr="00F9602C">
        <w:rPr>
          <w:rFonts w:ascii="Arial" w:hAnsi="Arial" w:cs="Arial"/>
          <w:b/>
        </w:rPr>
        <w:t>15-04-012</w:t>
      </w:r>
    </w:p>
    <w:p w14:paraId="11A18AFA" w14:textId="032B9400" w:rsidR="004D5B51" w:rsidRPr="00F9602C" w:rsidRDefault="00B64016" w:rsidP="006F47E7">
      <w:pPr>
        <w:jc w:val="center"/>
        <w:outlineLvl w:val="0"/>
        <w:rPr>
          <w:rFonts w:ascii="Arial" w:hAnsi="Arial" w:cs="Arial"/>
          <w:b/>
        </w:rPr>
      </w:pPr>
      <w:r w:rsidRPr="00F9602C">
        <w:rPr>
          <w:rFonts w:ascii="Arial" w:hAnsi="Arial" w:cs="Arial"/>
          <w:b/>
        </w:rPr>
        <w:t xml:space="preserve"> CALIFORNIA FARM </w:t>
      </w:r>
      <w:r w:rsidR="00F93D40" w:rsidRPr="00F9602C">
        <w:rPr>
          <w:rFonts w:ascii="Arial" w:hAnsi="Arial" w:cs="Arial"/>
          <w:b/>
        </w:rPr>
        <w:t>BUREAU FEDER</w:t>
      </w:r>
      <w:r w:rsidR="00D60F35" w:rsidRPr="00F9602C">
        <w:rPr>
          <w:rFonts w:ascii="Arial" w:hAnsi="Arial" w:cs="Arial"/>
          <w:b/>
        </w:rPr>
        <w:t>A</w:t>
      </w:r>
      <w:r w:rsidR="00F93D40" w:rsidRPr="00F9602C">
        <w:rPr>
          <w:rFonts w:ascii="Arial" w:hAnsi="Arial" w:cs="Arial"/>
          <w:b/>
        </w:rPr>
        <w:t>TION DATA REQUEST #</w:t>
      </w:r>
      <w:r w:rsidR="003022FE" w:rsidRPr="00F9602C">
        <w:rPr>
          <w:rFonts w:ascii="Arial" w:hAnsi="Arial" w:cs="Arial"/>
          <w:b/>
        </w:rPr>
        <w:t>7</w:t>
      </w:r>
    </w:p>
    <w:p w14:paraId="1DC5EC39" w14:textId="77777777" w:rsidR="00623831" w:rsidRDefault="00623831" w:rsidP="00C26996">
      <w:pPr>
        <w:tabs>
          <w:tab w:val="left" w:pos="2144"/>
        </w:tabs>
        <w:autoSpaceDE w:val="0"/>
        <w:autoSpaceDN w:val="0"/>
        <w:adjustRightInd w:val="0"/>
        <w:spacing w:after="0"/>
      </w:pPr>
    </w:p>
    <w:p w14:paraId="5978DA24" w14:textId="699209A3" w:rsidR="00A013D5" w:rsidRPr="00F9602C" w:rsidRDefault="00DF1301" w:rsidP="00A013D5">
      <w:pPr>
        <w:pStyle w:val="ListParagraph"/>
        <w:numPr>
          <w:ilvl w:val="0"/>
          <w:numId w:val="3"/>
        </w:numPr>
        <w:tabs>
          <w:tab w:val="left" w:pos="2144"/>
        </w:tabs>
        <w:autoSpaceDE w:val="0"/>
        <w:autoSpaceDN w:val="0"/>
        <w:adjustRightInd w:val="0"/>
        <w:contextualSpacing w:val="0"/>
        <w:rPr>
          <w:rFonts w:ascii="Arial" w:eastAsia="Times New Roman" w:hAnsi="Arial" w:cs="Arial"/>
          <w:color w:val="auto"/>
        </w:rPr>
      </w:pPr>
      <w:r w:rsidRPr="00F9602C">
        <w:rPr>
          <w:rFonts w:ascii="Arial" w:eastAsia="Times New Roman" w:hAnsi="Arial" w:cs="Arial"/>
          <w:color w:val="auto"/>
        </w:rPr>
        <w:t>Please</w:t>
      </w:r>
      <w:r w:rsidR="00B9435B" w:rsidRPr="00F9602C">
        <w:rPr>
          <w:rFonts w:ascii="Arial" w:eastAsia="Times New Roman" w:hAnsi="Arial" w:cs="Arial"/>
          <w:color w:val="auto"/>
        </w:rPr>
        <w:t xml:space="preserve"> provide </w:t>
      </w:r>
      <w:r w:rsidR="003022FE" w:rsidRPr="00F9602C">
        <w:rPr>
          <w:rFonts w:ascii="Arial" w:eastAsia="Times New Roman" w:hAnsi="Arial" w:cs="Arial"/>
          <w:color w:val="auto"/>
        </w:rPr>
        <w:t xml:space="preserve">the number of SDG&amp;E’s agricultural customers </w:t>
      </w:r>
      <w:r w:rsidR="00177071" w:rsidRPr="00F9602C">
        <w:rPr>
          <w:rFonts w:ascii="Arial" w:eastAsia="Times New Roman" w:hAnsi="Arial" w:cs="Arial"/>
          <w:color w:val="auto"/>
        </w:rPr>
        <w:t xml:space="preserve">and total </w:t>
      </w:r>
      <w:r w:rsidRPr="00F9602C">
        <w:rPr>
          <w:rFonts w:ascii="Arial" w:eastAsia="Times New Roman" w:hAnsi="Arial" w:cs="Arial"/>
          <w:color w:val="auto"/>
        </w:rPr>
        <w:t xml:space="preserve">agricultural </w:t>
      </w:r>
      <w:r w:rsidR="00177071" w:rsidRPr="00F9602C">
        <w:rPr>
          <w:rFonts w:ascii="Arial" w:eastAsia="Times New Roman" w:hAnsi="Arial" w:cs="Arial"/>
          <w:color w:val="auto"/>
        </w:rPr>
        <w:t xml:space="preserve">energy usage over the most recent 12 month-period </w:t>
      </w:r>
      <w:r w:rsidR="003022FE" w:rsidRPr="00F9602C">
        <w:rPr>
          <w:rFonts w:ascii="Arial" w:eastAsia="Times New Roman" w:hAnsi="Arial" w:cs="Arial"/>
          <w:color w:val="auto"/>
        </w:rPr>
        <w:t>by NAICS code, separately providing the data for (i) PA customers with loads below 20 kW, (ii) PA customers with loads of 20 kW or more, and (iii) PA-T-1 customers.</w:t>
      </w:r>
    </w:p>
    <w:p w14:paraId="4178B1D9" w14:textId="1DC26463" w:rsidR="00650862" w:rsidRPr="00F9602C" w:rsidRDefault="00177071" w:rsidP="00650862">
      <w:pPr>
        <w:pStyle w:val="ListParagraph"/>
        <w:numPr>
          <w:ilvl w:val="0"/>
          <w:numId w:val="3"/>
        </w:numPr>
        <w:tabs>
          <w:tab w:val="left" w:pos="2144"/>
        </w:tabs>
        <w:autoSpaceDE w:val="0"/>
        <w:autoSpaceDN w:val="0"/>
        <w:adjustRightInd w:val="0"/>
        <w:contextualSpacing w:val="0"/>
        <w:rPr>
          <w:rFonts w:ascii="Arial" w:eastAsia="Times New Roman" w:hAnsi="Arial" w:cs="Arial"/>
          <w:color w:val="auto"/>
        </w:rPr>
      </w:pPr>
      <w:r w:rsidRPr="00F9602C">
        <w:rPr>
          <w:rFonts w:ascii="Arial" w:eastAsia="Times New Roman" w:hAnsi="Arial" w:cs="Arial"/>
          <w:color w:val="auto"/>
        </w:rPr>
        <w:t xml:space="preserve">Data included in SDG&amp;E’s response to CFBF Data Request </w:t>
      </w:r>
      <w:r w:rsidR="00F9602C">
        <w:rPr>
          <w:rFonts w:ascii="Arial" w:eastAsia="Times New Roman" w:hAnsi="Arial" w:cs="Arial"/>
          <w:color w:val="auto"/>
        </w:rPr>
        <w:t>#</w:t>
      </w:r>
      <w:r w:rsidRPr="00F9602C">
        <w:rPr>
          <w:rFonts w:ascii="Arial" w:eastAsia="Times New Roman" w:hAnsi="Arial" w:cs="Arial"/>
          <w:color w:val="auto"/>
        </w:rPr>
        <w:t xml:space="preserve">4 Question 1 on the number of PA customers with loads below 20 kW and the number with loads of 20 kW or more </w:t>
      </w:r>
      <w:r w:rsidR="00DF1301" w:rsidRPr="00F9602C">
        <w:rPr>
          <w:rFonts w:ascii="Arial" w:eastAsia="Times New Roman" w:hAnsi="Arial" w:cs="Arial"/>
          <w:color w:val="auto"/>
        </w:rPr>
        <w:t>are</w:t>
      </w:r>
      <w:r w:rsidRPr="00F9602C">
        <w:rPr>
          <w:rFonts w:ascii="Arial" w:eastAsia="Times New Roman" w:hAnsi="Arial" w:cs="Arial"/>
          <w:color w:val="auto"/>
        </w:rPr>
        <w:t xml:space="preserve"> not consistent with the billing determinant data for these customers in SDG&amp;E’s CONFIDENTIAL Consolidated Model (sheet “Determinants,” G2383 and G2407, divided by 12 to obtain the customer count). It appears that the data response may have switched the two PA customer groups. Please double-check the data response and either (i) provide a corrected response that is consistent with the billing determinants or (ii) explain the discrepancy between the actual number of service points for each PA customer group and the number of customer accounts used in the billing determinants for each PA customer group.</w:t>
      </w:r>
    </w:p>
    <w:p w14:paraId="17C2A43B" w14:textId="1362017B" w:rsidR="00DF1301" w:rsidRPr="00F9602C" w:rsidRDefault="00DF1301" w:rsidP="00650862">
      <w:pPr>
        <w:pStyle w:val="ListParagraph"/>
        <w:numPr>
          <w:ilvl w:val="0"/>
          <w:numId w:val="3"/>
        </w:numPr>
        <w:tabs>
          <w:tab w:val="left" w:pos="2144"/>
        </w:tabs>
        <w:autoSpaceDE w:val="0"/>
        <w:autoSpaceDN w:val="0"/>
        <w:adjustRightInd w:val="0"/>
        <w:contextualSpacing w:val="0"/>
        <w:rPr>
          <w:rFonts w:ascii="Arial" w:eastAsia="Times New Roman" w:hAnsi="Arial" w:cs="Arial"/>
          <w:color w:val="auto"/>
        </w:rPr>
      </w:pPr>
      <w:r w:rsidRPr="00F9602C">
        <w:rPr>
          <w:rFonts w:ascii="Arial" w:eastAsia="Times New Roman" w:hAnsi="Arial" w:cs="Arial"/>
          <w:color w:val="auto"/>
        </w:rPr>
        <w:t xml:space="preserve">Mr. </w:t>
      </w:r>
      <w:proofErr w:type="spellStart"/>
      <w:r w:rsidRPr="00F9602C">
        <w:rPr>
          <w:rFonts w:ascii="Arial" w:eastAsia="Times New Roman" w:hAnsi="Arial" w:cs="Arial"/>
          <w:color w:val="auto"/>
        </w:rPr>
        <w:t>Schiermeyer’s</w:t>
      </w:r>
      <w:proofErr w:type="spellEnd"/>
      <w:r w:rsidRPr="00F9602C">
        <w:rPr>
          <w:rFonts w:ascii="Arial" w:eastAsia="Times New Roman" w:hAnsi="Arial" w:cs="Arial"/>
          <w:color w:val="auto"/>
        </w:rPr>
        <w:t xml:space="preserve"> testimony presents SDG&amp;E’s proposal to update sales data in Year 2 and Year 3 (per KES-10).</w:t>
      </w:r>
      <w:r w:rsidR="00DF0D29" w:rsidRPr="00F9602C">
        <w:rPr>
          <w:rFonts w:ascii="Arial" w:eastAsia="Times New Roman" w:hAnsi="Arial" w:cs="Arial"/>
          <w:color w:val="auto"/>
        </w:rPr>
        <w:t xml:space="preserve"> Does SDG&amp;E also propose to update customer counts, </w:t>
      </w:r>
      <w:r w:rsidR="00526C9A" w:rsidRPr="00F9602C">
        <w:rPr>
          <w:rFonts w:ascii="Arial" w:eastAsia="Times New Roman" w:hAnsi="Arial" w:cs="Arial"/>
          <w:color w:val="auto"/>
        </w:rPr>
        <w:t>non-coincident peak loads, peak loads, load shapes, or any other customer parameters in Year 2 and Year 3?</w:t>
      </w:r>
    </w:p>
    <w:p w14:paraId="3E6BFC3A" w14:textId="07FD28D2" w:rsidR="00F9602C" w:rsidRPr="00F9602C" w:rsidRDefault="00E92EA7" w:rsidP="00650862">
      <w:pPr>
        <w:pStyle w:val="ListParagraph"/>
        <w:numPr>
          <w:ilvl w:val="0"/>
          <w:numId w:val="3"/>
        </w:numPr>
        <w:tabs>
          <w:tab w:val="left" w:pos="2144"/>
        </w:tabs>
        <w:autoSpaceDE w:val="0"/>
        <w:autoSpaceDN w:val="0"/>
        <w:adjustRightInd w:val="0"/>
        <w:contextualSpacing w:val="0"/>
        <w:rPr>
          <w:rFonts w:ascii="Arial" w:eastAsia="Times New Roman" w:hAnsi="Arial" w:cs="Arial"/>
          <w:color w:val="auto"/>
        </w:rPr>
      </w:pPr>
      <w:r w:rsidRPr="00F9602C">
        <w:rPr>
          <w:rFonts w:ascii="Arial" w:eastAsia="Times New Roman" w:hAnsi="Arial" w:cs="Arial"/>
          <w:color w:val="auto"/>
        </w:rPr>
        <w:t xml:space="preserve">Chapter 8 of SDG&amp;E’s testimony addresses the outreach efforts to be used to educate customers about the </w:t>
      </w:r>
      <w:r w:rsidR="003C09ED" w:rsidRPr="00F9602C">
        <w:rPr>
          <w:rFonts w:ascii="Arial" w:eastAsia="Times New Roman" w:hAnsi="Arial" w:cs="Arial"/>
          <w:color w:val="auto"/>
        </w:rPr>
        <w:t>TOU period changes, as well as</w:t>
      </w:r>
      <w:r w:rsidR="004D7D85" w:rsidRPr="00F9602C">
        <w:rPr>
          <w:rFonts w:ascii="Arial" w:eastAsia="Times New Roman" w:hAnsi="Arial" w:cs="Arial"/>
          <w:color w:val="auto"/>
        </w:rPr>
        <w:t xml:space="preserve"> other rate changes. Please provide any additional information which has been developed for the outreach program for the changes to the TOU periods, such as the number </w:t>
      </w:r>
      <w:r w:rsidR="00F9602C">
        <w:rPr>
          <w:rFonts w:ascii="Arial" w:eastAsia="Times New Roman" w:hAnsi="Arial" w:cs="Arial"/>
          <w:color w:val="auto"/>
        </w:rPr>
        <w:t>of customers who</w:t>
      </w:r>
      <w:r w:rsidR="004D7D85" w:rsidRPr="00F9602C">
        <w:rPr>
          <w:rFonts w:ascii="Arial" w:eastAsia="Times New Roman" w:hAnsi="Arial" w:cs="Arial"/>
          <w:color w:val="auto"/>
        </w:rPr>
        <w:t xml:space="preserve"> will be contacted, how many customers will be contacted in person, what the timeline for the contact will be (i.e. the time period between the transition to the new periods and whe</w:t>
      </w:r>
      <w:r w:rsidR="003C09ED" w:rsidRPr="00F9602C">
        <w:rPr>
          <w:rFonts w:ascii="Arial" w:eastAsia="Times New Roman" w:hAnsi="Arial" w:cs="Arial"/>
          <w:color w:val="auto"/>
        </w:rPr>
        <w:t>n the first contact is made) and whether the timeline will apply to all customer groups.</w:t>
      </w:r>
    </w:p>
    <w:p w14:paraId="1755F203" w14:textId="77777777" w:rsidR="00F9602C" w:rsidRPr="00F9602C" w:rsidRDefault="00F9602C" w:rsidP="00F9602C">
      <w:pPr>
        <w:tabs>
          <w:tab w:val="left" w:pos="2144"/>
        </w:tabs>
        <w:autoSpaceDE w:val="0"/>
        <w:autoSpaceDN w:val="0"/>
        <w:adjustRightInd w:val="0"/>
        <w:rPr>
          <w:rFonts w:ascii="Arial" w:eastAsia="Times New Roman" w:hAnsi="Arial" w:cs="Arial"/>
          <w:color w:val="auto"/>
        </w:rPr>
      </w:pPr>
    </w:p>
    <w:p w14:paraId="57321D9A" w14:textId="77777777" w:rsidR="00F9602C" w:rsidRDefault="00F9602C" w:rsidP="00F9602C">
      <w:pPr>
        <w:tabs>
          <w:tab w:val="left" w:pos="2144"/>
        </w:tabs>
        <w:autoSpaceDE w:val="0"/>
        <w:autoSpaceDN w:val="0"/>
        <w:adjustRightInd w:val="0"/>
        <w:rPr>
          <w:rFonts w:eastAsia="Times New Roman"/>
          <w:color w:val="auto"/>
        </w:rPr>
      </w:pPr>
    </w:p>
    <w:p w14:paraId="1C539D38" w14:textId="77777777" w:rsidR="00F9602C" w:rsidRDefault="00F9602C" w:rsidP="00F9602C">
      <w:pPr>
        <w:spacing w:after="0"/>
        <w:rPr>
          <w:rFonts w:ascii="Arial" w:hAnsi="Arial" w:cs="Arial"/>
        </w:rPr>
      </w:pPr>
      <w:r>
        <w:rPr>
          <w:rFonts w:ascii="Arial" w:hAnsi="Arial" w:cs="Arial"/>
        </w:rPr>
        <w:t>Karen Norene Mills</w:t>
      </w:r>
    </w:p>
    <w:p w14:paraId="4EC34070" w14:textId="77777777" w:rsidR="00F9602C" w:rsidRDefault="00F9602C" w:rsidP="00F9602C">
      <w:pPr>
        <w:spacing w:after="0"/>
        <w:rPr>
          <w:rFonts w:ascii="Arial" w:hAnsi="Arial" w:cs="Arial"/>
        </w:rPr>
      </w:pPr>
      <w:r>
        <w:rPr>
          <w:rFonts w:ascii="Arial" w:hAnsi="Arial" w:cs="Arial"/>
        </w:rPr>
        <w:t>Associate Counsel</w:t>
      </w:r>
    </w:p>
    <w:p w14:paraId="338BF363" w14:textId="77777777" w:rsidR="00F9602C" w:rsidRDefault="00F9602C" w:rsidP="00F9602C">
      <w:pPr>
        <w:spacing w:after="0"/>
        <w:rPr>
          <w:rFonts w:ascii="Arial" w:hAnsi="Arial" w:cs="Arial"/>
        </w:rPr>
      </w:pPr>
      <w:r>
        <w:rPr>
          <w:rFonts w:ascii="Arial" w:hAnsi="Arial" w:cs="Arial"/>
        </w:rPr>
        <w:t>California Farm Bureau Federation</w:t>
      </w:r>
    </w:p>
    <w:p w14:paraId="1B04E99E" w14:textId="77777777" w:rsidR="00F9602C" w:rsidRDefault="00F9602C" w:rsidP="00F9602C">
      <w:pPr>
        <w:spacing w:after="0"/>
        <w:rPr>
          <w:rFonts w:ascii="Arial" w:hAnsi="Arial" w:cs="Arial"/>
        </w:rPr>
      </w:pPr>
      <w:r>
        <w:rPr>
          <w:rFonts w:ascii="Arial" w:hAnsi="Arial" w:cs="Arial"/>
        </w:rPr>
        <w:t>2300 River Plaza Drive</w:t>
      </w:r>
    </w:p>
    <w:p w14:paraId="26832545" w14:textId="77777777" w:rsidR="00F9602C" w:rsidRDefault="00F9602C" w:rsidP="00F9602C">
      <w:pPr>
        <w:spacing w:after="0"/>
        <w:rPr>
          <w:rFonts w:ascii="Arial" w:hAnsi="Arial" w:cs="Arial"/>
        </w:rPr>
      </w:pPr>
      <w:r>
        <w:rPr>
          <w:rFonts w:ascii="Arial" w:hAnsi="Arial" w:cs="Arial"/>
        </w:rPr>
        <w:t>Sacramento, CA 95833</w:t>
      </w:r>
    </w:p>
    <w:p w14:paraId="10399DDD" w14:textId="77777777" w:rsidR="00F9602C" w:rsidRDefault="00F9602C" w:rsidP="00F9602C">
      <w:pPr>
        <w:spacing w:after="0"/>
        <w:rPr>
          <w:rFonts w:ascii="Arial" w:hAnsi="Arial" w:cs="Arial"/>
        </w:rPr>
      </w:pPr>
      <w:r>
        <w:rPr>
          <w:rFonts w:ascii="Arial" w:hAnsi="Arial" w:cs="Arial"/>
        </w:rPr>
        <w:t>(916) 561-5655</w:t>
      </w:r>
    </w:p>
    <w:p w14:paraId="0D69D9F1" w14:textId="77777777" w:rsidR="00F9602C" w:rsidRDefault="004E0D19" w:rsidP="00F9602C">
      <w:pPr>
        <w:spacing w:after="0"/>
        <w:rPr>
          <w:rFonts w:ascii="Arial" w:hAnsi="Arial" w:cs="Arial"/>
        </w:rPr>
      </w:pPr>
      <w:hyperlink r:id="rId8" w:history="1">
        <w:r w:rsidR="00F9602C">
          <w:rPr>
            <w:rStyle w:val="Hyperlink"/>
            <w:rFonts w:cs="Arial"/>
          </w:rPr>
          <w:t>kmills@cfbf.com</w:t>
        </w:r>
      </w:hyperlink>
    </w:p>
    <w:p w14:paraId="30DA9DEF" w14:textId="77777777" w:rsidR="00F9602C" w:rsidRDefault="00F9602C" w:rsidP="00F9602C">
      <w:pPr>
        <w:spacing w:after="0"/>
        <w:rPr>
          <w:rFonts w:ascii="Arial" w:hAnsi="Arial" w:cs="Arial"/>
        </w:rPr>
      </w:pPr>
      <w:r>
        <w:rPr>
          <w:rFonts w:ascii="Arial" w:hAnsi="Arial" w:cs="Arial"/>
        </w:rPr>
        <w:t>March 10, 2016</w:t>
      </w:r>
    </w:p>
    <w:p w14:paraId="40FE9F21" w14:textId="4FB82226" w:rsidR="00D60F35" w:rsidRPr="00F9602C" w:rsidRDefault="004D7D85" w:rsidP="00F9602C">
      <w:pPr>
        <w:tabs>
          <w:tab w:val="left" w:pos="2144"/>
        </w:tabs>
        <w:autoSpaceDE w:val="0"/>
        <w:autoSpaceDN w:val="0"/>
        <w:adjustRightInd w:val="0"/>
        <w:rPr>
          <w:rFonts w:eastAsia="Times New Roman"/>
          <w:color w:val="auto"/>
        </w:rPr>
      </w:pPr>
      <w:bookmarkStart w:id="0" w:name="_GoBack"/>
      <w:bookmarkEnd w:id="0"/>
      <w:r w:rsidRPr="00F9602C">
        <w:rPr>
          <w:rFonts w:eastAsia="Times New Roman"/>
          <w:color w:val="auto"/>
        </w:rPr>
        <w:t xml:space="preserve"> </w:t>
      </w:r>
    </w:p>
    <w:sectPr w:rsidR="00D60F35" w:rsidRPr="00F9602C" w:rsidSect="009C240E">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94E4A" w14:textId="77777777" w:rsidR="00DF0D29" w:rsidRDefault="00DF0D29" w:rsidP="006765E8">
      <w:pPr>
        <w:spacing w:after="0"/>
      </w:pPr>
      <w:r>
        <w:separator/>
      </w:r>
    </w:p>
  </w:endnote>
  <w:endnote w:type="continuationSeparator" w:id="0">
    <w:p w14:paraId="4511DEE7" w14:textId="77777777" w:rsidR="00DF0D29" w:rsidRDefault="00DF0D29" w:rsidP="006765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7099A" w14:textId="77777777" w:rsidR="00DF0D29" w:rsidRDefault="00DF0D29" w:rsidP="00A34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88243F" w14:textId="77777777" w:rsidR="00DF0D29" w:rsidRDefault="00DF0D29" w:rsidP="006765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D92E7" w14:textId="77777777" w:rsidR="00DF0D29" w:rsidRDefault="00DF0D29" w:rsidP="00A34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0D19">
      <w:rPr>
        <w:rStyle w:val="PageNumber"/>
        <w:noProof/>
      </w:rPr>
      <w:t>1</w:t>
    </w:r>
    <w:r>
      <w:rPr>
        <w:rStyle w:val="PageNumber"/>
      </w:rPr>
      <w:fldChar w:fldCharType="end"/>
    </w:r>
  </w:p>
  <w:p w14:paraId="6D597A30" w14:textId="77777777" w:rsidR="00DF0D29" w:rsidRDefault="00DF0D29" w:rsidP="006765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17E1E" w14:textId="77777777" w:rsidR="00DF0D29" w:rsidRDefault="00DF0D29" w:rsidP="006765E8">
      <w:pPr>
        <w:spacing w:after="0"/>
      </w:pPr>
      <w:r>
        <w:separator/>
      </w:r>
    </w:p>
  </w:footnote>
  <w:footnote w:type="continuationSeparator" w:id="0">
    <w:p w14:paraId="11F353E8" w14:textId="77777777" w:rsidR="00DF0D29" w:rsidRDefault="00DF0D29" w:rsidP="006765E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1729"/>
    <w:multiLevelType w:val="hybridMultilevel"/>
    <w:tmpl w:val="4C0CBD66"/>
    <w:lvl w:ilvl="0" w:tplc="5EF0A15E">
      <w:start w:val="1"/>
      <w:numFmt w:val="upperLetter"/>
      <w:pStyle w:val="Header"/>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10D3B"/>
    <w:multiLevelType w:val="hybridMultilevel"/>
    <w:tmpl w:val="9FD8C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B2311"/>
    <w:multiLevelType w:val="hybridMultilevel"/>
    <w:tmpl w:val="B5028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17661"/>
    <w:multiLevelType w:val="multilevel"/>
    <w:tmpl w:val="9962CB12"/>
    <w:styleLink w:val="Appendix"/>
    <w:lvl w:ilvl="0">
      <w:start w:val="1"/>
      <w:numFmt w:val="upperLetter"/>
      <w:lvlText w:val="Appendix %1"/>
      <w:lvlJc w:val="left"/>
      <w:pPr>
        <w:tabs>
          <w:tab w:val="num" w:pos="900"/>
        </w:tabs>
        <w:ind w:left="900" w:hanging="720"/>
      </w:pPr>
      <w:rPr>
        <w:rFonts w:ascii="Arial" w:hAnsi="Arial" w:hint="default"/>
        <w:sz w:val="3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FAB1F4D"/>
    <w:multiLevelType w:val="hybridMultilevel"/>
    <w:tmpl w:val="2CBCB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CA3543"/>
    <w:multiLevelType w:val="hybridMultilevel"/>
    <w:tmpl w:val="F2AC4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B24744"/>
    <w:multiLevelType w:val="hybridMultilevel"/>
    <w:tmpl w:val="612EA5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240BB6"/>
    <w:multiLevelType w:val="hybridMultilevel"/>
    <w:tmpl w:val="968CEE60"/>
    <w:lvl w:ilvl="0" w:tplc="8258F57E">
      <w:start w:val="1"/>
      <w:numFmt w:val="decimal"/>
      <w:lvlText w:val="%1."/>
      <w:lvlJc w:val="left"/>
      <w:pPr>
        <w:ind w:left="720" w:hanging="360"/>
      </w:pPr>
      <w:rPr>
        <w:rFonts w:ascii="Times New Roman" w:eastAsia="Calibri" w:hAnsi="Times New Roman" w:cs="Times New Roman"/>
        <w:b w:val="0"/>
        <w:sz w:val="24"/>
        <w:szCs w:val="24"/>
      </w:rPr>
    </w:lvl>
    <w:lvl w:ilvl="1" w:tplc="039A6C3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F616D3"/>
    <w:multiLevelType w:val="hybridMultilevel"/>
    <w:tmpl w:val="D3EE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CA4134"/>
    <w:multiLevelType w:val="hybridMultilevel"/>
    <w:tmpl w:val="561E2C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4F536F4"/>
    <w:multiLevelType w:val="hybridMultilevel"/>
    <w:tmpl w:val="64EC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2"/>
  </w:num>
  <w:num w:numId="6">
    <w:abstractNumId w:val="1"/>
  </w:num>
  <w:num w:numId="7">
    <w:abstractNumId w:val="10"/>
  </w:num>
  <w:num w:numId="8">
    <w:abstractNumId w:val="8"/>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E9"/>
    <w:rsid w:val="0000125B"/>
    <w:rsid w:val="00024C96"/>
    <w:rsid w:val="0003022D"/>
    <w:rsid w:val="000632EF"/>
    <w:rsid w:val="00063C97"/>
    <w:rsid w:val="00074201"/>
    <w:rsid w:val="00074FBB"/>
    <w:rsid w:val="00077F02"/>
    <w:rsid w:val="00081099"/>
    <w:rsid w:val="000935C8"/>
    <w:rsid w:val="000B72DB"/>
    <w:rsid w:val="000C1931"/>
    <w:rsid w:val="000C47D1"/>
    <w:rsid w:val="000E0F34"/>
    <w:rsid w:val="000F31C3"/>
    <w:rsid w:val="00106A38"/>
    <w:rsid w:val="00112DB0"/>
    <w:rsid w:val="001312D0"/>
    <w:rsid w:val="00132E70"/>
    <w:rsid w:val="00137B85"/>
    <w:rsid w:val="001561FA"/>
    <w:rsid w:val="0016155B"/>
    <w:rsid w:val="00177071"/>
    <w:rsid w:val="00190BAE"/>
    <w:rsid w:val="0019264C"/>
    <w:rsid w:val="001A6D96"/>
    <w:rsid w:val="001B3253"/>
    <w:rsid w:val="001E3737"/>
    <w:rsid w:val="001F4722"/>
    <w:rsid w:val="00214086"/>
    <w:rsid w:val="0024193D"/>
    <w:rsid w:val="00261F6F"/>
    <w:rsid w:val="002657E8"/>
    <w:rsid w:val="00275CDE"/>
    <w:rsid w:val="002A041A"/>
    <w:rsid w:val="002A5B9B"/>
    <w:rsid w:val="002A6431"/>
    <w:rsid w:val="002B5F65"/>
    <w:rsid w:val="002B7147"/>
    <w:rsid w:val="002E377A"/>
    <w:rsid w:val="002F1281"/>
    <w:rsid w:val="003022FE"/>
    <w:rsid w:val="003107E2"/>
    <w:rsid w:val="00337EAF"/>
    <w:rsid w:val="00342595"/>
    <w:rsid w:val="00346CDF"/>
    <w:rsid w:val="00357ACA"/>
    <w:rsid w:val="00360A81"/>
    <w:rsid w:val="00361104"/>
    <w:rsid w:val="003631A8"/>
    <w:rsid w:val="0036474D"/>
    <w:rsid w:val="003762A7"/>
    <w:rsid w:val="003835EE"/>
    <w:rsid w:val="00396A9B"/>
    <w:rsid w:val="003A1346"/>
    <w:rsid w:val="003A2688"/>
    <w:rsid w:val="003A5C9A"/>
    <w:rsid w:val="003A610E"/>
    <w:rsid w:val="003C09ED"/>
    <w:rsid w:val="003D3B62"/>
    <w:rsid w:val="003D6189"/>
    <w:rsid w:val="003E527E"/>
    <w:rsid w:val="003E5540"/>
    <w:rsid w:val="003F1171"/>
    <w:rsid w:val="004129E9"/>
    <w:rsid w:val="00415E32"/>
    <w:rsid w:val="00416BD6"/>
    <w:rsid w:val="00423DF1"/>
    <w:rsid w:val="004279E7"/>
    <w:rsid w:val="004534E5"/>
    <w:rsid w:val="00495C5D"/>
    <w:rsid w:val="004D0C94"/>
    <w:rsid w:val="004D5B51"/>
    <w:rsid w:val="004D7D85"/>
    <w:rsid w:val="004E0D19"/>
    <w:rsid w:val="004F1929"/>
    <w:rsid w:val="0050755C"/>
    <w:rsid w:val="00516FB8"/>
    <w:rsid w:val="00526C9A"/>
    <w:rsid w:val="00531E60"/>
    <w:rsid w:val="005372B2"/>
    <w:rsid w:val="00551C49"/>
    <w:rsid w:val="0055593A"/>
    <w:rsid w:val="00561F85"/>
    <w:rsid w:val="00563892"/>
    <w:rsid w:val="005B2E0E"/>
    <w:rsid w:val="005C2F17"/>
    <w:rsid w:val="005C4F32"/>
    <w:rsid w:val="005D42DF"/>
    <w:rsid w:val="005E3071"/>
    <w:rsid w:val="005F0FD8"/>
    <w:rsid w:val="005F269F"/>
    <w:rsid w:val="005F3985"/>
    <w:rsid w:val="005F75AC"/>
    <w:rsid w:val="00603F4C"/>
    <w:rsid w:val="00604348"/>
    <w:rsid w:val="0062300C"/>
    <w:rsid w:val="0062361F"/>
    <w:rsid w:val="00623831"/>
    <w:rsid w:val="00650862"/>
    <w:rsid w:val="0065539E"/>
    <w:rsid w:val="00663007"/>
    <w:rsid w:val="0067128C"/>
    <w:rsid w:val="006765E8"/>
    <w:rsid w:val="006833E7"/>
    <w:rsid w:val="006A397E"/>
    <w:rsid w:val="006A6A57"/>
    <w:rsid w:val="006D0F0F"/>
    <w:rsid w:val="006D413F"/>
    <w:rsid w:val="006D4F86"/>
    <w:rsid w:val="006D7B10"/>
    <w:rsid w:val="006D7ECB"/>
    <w:rsid w:val="006E1043"/>
    <w:rsid w:val="006E3BF8"/>
    <w:rsid w:val="006E491A"/>
    <w:rsid w:val="006F146C"/>
    <w:rsid w:val="006F47E7"/>
    <w:rsid w:val="00701DCF"/>
    <w:rsid w:val="0071053C"/>
    <w:rsid w:val="00737D79"/>
    <w:rsid w:val="00742AE4"/>
    <w:rsid w:val="007468B5"/>
    <w:rsid w:val="00755ACF"/>
    <w:rsid w:val="00755D02"/>
    <w:rsid w:val="00770CD4"/>
    <w:rsid w:val="00782E91"/>
    <w:rsid w:val="00783847"/>
    <w:rsid w:val="00784CCE"/>
    <w:rsid w:val="00795A7C"/>
    <w:rsid w:val="007A1B34"/>
    <w:rsid w:val="007B0C18"/>
    <w:rsid w:val="007B6806"/>
    <w:rsid w:val="007C3B01"/>
    <w:rsid w:val="007C5CB5"/>
    <w:rsid w:val="007D2D95"/>
    <w:rsid w:val="007D3962"/>
    <w:rsid w:val="007E23B8"/>
    <w:rsid w:val="007E5D20"/>
    <w:rsid w:val="007F26C0"/>
    <w:rsid w:val="007F4921"/>
    <w:rsid w:val="007F4D2D"/>
    <w:rsid w:val="007F7B9F"/>
    <w:rsid w:val="00800DB0"/>
    <w:rsid w:val="00810838"/>
    <w:rsid w:val="00815086"/>
    <w:rsid w:val="00816412"/>
    <w:rsid w:val="00840EEA"/>
    <w:rsid w:val="00846D21"/>
    <w:rsid w:val="00852606"/>
    <w:rsid w:val="00861DA3"/>
    <w:rsid w:val="008816BF"/>
    <w:rsid w:val="00884478"/>
    <w:rsid w:val="008905E7"/>
    <w:rsid w:val="00892CA6"/>
    <w:rsid w:val="00895DD2"/>
    <w:rsid w:val="008962DA"/>
    <w:rsid w:val="008A40F3"/>
    <w:rsid w:val="008B37D2"/>
    <w:rsid w:val="008C6998"/>
    <w:rsid w:val="008D4987"/>
    <w:rsid w:val="008D609E"/>
    <w:rsid w:val="008E23F0"/>
    <w:rsid w:val="008E311A"/>
    <w:rsid w:val="008E5950"/>
    <w:rsid w:val="00900E96"/>
    <w:rsid w:val="00906462"/>
    <w:rsid w:val="0092076C"/>
    <w:rsid w:val="0092184B"/>
    <w:rsid w:val="00921DBE"/>
    <w:rsid w:val="009313F3"/>
    <w:rsid w:val="00932D55"/>
    <w:rsid w:val="0094314D"/>
    <w:rsid w:val="00955CE3"/>
    <w:rsid w:val="00955FBE"/>
    <w:rsid w:val="00960351"/>
    <w:rsid w:val="00974075"/>
    <w:rsid w:val="00983110"/>
    <w:rsid w:val="009B0FAA"/>
    <w:rsid w:val="009B7F24"/>
    <w:rsid w:val="009C240E"/>
    <w:rsid w:val="009C7F2A"/>
    <w:rsid w:val="00A0068B"/>
    <w:rsid w:val="00A013D5"/>
    <w:rsid w:val="00A01683"/>
    <w:rsid w:val="00A04B30"/>
    <w:rsid w:val="00A271C7"/>
    <w:rsid w:val="00A2744F"/>
    <w:rsid w:val="00A34988"/>
    <w:rsid w:val="00A44935"/>
    <w:rsid w:val="00A51B4E"/>
    <w:rsid w:val="00A54643"/>
    <w:rsid w:val="00A55A29"/>
    <w:rsid w:val="00A66494"/>
    <w:rsid w:val="00A70240"/>
    <w:rsid w:val="00A72B30"/>
    <w:rsid w:val="00A974B5"/>
    <w:rsid w:val="00AA1B19"/>
    <w:rsid w:val="00AB4AEB"/>
    <w:rsid w:val="00AC0968"/>
    <w:rsid w:val="00AF459C"/>
    <w:rsid w:val="00AF66FB"/>
    <w:rsid w:val="00B05F56"/>
    <w:rsid w:val="00B10121"/>
    <w:rsid w:val="00B1431E"/>
    <w:rsid w:val="00B553E4"/>
    <w:rsid w:val="00B56128"/>
    <w:rsid w:val="00B63D5B"/>
    <w:rsid w:val="00B64016"/>
    <w:rsid w:val="00B6416A"/>
    <w:rsid w:val="00B737C0"/>
    <w:rsid w:val="00B80DF1"/>
    <w:rsid w:val="00B86EEA"/>
    <w:rsid w:val="00B9435B"/>
    <w:rsid w:val="00B96DAD"/>
    <w:rsid w:val="00BA2681"/>
    <w:rsid w:val="00BA5817"/>
    <w:rsid w:val="00BB018A"/>
    <w:rsid w:val="00BC1C19"/>
    <w:rsid w:val="00BD698B"/>
    <w:rsid w:val="00BE498C"/>
    <w:rsid w:val="00BF74ED"/>
    <w:rsid w:val="00C025B8"/>
    <w:rsid w:val="00C07693"/>
    <w:rsid w:val="00C17285"/>
    <w:rsid w:val="00C20556"/>
    <w:rsid w:val="00C20675"/>
    <w:rsid w:val="00C26996"/>
    <w:rsid w:val="00C60082"/>
    <w:rsid w:val="00C6069D"/>
    <w:rsid w:val="00C660D8"/>
    <w:rsid w:val="00C945F6"/>
    <w:rsid w:val="00CB68D7"/>
    <w:rsid w:val="00CC080B"/>
    <w:rsid w:val="00CC43BE"/>
    <w:rsid w:val="00CD1146"/>
    <w:rsid w:val="00CD4644"/>
    <w:rsid w:val="00CE6E49"/>
    <w:rsid w:val="00CF23E4"/>
    <w:rsid w:val="00CF4790"/>
    <w:rsid w:val="00D047A3"/>
    <w:rsid w:val="00D06CE5"/>
    <w:rsid w:val="00D54599"/>
    <w:rsid w:val="00D54790"/>
    <w:rsid w:val="00D5649C"/>
    <w:rsid w:val="00D57411"/>
    <w:rsid w:val="00D60F35"/>
    <w:rsid w:val="00D61652"/>
    <w:rsid w:val="00D9525B"/>
    <w:rsid w:val="00DA6603"/>
    <w:rsid w:val="00DB0AC7"/>
    <w:rsid w:val="00DB5BC5"/>
    <w:rsid w:val="00DC50DA"/>
    <w:rsid w:val="00DD04E1"/>
    <w:rsid w:val="00DD543F"/>
    <w:rsid w:val="00DD734F"/>
    <w:rsid w:val="00DF0D29"/>
    <w:rsid w:val="00DF1301"/>
    <w:rsid w:val="00E02A0E"/>
    <w:rsid w:val="00E209BF"/>
    <w:rsid w:val="00E23A7F"/>
    <w:rsid w:val="00E31C70"/>
    <w:rsid w:val="00E40CFB"/>
    <w:rsid w:val="00E61405"/>
    <w:rsid w:val="00E67C93"/>
    <w:rsid w:val="00E7252A"/>
    <w:rsid w:val="00E8275E"/>
    <w:rsid w:val="00E84848"/>
    <w:rsid w:val="00E91E0C"/>
    <w:rsid w:val="00E92EA7"/>
    <w:rsid w:val="00E958F9"/>
    <w:rsid w:val="00E972B7"/>
    <w:rsid w:val="00EA65E4"/>
    <w:rsid w:val="00EA69DA"/>
    <w:rsid w:val="00EA79A1"/>
    <w:rsid w:val="00ED1792"/>
    <w:rsid w:val="00ED5A39"/>
    <w:rsid w:val="00EE1A1C"/>
    <w:rsid w:val="00EE30EF"/>
    <w:rsid w:val="00F0273B"/>
    <w:rsid w:val="00F036E0"/>
    <w:rsid w:val="00F15B8E"/>
    <w:rsid w:val="00F166DF"/>
    <w:rsid w:val="00F34C0A"/>
    <w:rsid w:val="00F57B45"/>
    <w:rsid w:val="00F77624"/>
    <w:rsid w:val="00F8632A"/>
    <w:rsid w:val="00F9009B"/>
    <w:rsid w:val="00F93D40"/>
    <w:rsid w:val="00F9602C"/>
    <w:rsid w:val="00FB7281"/>
    <w:rsid w:val="00FD375F"/>
    <w:rsid w:val="00FF2E0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D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65"/>
    <w:pPr>
      <w:widowControl w:val="0"/>
      <w:spacing w:after="120"/>
    </w:pPr>
    <w:rPr>
      <w:rFonts w:ascii="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endix">
    <w:name w:val="Appendix"/>
    <w:basedOn w:val="NoList"/>
    <w:rsid w:val="00024C96"/>
    <w:pPr>
      <w:numPr>
        <w:numId w:val="1"/>
      </w:numPr>
    </w:pPr>
  </w:style>
  <w:style w:type="paragraph" w:styleId="Header">
    <w:name w:val="header"/>
    <w:basedOn w:val="Normal"/>
    <w:link w:val="HeaderChar"/>
    <w:rsid w:val="00024C96"/>
    <w:pPr>
      <w:numPr>
        <w:numId w:val="2"/>
      </w:numPr>
      <w:tabs>
        <w:tab w:val="center" w:pos="4320"/>
        <w:tab w:val="right" w:pos="8640"/>
      </w:tabs>
    </w:pPr>
    <w:rPr>
      <w:rFonts w:ascii="Arial" w:eastAsia="Cambria" w:hAnsi="Arial"/>
      <w:b/>
      <w:sz w:val="32"/>
    </w:rPr>
  </w:style>
  <w:style w:type="character" w:customStyle="1" w:styleId="HeaderChar">
    <w:name w:val="Header Char"/>
    <w:basedOn w:val="DefaultParagraphFont"/>
    <w:link w:val="Header"/>
    <w:rsid w:val="00024C96"/>
    <w:rPr>
      <w:rFonts w:ascii="Arial" w:eastAsia="Cambria" w:hAnsi="Arial" w:cs="Times New Roman"/>
      <w:b/>
      <w:sz w:val="32"/>
    </w:rPr>
  </w:style>
  <w:style w:type="paragraph" w:styleId="ListParagraph">
    <w:name w:val="List Paragraph"/>
    <w:basedOn w:val="Normal"/>
    <w:uiPriority w:val="34"/>
    <w:qFormat/>
    <w:rsid w:val="00CD1146"/>
    <w:pPr>
      <w:ind w:left="720"/>
      <w:contextualSpacing/>
    </w:pPr>
  </w:style>
  <w:style w:type="paragraph" w:styleId="Footer">
    <w:name w:val="footer"/>
    <w:basedOn w:val="Normal"/>
    <w:link w:val="FooterChar"/>
    <w:uiPriority w:val="99"/>
    <w:unhideWhenUsed/>
    <w:rsid w:val="006765E8"/>
    <w:pPr>
      <w:tabs>
        <w:tab w:val="center" w:pos="4320"/>
        <w:tab w:val="right" w:pos="8640"/>
      </w:tabs>
      <w:spacing w:after="0"/>
    </w:pPr>
  </w:style>
  <w:style w:type="character" w:customStyle="1" w:styleId="FooterChar">
    <w:name w:val="Footer Char"/>
    <w:basedOn w:val="DefaultParagraphFont"/>
    <w:link w:val="Footer"/>
    <w:uiPriority w:val="99"/>
    <w:rsid w:val="006765E8"/>
    <w:rPr>
      <w:rFonts w:ascii="Times New Roman" w:hAnsi="Times New Roman" w:cs="Times New Roman"/>
      <w:color w:val="000000"/>
    </w:rPr>
  </w:style>
  <w:style w:type="character" w:styleId="PageNumber">
    <w:name w:val="page number"/>
    <w:basedOn w:val="DefaultParagraphFont"/>
    <w:uiPriority w:val="99"/>
    <w:semiHidden/>
    <w:unhideWhenUsed/>
    <w:rsid w:val="006765E8"/>
  </w:style>
  <w:style w:type="paragraph" w:styleId="BalloonText">
    <w:name w:val="Balloon Text"/>
    <w:basedOn w:val="Normal"/>
    <w:link w:val="BalloonTextChar"/>
    <w:uiPriority w:val="99"/>
    <w:semiHidden/>
    <w:unhideWhenUsed/>
    <w:rsid w:val="00D564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49C"/>
    <w:rPr>
      <w:rFonts w:ascii="Tahoma" w:hAnsi="Tahoma" w:cs="Tahoma"/>
      <w:color w:val="000000"/>
      <w:sz w:val="16"/>
      <w:szCs w:val="16"/>
    </w:rPr>
  </w:style>
  <w:style w:type="character" w:styleId="CommentReference">
    <w:name w:val="annotation reference"/>
    <w:basedOn w:val="DefaultParagraphFont"/>
    <w:uiPriority w:val="99"/>
    <w:semiHidden/>
    <w:unhideWhenUsed/>
    <w:rsid w:val="00C945F6"/>
    <w:rPr>
      <w:sz w:val="18"/>
      <w:szCs w:val="18"/>
    </w:rPr>
  </w:style>
  <w:style w:type="paragraph" w:styleId="CommentText">
    <w:name w:val="annotation text"/>
    <w:basedOn w:val="Normal"/>
    <w:link w:val="CommentTextChar"/>
    <w:uiPriority w:val="99"/>
    <w:semiHidden/>
    <w:unhideWhenUsed/>
    <w:rsid w:val="00C945F6"/>
  </w:style>
  <w:style w:type="character" w:customStyle="1" w:styleId="CommentTextChar">
    <w:name w:val="Comment Text Char"/>
    <w:basedOn w:val="DefaultParagraphFont"/>
    <w:link w:val="CommentText"/>
    <w:uiPriority w:val="99"/>
    <w:semiHidden/>
    <w:rsid w:val="00C945F6"/>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C945F6"/>
    <w:rPr>
      <w:b/>
      <w:bCs/>
      <w:sz w:val="20"/>
      <w:szCs w:val="20"/>
    </w:rPr>
  </w:style>
  <w:style w:type="character" w:customStyle="1" w:styleId="CommentSubjectChar">
    <w:name w:val="Comment Subject Char"/>
    <w:basedOn w:val="CommentTextChar"/>
    <w:link w:val="CommentSubject"/>
    <w:uiPriority w:val="99"/>
    <w:semiHidden/>
    <w:rsid w:val="00C945F6"/>
    <w:rPr>
      <w:rFonts w:ascii="Times New Roman" w:hAnsi="Times New Roman" w:cs="Times New Roman"/>
      <w:b/>
      <w:bCs/>
      <w:color w:val="000000"/>
      <w:sz w:val="20"/>
      <w:szCs w:val="20"/>
    </w:rPr>
  </w:style>
  <w:style w:type="character" w:styleId="Hyperlink">
    <w:name w:val="Hyperlink"/>
    <w:basedOn w:val="DefaultParagraphFont"/>
    <w:uiPriority w:val="99"/>
    <w:unhideWhenUsed/>
    <w:rsid w:val="003762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65"/>
    <w:pPr>
      <w:widowControl w:val="0"/>
      <w:spacing w:after="120"/>
    </w:pPr>
    <w:rPr>
      <w:rFonts w:ascii="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endix">
    <w:name w:val="Appendix"/>
    <w:basedOn w:val="NoList"/>
    <w:rsid w:val="00024C96"/>
    <w:pPr>
      <w:numPr>
        <w:numId w:val="1"/>
      </w:numPr>
    </w:pPr>
  </w:style>
  <w:style w:type="paragraph" w:styleId="Header">
    <w:name w:val="header"/>
    <w:basedOn w:val="Normal"/>
    <w:link w:val="HeaderChar"/>
    <w:rsid w:val="00024C96"/>
    <w:pPr>
      <w:numPr>
        <w:numId w:val="2"/>
      </w:numPr>
      <w:tabs>
        <w:tab w:val="center" w:pos="4320"/>
        <w:tab w:val="right" w:pos="8640"/>
      </w:tabs>
    </w:pPr>
    <w:rPr>
      <w:rFonts w:ascii="Arial" w:eastAsia="Cambria" w:hAnsi="Arial"/>
      <w:b/>
      <w:sz w:val="32"/>
    </w:rPr>
  </w:style>
  <w:style w:type="character" w:customStyle="1" w:styleId="HeaderChar">
    <w:name w:val="Header Char"/>
    <w:basedOn w:val="DefaultParagraphFont"/>
    <w:link w:val="Header"/>
    <w:rsid w:val="00024C96"/>
    <w:rPr>
      <w:rFonts w:ascii="Arial" w:eastAsia="Cambria" w:hAnsi="Arial" w:cs="Times New Roman"/>
      <w:b/>
      <w:sz w:val="32"/>
    </w:rPr>
  </w:style>
  <w:style w:type="paragraph" w:styleId="ListParagraph">
    <w:name w:val="List Paragraph"/>
    <w:basedOn w:val="Normal"/>
    <w:uiPriority w:val="34"/>
    <w:qFormat/>
    <w:rsid w:val="00CD1146"/>
    <w:pPr>
      <w:ind w:left="720"/>
      <w:contextualSpacing/>
    </w:pPr>
  </w:style>
  <w:style w:type="paragraph" w:styleId="Footer">
    <w:name w:val="footer"/>
    <w:basedOn w:val="Normal"/>
    <w:link w:val="FooterChar"/>
    <w:uiPriority w:val="99"/>
    <w:unhideWhenUsed/>
    <w:rsid w:val="006765E8"/>
    <w:pPr>
      <w:tabs>
        <w:tab w:val="center" w:pos="4320"/>
        <w:tab w:val="right" w:pos="8640"/>
      </w:tabs>
      <w:spacing w:after="0"/>
    </w:pPr>
  </w:style>
  <w:style w:type="character" w:customStyle="1" w:styleId="FooterChar">
    <w:name w:val="Footer Char"/>
    <w:basedOn w:val="DefaultParagraphFont"/>
    <w:link w:val="Footer"/>
    <w:uiPriority w:val="99"/>
    <w:rsid w:val="006765E8"/>
    <w:rPr>
      <w:rFonts w:ascii="Times New Roman" w:hAnsi="Times New Roman" w:cs="Times New Roman"/>
      <w:color w:val="000000"/>
    </w:rPr>
  </w:style>
  <w:style w:type="character" w:styleId="PageNumber">
    <w:name w:val="page number"/>
    <w:basedOn w:val="DefaultParagraphFont"/>
    <w:uiPriority w:val="99"/>
    <w:semiHidden/>
    <w:unhideWhenUsed/>
    <w:rsid w:val="006765E8"/>
  </w:style>
  <w:style w:type="paragraph" w:styleId="BalloonText">
    <w:name w:val="Balloon Text"/>
    <w:basedOn w:val="Normal"/>
    <w:link w:val="BalloonTextChar"/>
    <w:uiPriority w:val="99"/>
    <w:semiHidden/>
    <w:unhideWhenUsed/>
    <w:rsid w:val="00D564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49C"/>
    <w:rPr>
      <w:rFonts w:ascii="Tahoma" w:hAnsi="Tahoma" w:cs="Tahoma"/>
      <w:color w:val="000000"/>
      <w:sz w:val="16"/>
      <w:szCs w:val="16"/>
    </w:rPr>
  </w:style>
  <w:style w:type="character" w:styleId="CommentReference">
    <w:name w:val="annotation reference"/>
    <w:basedOn w:val="DefaultParagraphFont"/>
    <w:uiPriority w:val="99"/>
    <w:semiHidden/>
    <w:unhideWhenUsed/>
    <w:rsid w:val="00C945F6"/>
    <w:rPr>
      <w:sz w:val="18"/>
      <w:szCs w:val="18"/>
    </w:rPr>
  </w:style>
  <w:style w:type="paragraph" w:styleId="CommentText">
    <w:name w:val="annotation text"/>
    <w:basedOn w:val="Normal"/>
    <w:link w:val="CommentTextChar"/>
    <w:uiPriority w:val="99"/>
    <w:semiHidden/>
    <w:unhideWhenUsed/>
    <w:rsid w:val="00C945F6"/>
  </w:style>
  <w:style w:type="character" w:customStyle="1" w:styleId="CommentTextChar">
    <w:name w:val="Comment Text Char"/>
    <w:basedOn w:val="DefaultParagraphFont"/>
    <w:link w:val="CommentText"/>
    <w:uiPriority w:val="99"/>
    <w:semiHidden/>
    <w:rsid w:val="00C945F6"/>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C945F6"/>
    <w:rPr>
      <w:b/>
      <w:bCs/>
      <w:sz w:val="20"/>
      <w:szCs w:val="20"/>
    </w:rPr>
  </w:style>
  <w:style w:type="character" w:customStyle="1" w:styleId="CommentSubjectChar">
    <w:name w:val="Comment Subject Char"/>
    <w:basedOn w:val="CommentTextChar"/>
    <w:link w:val="CommentSubject"/>
    <w:uiPriority w:val="99"/>
    <w:semiHidden/>
    <w:rsid w:val="00C945F6"/>
    <w:rPr>
      <w:rFonts w:ascii="Times New Roman" w:hAnsi="Times New Roman" w:cs="Times New Roman"/>
      <w:b/>
      <w:bCs/>
      <w:color w:val="000000"/>
      <w:sz w:val="20"/>
      <w:szCs w:val="20"/>
    </w:rPr>
  </w:style>
  <w:style w:type="character" w:styleId="Hyperlink">
    <w:name w:val="Hyperlink"/>
    <w:basedOn w:val="DefaultParagraphFont"/>
    <w:uiPriority w:val="99"/>
    <w:unhideWhenUsed/>
    <w:rsid w:val="003762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386895">
      <w:bodyDiv w:val="1"/>
      <w:marLeft w:val="0"/>
      <w:marRight w:val="0"/>
      <w:marTop w:val="0"/>
      <w:marBottom w:val="0"/>
      <w:divBdr>
        <w:top w:val="none" w:sz="0" w:space="0" w:color="auto"/>
        <w:left w:val="none" w:sz="0" w:space="0" w:color="auto"/>
        <w:bottom w:val="none" w:sz="0" w:space="0" w:color="auto"/>
        <w:right w:val="none" w:sz="0" w:space="0" w:color="auto"/>
      </w:divBdr>
    </w:div>
    <w:div w:id="1809736385">
      <w:bodyDiv w:val="1"/>
      <w:marLeft w:val="0"/>
      <w:marRight w:val="0"/>
      <w:marTop w:val="0"/>
      <w:marBottom w:val="0"/>
      <w:divBdr>
        <w:top w:val="none" w:sz="0" w:space="0" w:color="auto"/>
        <w:left w:val="none" w:sz="0" w:space="0" w:color="auto"/>
        <w:bottom w:val="none" w:sz="0" w:space="0" w:color="auto"/>
        <w:right w:val="none" w:sz="0" w:space="0" w:color="auto"/>
      </w:divBdr>
    </w:div>
    <w:div w:id="19382954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ills@cfbf.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MRW &amp; Associates, LLC</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 Norin</dc:creator>
  <cp:lastModifiedBy>afaustin</cp:lastModifiedBy>
  <cp:revision>6</cp:revision>
  <dcterms:created xsi:type="dcterms:W3CDTF">2016-04-22T18:32:00Z</dcterms:created>
  <dcterms:modified xsi:type="dcterms:W3CDTF">2016-06-06T17:57:00Z</dcterms:modified>
</cp:coreProperties>
</file>