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FF269" w14:textId="7FAD5EDF" w:rsidR="009C1794" w:rsidRPr="003D25D9" w:rsidRDefault="00E50AAF" w:rsidP="00F03D6E">
      <w:pPr>
        <w:spacing w:after="0"/>
        <w:rPr>
          <w:rFonts w:cstheme="minorHAnsi"/>
          <w:b/>
          <w:bCs/>
          <w:sz w:val="24"/>
          <w:szCs w:val="24"/>
        </w:rPr>
      </w:pPr>
      <w:bookmarkStart w:id="0" w:name="_Hlk130312627"/>
      <w:bookmarkStart w:id="1" w:name="_top"/>
      <w:bookmarkEnd w:id="0"/>
      <w:bookmarkEnd w:id="1"/>
      <w:r w:rsidRPr="003D25D9">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3D25D9" w:rsidRDefault="0073088E" w:rsidP="00F03D6E">
      <w:pPr>
        <w:spacing w:after="0"/>
        <w:rPr>
          <w:rFonts w:cstheme="minorHAnsi"/>
          <w:b/>
          <w:bCs/>
          <w:sz w:val="24"/>
          <w:szCs w:val="24"/>
        </w:rPr>
      </w:pPr>
    </w:p>
    <w:p w14:paraId="0880E170" w14:textId="2F7E1D28" w:rsidR="00F616F5" w:rsidRPr="003D25D9" w:rsidRDefault="007238D5" w:rsidP="00F03D6E">
      <w:pPr>
        <w:spacing w:after="0"/>
        <w:rPr>
          <w:rFonts w:cstheme="minorHAnsi"/>
          <w:b/>
          <w:bCs/>
          <w:sz w:val="24"/>
          <w:szCs w:val="24"/>
        </w:rPr>
      </w:pPr>
      <w:r w:rsidRPr="003D25D9">
        <w:rPr>
          <w:rFonts w:cstheme="minorHAnsi"/>
          <w:b/>
          <w:bCs/>
          <w:sz w:val="24"/>
          <w:szCs w:val="24"/>
        </w:rPr>
        <w:t>SDG&amp;E</w:t>
      </w:r>
      <w:r w:rsidR="005C5612" w:rsidRPr="003D25D9">
        <w:rPr>
          <w:rFonts w:cstheme="minorHAnsi"/>
          <w:b/>
          <w:bCs/>
          <w:sz w:val="24"/>
          <w:szCs w:val="24"/>
        </w:rPr>
        <w:t>®</w:t>
      </w:r>
      <w:r w:rsidRPr="003D25D9">
        <w:rPr>
          <w:rFonts w:cstheme="minorHAnsi"/>
          <w:b/>
          <w:bCs/>
          <w:sz w:val="24"/>
          <w:szCs w:val="24"/>
        </w:rPr>
        <w:t xml:space="preserve"> </w:t>
      </w:r>
      <w:r w:rsidR="00A033A7" w:rsidRPr="003D25D9">
        <w:rPr>
          <w:rFonts w:cstheme="minorHAnsi"/>
          <w:b/>
          <w:bCs/>
          <w:sz w:val="24"/>
          <w:szCs w:val="24"/>
        </w:rPr>
        <w:t xml:space="preserve">RESIDENTIAL AND SMALL BUSINESS </w:t>
      </w:r>
      <w:r w:rsidRPr="003D25D9">
        <w:rPr>
          <w:rFonts w:cstheme="minorHAnsi"/>
          <w:b/>
          <w:bCs/>
          <w:sz w:val="24"/>
          <w:szCs w:val="24"/>
        </w:rPr>
        <w:t>CONTENT PACKAGE |</w:t>
      </w:r>
      <w:r w:rsidR="000F3D40" w:rsidRPr="003D25D9">
        <w:rPr>
          <w:rFonts w:cstheme="minorHAnsi"/>
          <w:b/>
          <w:bCs/>
          <w:sz w:val="24"/>
          <w:szCs w:val="24"/>
        </w:rPr>
        <w:t xml:space="preserve"> </w:t>
      </w:r>
      <w:r w:rsidR="00CE3937" w:rsidRPr="003D25D9">
        <w:rPr>
          <w:rFonts w:cstheme="minorHAnsi"/>
          <w:b/>
          <w:bCs/>
          <w:sz w:val="24"/>
          <w:szCs w:val="24"/>
        </w:rPr>
        <w:t>AUGUST</w:t>
      </w:r>
      <w:r w:rsidR="00D240B0" w:rsidRPr="003D25D9">
        <w:rPr>
          <w:rFonts w:cstheme="minorHAnsi"/>
          <w:b/>
          <w:bCs/>
          <w:sz w:val="24"/>
          <w:szCs w:val="24"/>
        </w:rPr>
        <w:t xml:space="preserve"> </w:t>
      </w:r>
      <w:r w:rsidR="00773490" w:rsidRPr="003D25D9">
        <w:rPr>
          <w:rFonts w:cstheme="minorHAnsi"/>
          <w:b/>
          <w:bCs/>
          <w:sz w:val="24"/>
          <w:szCs w:val="24"/>
        </w:rPr>
        <w:t>202</w:t>
      </w:r>
      <w:r w:rsidR="004A280A" w:rsidRPr="003D25D9">
        <w:rPr>
          <w:rFonts w:cstheme="minorHAnsi"/>
          <w:b/>
          <w:bCs/>
          <w:sz w:val="24"/>
          <w:szCs w:val="24"/>
        </w:rPr>
        <w:t>4</w:t>
      </w:r>
    </w:p>
    <w:p w14:paraId="1A9C9338" w14:textId="75FE6D1D" w:rsidR="00B14C6F" w:rsidRPr="003D25D9" w:rsidRDefault="00B14C6F" w:rsidP="00F03D6E">
      <w:pPr>
        <w:rPr>
          <w:rStyle w:val="Emphasis"/>
          <w:rFonts w:cstheme="minorHAnsi"/>
          <w:b/>
          <w:bCs/>
          <w:i w:val="0"/>
          <w:iCs w:val="0"/>
          <w:sz w:val="24"/>
          <w:szCs w:val="24"/>
          <w:u w:val="single"/>
        </w:rPr>
      </w:pPr>
      <w:r w:rsidRPr="003D25D9">
        <w:rPr>
          <w:rFonts w:cstheme="minorHAnsi"/>
          <w:sz w:val="24"/>
          <w:szCs w:val="24"/>
        </w:rPr>
        <w:t xml:space="preserve">As a trusted community </w:t>
      </w:r>
      <w:r w:rsidR="0051572B" w:rsidRPr="003D25D9">
        <w:rPr>
          <w:rFonts w:cstheme="minorHAnsi"/>
          <w:sz w:val="24"/>
          <w:szCs w:val="24"/>
        </w:rPr>
        <w:t>member</w:t>
      </w:r>
      <w:r w:rsidRPr="003D25D9">
        <w:rPr>
          <w:rFonts w:cstheme="minorHAnsi"/>
          <w:sz w:val="24"/>
          <w:szCs w:val="24"/>
        </w:rPr>
        <w:t xml:space="preserve">,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3D25D9"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3D25D9">
        <w:rPr>
          <w:rStyle w:val="Emphasis"/>
          <w:rFonts w:asciiTheme="minorHAnsi" w:hAnsiTheme="minorHAnsi" w:cstheme="minorHAnsi"/>
          <w:b/>
          <w:bCs/>
          <w:i w:val="0"/>
          <w:iCs w:val="0"/>
          <w:sz w:val="24"/>
          <w:szCs w:val="24"/>
          <w:u w:val="single"/>
        </w:rPr>
        <w:t>Best practices for using our content, social media posts</w:t>
      </w:r>
      <w:r w:rsidR="003E5B90" w:rsidRPr="003D25D9">
        <w:rPr>
          <w:rStyle w:val="Emphasis"/>
          <w:rFonts w:asciiTheme="minorHAnsi" w:hAnsiTheme="minorHAnsi" w:cstheme="minorHAnsi"/>
          <w:b/>
          <w:bCs/>
          <w:i w:val="0"/>
          <w:iCs w:val="0"/>
          <w:sz w:val="24"/>
          <w:szCs w:val="24"/>
          <w:u w:val="single"/>
        </w:rPr>
        <w:t xml:space="preserve"> and images</w:t>
      </w:r>
    </w:p>
    <w:p w14:paraId="3D711311" w14:textId="348EE2E1" w:rsidR="00B14C6F" w:rsidRPr="003D25D9" w:rsidRDefault="003E5B90">
      <w:pPr>
        <w:pStyle w:val="ListParagraph"/>
        <w:numPr>
          <w:ilvl w:val="0"/>
          <w:numId w:val="1"/>
        </w:numPr>
        <w:spacing w:line="360" w:lineRule="auto"/>
        <w:rPr>
          <w:rFonts w:asciiTheme="minorHAnsi" w:hAnsiTheme="minorHAnsi" w:cstheme="minorHAnsi"/>
          <w:sz w:val="24"/>
          <w:szCs w:val="24"/>
        </w:rPr>
      </w:pPr>
      <w:r w:rsidRPr="003D25D9">
        <w:rPr>
          <w:rFonts w:asciiTheme="minorHAnsi" w:hAnsiTheme="minorHAnsi" w:cstheme="minorHAnsi"/>
          <w:b/>
          <w:bCs/>
          <w:sz w:val="24"/>
          <w:szCs w:val="24"/>
        </w:rPr>
        <w:t>IMAGES</w:t>
      </w:r>
    </w:p>
    <w:p w14:paraId="35F53C62" w14:textId="5AF91EAB" w:rsidR="00B14C6F" w:rsidRPr="003D25D9" w:rsidRDefault="00C25DEE" w:rsidP="00F03D6E">
      <w:pPr>
        <w:rPr>
          <w:rFonts w:cstheme="minorHAnsi"/>
          <w:sz w:val="24"/>
          <w:szCs w:val="24"/>
        </w:rPr>
      </w:pPr>
      <w:r w:rsidRPr="003D25D9">
        <w:rPr>
          <w:rFonts w:cstheme="minorHAnsi"/>
          <w:sz w:val="24"/>
          <w:szCs w:val="24"/>
        </w:rPr>
        <w:t>C</w:t>
      </w:r>
      <w:r w:rsidR="00B14C6F" w:rsidRPr="003D25D9">
        <w:rPr>
          <w:rFonts w:cstheme="minorHAnsi"/>
          <w:sz w:val="24"/>
          <w:szCs w:val="24"/>
        </w:rPr>
        <w:t xml:space="preserve">hoose </w:t>
      </w:r>
      <w:r w:rsidR="009573FD">
        <w:rPr>
          <w:rFonts w:cstheme="minorHAnsi"/>
          <w:sz w:val="24"/>
          <w:szCs w:val="24"/>
        </w:rPr>
        <w:t>images</w:t>
      </w:r>
      <w:r w:rsidR="00B14C6F" w:rsidRPr="003D25D9">
        <w:rPr>
          <w:rFonts w:cstheme="minorHAnsi"/>
          <w:sz w:val="24"/>
          <w:szCs w:val="24"/>
        </w:rPr>
        <w:t xml:space="preserve"> that are relevant for your audience and feel free to mix and match what we provide</w:t>
      </w:r>
      <w:r w:rsidR="009573FD">
        <w:rPr>
          <w:rFonts w:cstheme="minorHAnsi"/>
          <w:sz w:val="24"/>
          <w:szCs w:val="24"/>
        </w:rPr>
        <w:t xml:space="preserve"> at the end of this content package</w:t>
      </w:r>
      <w:r w:rsidR="00B14C6F" w:rsidRPr="003D25D9">
        <w:rPr>
          <w:rFonts w:cstheme="minorHAnsi"/>
          <w:sz w:val="24"/>
          <w:szCs w:val="24"/>
        </w:rPr>
        <w:t xml:space="preserve">. For alternate </w:t>
      </w:r>
      <w:r w:rsidR="00E83BAF" w:rsidRPr="003D25D9">
        <w:rPr>
          <w:rFonts w:cstheme="minorHAnsi"/>
          <w:sz w:val="24"/>
          <w:szCs w:val="24"/>
        </w:rPr>
        <w:t>images</w:t>
      </w:r>
      <w:r w:rsidR="00B14C6F" w:rsidRPr="003D25D9">
        <w:rPr>
          <w:rFonts w:cstheme="minorHAnsi"/>
          <w:sz w:val="24"/>
          <w:szCs w:val="24"/>
        </w:rPr>
        <w:t xml:space="preserve">, </w:t>
      </w:r>
      <w:hyperlink r:id="rId12" w:history="1">
        <w:r w:rsidR="00B14C6F" w:rsidRPr="003D25D9">
          <w:rPr>
            <w:rStyle w:val="Hyperlink"/>
            <w:rFonts w:cstheme="minorHAnsi"/>
            <w:b/>
            <w:bCs/>
            <w:i/>
            <w:iCs/>
            <w:color w:val="auto"/>
            <w:sz w:val="24"/>
            <w:szCs w:val="24"/>
          </w:rPr>
          <w:t>Unsplash.com</w:t>
        </w:r>
      </w:hyperlink>
      <w:r w:rsidR="00B14C6F" w:rsidRPr="003D25D9">
        <w:rPr>
          <w:rFonts w:cstheme="minorHAnsi"/>
          <w:sz w:val="24"/>
          <w:szCs w:val="24"/>
        </w:rPr>
        <w:t xml:space="preserve"> and </w:t>
      </w:r>
      <w:hyperlink r:id="rId13" w:history="1">
        <w:r w:rsidR="00B14C6F" w:rsidRPr="003D25D9">
          <w:rPr>
            <w:rStyle w:val="Hyperlink"/>
            <w:rFonts w:cstheme="minorHAnsi"/>
            <w:b/>
            <w:bCs/>
            <w:i/>
            <w:iCs/>
            <w:color w:val="auto"/>
            <w:sz w:val="24"/>
            <w:szCs w:val="24"/>
          </w:rPr>
          <w:t>Canva.com</w:t>
        </w:r>
      </w:hyperlink>
      <w:r w:rsidR="00B14C6F" w:rsidRPr="003D25D9">
        <w:rPr>
          <w:rFonts w:cstheme="minorHAnsi"/>
          <w:sz w:val="24"/>
          <w:szCs w:val="24"/>
        </w:rPr>
        <w:t xml:space="preserve"> offer free </w:t>
      </w:r>
      <w:r w:rsidR="00E83BAF" w:rsidRPr="003D25D9">
        <w:rPr>
          <w:rFonts w:cstheme="minorHAnsi"/>
          <w:sz w:val="24"/>
          <w:szCs w:val="24"/>
        </w:rPr>
        <w:t>images</w:t>
      </w:r>
      <w:r w:rsidR="00B14C6F" w:rsidRPr="003D25D9">
        <w:rPr>
          <w:rFonts w:cstheme="minorHAnsi"/>
          <w:sz w:val="24"/>
          <w:szCs w:val="24"/>
        </w:rPr>
        <w:t xml:space="preserve"> that you can download. </w:t>
      </w:r>
    </w:p>
    <w:p w14:paraId="3636254A" w14:textId="2116D1E8" w:rsidR="00B14C6F" w:rsidRPr="003D25D9" w:rsidRDefault="00B14C6F">
      <w:pPr>
        <w:pStyle w:val="ListParagraph"/>
        <w:numPr>
          <w:ilvl w:val="0"/>
          <w:numId w:val="1"/>
        </w:numPr>
        <w:spacing w:line="360" w:lineRule="auto"/>
        <w:rPr>
          <w:rFonts w:asciiTheme="minorHAnsi" w:hAnsiTheme="minorHAnsi" w:cstheme="minorHAnsi"/>
          <w:sz w:val="24"/>
          <w:szCs w:val="24"/>
        </w:rPr>
      </w:pPr>
      <w:r w:rsidRPr="003D25D9">
        <w:rPr>
          <w:rFonts w:asciiTheme="minorHAnsi" w:hAnsiTheme="minorHAnsi" w:cstheme="minorHAnsi"/>
          <w:b/>
          <w:bCs/>
          <w:sz w:val="24"/>
          <w:szCs w:val="24"/>
        </w:rPr>
        <w:t>SDG&amp;E logo</w:t>
      </w:r>
    </w:p>
    <w:p w14:paraId="229A070C" w14:textId="792BD168" w:rsidR="00B14C6F" w:rsidRPr="003D25D9" w:rsidRDefault="00B14C6F" w:rsidP="00F03D6E">
      <w:pPr>
        <w:rPr>
          <w:rFonts w:cstheme="minorHAnsi"/>
          <w:b/>
          <w:bCs/>
          <w:sz w:val="24"/>
          <w:szCs w:val="24"/>
          <w:u w:val="single"/>
        </w:rPr>
      </w:pPr>
      <w:r w:rsidRPr="003D25D9">
        <w:rPr>
          <w:rFonts w:cstheme="minorHAnsi"/>
          <w:sz w:val="24"/>
          <w:szCs w:val="24"/>
        </w:rPr>
        <w:t xml:space="preserve">You’re welcome to mention our name but, due to legal requirements, </w:t>
      </w:r>
      <w:r w:rsidRPr="003D25D9">
        <w:rPr>
          <w:rFonts w:cstheme="minorHAnsi"/>
          <w:sz w:val="24"/>
          <w:szCs w:val="24"/>
          <w:u w:val="single"/>
        </w:rPr>
        <w:t>please do not use our logo</w:t>
      </w:r>
      <w:r w:rsidRPr="003D25D9">
        <w:rPr>
          <w:rFonts w:cstheme="minorHAnsi"/>
          <w:sz w:val="24"/>
          <w:szCs w:val="24"/>
        </w:rPr>
        <w:t xml:space="preserve"> in any marketing materials that you create. Please only use the SDG&amp;E logo </w:t>
      </w:r>
      <w:r w:rsidRPr="003D25D9">
        <w:rPr>
          <w:rFonts w:cstheme="minorHAnsi"/>
          <w:sz w:val="24"/>
          <w:szCs w:val="24"/>
          <w:u w:val="single"/>
        </w:rPr>
        <w:t>if we provide it</w:t>
      </w:r>
      <w:r w:rsidRPr="003D25D9">
        <w:rPr>
          <w:rFonts w:cstheme="minorHAnsi"/>
          <w:sz w:val="24"/>
          <w:szCs w:val="24"/>
        </w:rPr>
        <w:t xml:space="preserve"> to you in this package or it’s publicly available online like a social post or video. You can also retweet our public posts which you’ll find on</w:t>
      </w:r>
      <w:r w:rsidR="00E83BAF" w:rsidRPr="003D25D9">
        <w:rPr>
          <w:rFonts w:cstheme="minorHAnsi"/>
          <w:sz w:val="24"/>
          <w:szCs w:val="24"/>
        </w:rPr>
        <w:t xml:space="preserve"> </w:t>
      </w:r>
      <w:hyperlink r:id="rId14" w:history="1">
        <w:r w:rsidR="00E83BAF" w:rsidRPr="003D25D9">
          <w:rPr>
            <w:rStyle w:val="Hyperlink"/>
            <w:rFonts w:cstheme="minorHAnsi"/>
            <w:b/>
            <w:bCs/>
            <w:i/>
            <w:iCs/>
            <w:color w:val="auto"/>
            <w:sz w:val="24"/>
            <w:szCs w:val="24"/>
          </w:rPr>
          <w:t>facebook.com/sdge</w:t>
        </w:r>
      </w:hyperlink>
      <w:r w:rsidR="00E83BAF" w:rsidRPr="003D25D9">
        <w:rPr>
          <w:rFonts w:cstheme="minorHAnsi"/>
          <w:sz w:val="24"/>
          <w:szCs w:val="24"/>
        </w:rPr>
        <w:t xml:space="preserve"> and</w:t>
      </w:r>
      <w:r w:rsidRPr="003D25D9">
        <w:rPr>
          <w:rFonts w:cstheme="minorHAnsi"/>
          <w:sz w:val="24"/>
          <w:szCs w:val="24"/>
        </w:rPr>
        <w:t xml:space="preserve"> </w:t>
      </w:r>
      <w:hyperlink r:id="rId15" w:history="1">
        <w:r w:rsidRPr="003D25D9">
          <w:rPr>
            <w:rStyle w:val="Hyperlink"/>
            <w:rFonts w:cstheme="minorHAnsi"/>
            <w:b/>
            <w:bCs/>
            <w:i/>
            <w:iCs/>
            <w:color w:val="auto"/>
            <w:sz w:val="24"/>
            <w:szCs w:val="24"/>
          </w:rPr>
          <w:t>twitter.com/sdge</w:t>
        </w:r>
      </w:hyperlink>
      <w:r w:rsidRPr="003D25D9">
        <w:rPr>
          <w:rFonts w:cstheme="minorHAnsi"/>
          <w:sz w:val="24"/>
          <w:szCs w:val="24"/>
        </w:rPr>
        <w:t>.</w:t>
      </w:r>
    </w:p>
    <w:p w14:paraId="0A0D2C7B" w14:textId="1D342347" w:rsidR="00B14C6F" w:rsidRPr="003D25D9" w:rsidRDefault="00B14C6F">
      <w:pPr>
        <w:pStyle w:val="ListParagraph"/>
        <w:numPr>
          <w:ilvl w:val="0"/>
          <w:numId w:val="1"/>
        </w:numPr>
        <w:spacing w:line="360" w:lineRule="auto"/>
        <w:rPr>
          <w:rFonts w:asciiTheme="minorHAnsi" w:hAnsiTheme="minorHAnsi" w:cstheme="minorHAnsi"/>
          <w:b/>
          <w:bCs/>
          <w:sz w:val="24"/>
          <w:szCs w:val="24"/>
          <w:u w:val="single"/>
        </w:rPr>
      </w:pPr>
      <w:r w:rsidRPr="003D25D9">
        <w:rPr>
          <w:rFonts w:asciiTheme="minorHAnsi" w:hAnsiTheme="minorHAnsi" w:cstheme="minorHAnsi"/>
          <w:b/>
          <w:bCs/>
          <w:sz w:val="24"/>
          <w:szCs w:val="24"/>
        </w:rPr>
        <w:t>Videos</w:t>
      </w:r>
    </w:p>
    <w:p w14:paraId="3A594DB5" w14:textId="5DA57CA6" w:rsidR="009761EC" w:rsidRPr="003D25D9" w:rsidRDefault="00B14C6F" w:rsidP="00C25DEE">
      <w:pPr>
        <w:rPr>
          <w:rFonts w:cstheme="minorHAnsi"/>
          <w:sz w:val="24"/>
          <w:szCs w:val="24"/>
        </w:rPr>
      </w:pPr>
      <w:r w:rsidRPr="003D25D9">
        <w:rPr>
          <w:rFonts w:cstheme="minorHAnsi"/>
          <w:sz w:val="24"/>
          <w:szCs w:val="24"/>
        </w:rPr>
        <w:t xml:space="preserve">We have a library of videos you can share in your communications and </w:t>
      </w:r>
      <w:r w:rsidR="003E5B90" w:rsidRPr="003D25D9">
        <w:rPr>
          <w:rFonts w:cstheme="minorHAnsi"/>
          <w:sz w:val="24"/>
          <w:szCs w:val="24"/>
        </w:rPr>
        <w:t>SOCIAL POSTS</w:t>
      </w:r>
      <w:r w:rsidRPr="003D25D9">
        <w:rPr>
          <w:rFonts w:cstheme="minorHAnsi"/>
          <w:sz w:val="24"/>
          <w:szCs w:val="24"/>
        </w:rPr>
        <w:t xml:space="preserve"> when you visit </w:t>
      </w:r>
      <w:hyperlink r:id="rId16" w:history="1">
        <w:hyperlink r:id="rId17" w:history="1">
          <w:r w:rsidRPr="003D25D9">
            <w:rPr>
              <w:rStyle w:val="Hyperlink"/>
              <w:rFonts w:cstheme="minorHAnsi"/>
              <w:b/>
              <w:bCs/>
              <w:i/>
              <w:iCs/>
              <w:color w:val="auto"/>
              <w:sz w:val="24"/>
              <w:szCs w:val="24"/>
            </w:rPr>
            <w:t>youtube.com/c/SanDiegoGasElectric/videos</w:t>
          </w:r>
        </w:hyperlink>
      </w:hyperlink>
      <w:r w:rsidRPr="003D25D9">
        <w:rPr>
          <w:rFonts w:cstheme="minorHAnsi"/>
          <w:sz w:val="24"/>
          <w:szCs w:val="24"/>
        </w:rPr>
        <w:t xml:space="preserve">. If you’d like to sort our videos by topic, visit </w:t>
      </w:r>
      <w:hyperlink r:id="rId18" w:history="1">
        <w:r w:rsidRPr="003D25D9">
          <w:rPr>
            <w:rStyle w:val="Hyperlink"/>
            <w:rFonts w:cstheme="minorHAnsi"/>
            <w:b/>
            <w:bCs/>
            <w:i/>
            <w:iCs/>
            <w:color w:val="auto"/>
            <w:sz w:val="24"/>
            <w:szCs w:val="24"/>
          </w:rPr>
          <w:t>youtube.com/c/SanDiegoGasElectric</w:t>
        </w:r>
      </w:hyperlink>
      <w:r w:rsidRPr="003D25D9">
        <w:rPr>
          <w:rFonts w:cstheme="minorHAnsi"/>
          <w:sz w:val="24"/>
          <w:szCs w:val="24"/>
        </w:rPr>
        <w:t xml:space="preserve">. </w:t>
      </w:r>
      <w:r w:rsidR="00163906" w:rsidRPr="003D25D9">
        <w:rPr>
          <w:rFonts w:cstheme="minorHAnsi"/>
          <w:sz w:val="24"/>
          <w:szCs w:val="24"/>
        </w:rPr>
        <w:t xml:space="preserve">Some videos are in Spanish. </w:t>
      </w:r>
      <w:r w:rsidRPr="003D25D9">
        <w:rPr>
          <w:rFonts w:cstheme="minorHAnsi"/>
          <w:sz w:val="24"/>
          <w:szCs w:val="24"/>
        </w:rPr>
        <w:t xml:space="preserve">You’ll see </w:t>
      </w:r>
      <w:r w:rsidR="00E50DE6" w:rsidRPr="003D25D9">
        <w:rPr>
          <w:rFonts w:cstheme="minorHAnsi"/>
          <w:sz w:val="24"/>
          <w:szCs w:val="24"/>
        </w:rPr>
        <w:t>some</w:t>
      </w:r>
      <w:r w:rsidRPr="003D25D9">
        <w:rPr>
          <w:rFonts w:cstheme="minorHAnsi"/>
          <w:sz w:val="24"/>
          <w:szCs w:val="24"/>
        </w:rPr>
        <w:t xml:space="preserve"> on TV</w:t>
      </w:r>
      <w:r w:rsidR="00952580" w:rsidRPr="003D25D9">
        <w:rPr>
          <w:rFonts w:cstheme="minorHAnsi"/>
          <w:sz w:val="24"/>
          <w:szCs w:val="24"/>
        </w:rPr>
        <w:t>,</w:t>
      </w:r>
      <w:r w:rsidRPr="003D25D9">
        <w:rPr>
          <w:rFonts w:cstheme="minorHAnsi"/>
          <w:sz w:val="24"/>
          <w:szCs w:val="24"/>
        </w:rPr>
        <w:t xml:space="preserve"> too!</w:t>
      </w:r>
    </w:p>
    <w:p w14:paraId="78204CD2" w14:textId="554E5D2C" w:rsidR="00B14C6F" w:rsidRPr="003D25D9" w:rsidRDefault="00B14C6F" w:rsidP="00C25DEE">
      <w:pPr>
        <w:rPr>
          <w:rFonts w:cstheme="minorHAnsi"/>
          <w:b/>
          <w:bCs/>
          <w:sz w:val="24"/>
          <w:szCs w:val="24"/>
          <w:u w:val="single"/>
        </w:rPr>
      </w:pPr>
      <w:r w:rsidRPr="003D25D9">
        <w:rPr>
          <w:rFonts w:cstheme="minorHAnsi"/>
          <w:b/>
          <w:bCs/>
          <w:sz w:val="24"/>
          <w:szCs w:val="24"/>
          <w:u w:val="single"/>
        </w:rPr>
        <w:t>Follow us</w:t>
      </w:r>
    </w:p>
    <w:p w14:paraId="6E337E1C" w14:textId="4BF3CB66" w:rsidR="00B14C6F" w:rsidRPr="003D25D9" w:rsidRDefault="003D6059" w:rsidP="00F03D6E">
      <w:pPr>
        <w:spacing w:after="0"/>
        <w:rPr>
          <w:rFonts w:cstheme="minorHAnsi"/>
          <w:sz w:val="24"/>
          <w:szCs w:val="24"/>
        </w:rPr>
      </w:pPr>
      <w:r w:rsidRPr="003D25D9">
        <w:rPr>
          <w:rFonts w:cstheme="minorHAnsi"/>
          <w:sz w:val="24"/>
          <w:szCs w:val="24"/>
        </w:rPr>
        <w:t>F</w:t>
      </w:r>
      <w:r w:rsidR="00B14C6F" w:rsidRPr="003D25D9">
        <w:rPr>
          <w:rFonts w:cstheme="minorHAnsi"/>
          <w:sz w:val="24"/>
          <w:szCs w:val="24"/>
        </w:rPr>
        <w:t xml:space="preserve">ind us on </w:t>
      </w:r>
      <w:hyperlink r:id="rId19" w:history="1">
        <w:r w:rsidR="00B14C6F" w:rsidRPr="003D25D9">
          <w:rPr>
            <w:rStyle w:val="Hyperlink"/>
            <w:rFonts w:cstheme="minorHAnsi"/>
            <w:b/>
            <w:bCs/>
            <w:color w:val="auto"/>
            <w:sz w:val="24"/>
            <w:szCs w:val="24"/>
          </w:rPr>
          <w:t>Facebook</w:t>
        </w:r>
      </w:hyperlink>
      <w:r w:rsidR="00B14C6F" w:rsidRPr="003D25D9">
        <w:rPr>
          <w:rFonts w:cstheme="minorHAnsi"/>
          <w:b/>
          <w:bCs/>
          <w:sz w:val="24"/>
          <w:szCs w:val="24"/>
        </w:rPr>
        <w:t xml:space="preserve">, </w:t>
      </w:r>
      <w:hyperlink r:id="rId20" w:history="1">
        <w:r w:rsidR="00B14C6F" w:rsidRPr="003D25D9">
          <w:rPr>
            <w:rStyle w:val="Hyperlink"/>
            <w:rFonts w:cstheme="minorHAnsi"/>
            <w:b/>
            <w:bCs/>
            <w:color w:val="auto"/>
            <w:sz w:val="24"/>
            <w:szCs w:val="24"/>
          </w:rPr>
          <w:t>Instagram</w:t>
        </w:r>
      </w:hyperlink>
      <w:r w:rsidR="00B14C6F" w:rsidRPr="003D25D9">
        <w:rPr>
          <w:rFonts w:cstheme="minorHAnsi"/>
          <w:b/>
          <w:bCs/>
          <w:sz w:val="24"/>
          <w:szCs w:val="24"/>
        </w:rPr>
        <w:t xml:space="preserve">, </w:t>
      </w:r>
      <w:hyperlink r:id="rId21" w:history="1">
        <w:r w:rsidR="00B14C6F" w:rsidRPr="003D25D9">
          <w:rPr>
            <w:rStyle w:val="Hyperlink"/>
            <w:rFonts w:cstheme="minorHAnsi"/>
            <w:b/>
            <w:bCs/>
            <w:color w:val="auto"/>
            <w:sz w:val="24"/>
            <w:szCs w:val="24"/>
          </w:rPr>
          <w:t>Twitter</w:t>
        </w:r>
      </w:hyperlink>
      <w:r w:rsidR="00B14C6F" w:rsidRPr="003D25D9">
        <w:rPr>
          <w:rFonts w:cstheme="minorHAnsi"/>
          <w:b/>
          <w:bCs/>
          <w:sz w:val="24"/>
          <w:szCs w:val="24"/>
        </w:rPr>
        <w:t xml:space="preserve">, </w:t>
      </w:r>
      <w:hyperlink r:id="rId22" w:history="1">
        <w:r w:rsidR="00B14C6F" w:rsidRPr="003D25D9">
          <w:rPr>
            <w:rStyle w:val="Hyperlink"/>
            <w:rFonts w:cstheme="minorHAnsi"/>
            <w:b/>
            <w:bCs/>
            <w:color w:val="auto"/>
            <w:sz w:val="24"/>
            <w:szCs w:val="24"/>
          </w:rPr>
          <w:t>YouTube</w:t>
        </w:r>
      </w:hyperlink>
      <w:r w:rsidR="00B14C6F" w:rsidRPr="003D25D9">
        <w:rPr>
          <w:rFonts w:cstheme="minorHAnsi"/>
          <w:b/>
          <w:bCs/>
          <w:sz w:val="24"/>
          <w:szCs w:val="24"/>
        </w:rPr>
        <w:t xml:space="preserve"> </w:t>
      </w:r>
      <w:r w:rsidR="00B14C6F" w:rsidRPr="003D25D9">
        <w:rPr>
          <w:rFonts w:cstheme="minorHAnsi"/>
          <w:sz w:val="24"/>
          <w:szCs w:val="24"/>
        </w:rPr>
        <w:t>and</w:t>
      </w:r>
      <w:r w:rsidR="00B14C6F" w:rsidRPr="003D25D9">
        <w:rPr>
          <w:rFonts w:cstheme="minorHAnsi"/>
          <w:b/>
          <w:bCs/>
          <w:sz w:val="24"/>
          <w:szCs w:val="24"/>
        </w:rPr>
        <w:t xml:space="preserve"> </w:t>
      </w:r>
      <w:hyperlink r:id="rId23" w:history="1">
        <w:r w:rsidR="00B14C6F" w:rsidRPr="003D25D9">
          <w:rPr>
            <w:rStyle w:val="Hyperlink"/>
            <w:rFonts w:cstheme="minorHAnsi"/>
            <w:b/>
            <w:bCs/>
            <w:color w:val="auto"/>
            <w:sz w:val="24"/>
            <w:szCs w:val="24"/>
          </w:rPr>
          <w:t>LinkedIn</w:t>
        </w:r>
      </w:hyperlink>
      <w:r w:rsidR="00B14C6F" w:rsidRPr="003D25D9">
        <w:rPr>
          <w:rFonts w:cstheme="minorHAnsi"/>
          <w:sz w:val="24"/>
          <w:szCs w:val="24"/>
        </w:rPr>
        <w:t xml:space="preserve">. When sharing </w:t>
      </w:r>
      <w:r w:rsidR="00967E92" w:rsidRPr="003D25D9">
        <w:rPr>
          <w:rFonts w:cstheme="minorHAnsi"/>
          <w:sz w:val="24"/>
          <w:szCs w:val="24"/>
        </w:rPr>
        <w:t>our</w:t>
      </w:r>
      <w:r w:rsidR="00B14C6F" w:rsidRPr="003D25D9">
        <w:rPr>
          <w:rFonts w:cstheme="minorHAnsi"/>
          <w:sz w:val="24"/>
          <w:szCs w:val="24"/>
        </w:rPr>
        <w:t xml:space="preserve"> digital assets and content, feel free to tag SDG&amp;E’s social media and direct your audience to </w:t>
      </w:r>
      <w:hyperlink r:id="rId24" w:history="1">
        <w:r w:rsidR="00B14C6F" w:rsidRPr="003D25D9">
          <w:rPr>
            <w:rStyle w:val="Hyperlink"/>
            <w:rFonts w:cstheme="minorHAnsi"/>
            <w:b/>
            <w:bCs/>
            <w:i/>
            <w:iCs/>
            <w:color w:val="auto"/>
            <w:sz w:val="24"/>
            <w:szCs w:val="24"/>
          </w:rPr>
          <w:t>sdge.com</w:t>
        </w:r>
      </w:hyperlink>
      <w:r w:rsidR="00B14C6F" w:rsidRPr="003D25D9">
        <w:rPr>
          <w:rFonts w:cstheme="minorHAnsi"/>
          <w:sz w:val="24"/>
          <w:szCs w:val="24"/>
        </w:rPr>
        <w:t xml:space="preserve">. </w:t>
      </w:r>
    </w:p>
    <w:p w14:paraId="7245EC33" w14:textId="35E14D1A" w:rsidR="000F704A" w:rsidRPr="003D25D9" w:rsidRDefault="000B15AF" w:rsidP="000F704A">
      <w:pPr>
        <w:rPr>
          <w:rStyle w:val="normaltextrun"/>
          <w:rFonts w:cstheme="minorHAnsi"/>
          <w:b/>
          <w:bCs/>
          <w:caps/>
          <w:sz w:val="24"/>
          <w:szCs w:val="24"/>
        </w:rPr>
      </w:pPr>
      <w:r w:rsidRPr="003D25D9">
        <w:rPr>
          <w:rFonts w:cstheme="minorHAnsi"/>
          <w:sz w:val="24"/>
          <w:szCs w:val="24"/>
        </w:rPr>
        <w:br w:type="page"/>
      </w:r>
      <w:bookmarkStart w:id="2" w:name="_Hlk123661032"/>
    </w:p>
    <w:p w14:paraId="55428564" w14:textId="127E03F6" w:rsidR="004747B3" w:rsidRDefault="00B90FC9" w:rsidP="008B2BFE">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C06328">
        <w:rPr>
          <w:rStyle w:val="normaltextrun"/>
          <w:rFonts w:asciiTheme="minorHAnsi" w:hAnsiTheme="minorHAnsi" w:cstheme="minorHAnsi"/>
          <w:b/>
          <w:bCs/>
          <w:caps/>
        </w:rPr>
        <w:lastRenderedPageBreak/>
        <w:t>This month’s topics</w:t>
      </w:r>
      <w:r w:rsidRPr="003D25D9">
        <w:rPr>
          <w:rStyle w:val="normaltextrun"/>
          <w:rFonts w:asciiTheme="minorHAnsi" w:hAnsiTheme="minorHAnsi" w:cstheme="minorHAnsi"/>
          <w:b/>
          <w:bCs/>
          <w:caps/>
        </w:rPr>
        <w:t>:</w:t>
      </w:r>
      <w:r w:rsidR="00D233C5" w:rsidRPr="003D25D9">
        <w:rPr>
          <w:rStyle w:val="normaltextrun"/>
          <w:rFonts w:asciiTheme="minorHAnsi" w:hAnsiTheme="minorHAnsi" w:cstheme="minorHAnsi"/>
          <w:b/>
          <w:bCs/>
          <w:caps/>
        </w:rPr>
        <w:t xml:space="preserve"> </w:t>
      </w:r>
      <w:r w:rsidR="004747B3" w:rsidRPr="004747B3">
        <w:rPr>
          <w:rFonts w:asciiTheme="minorHAnsi" w:eastAsiaTheme="minorHAnsi" w:hAnsiTheme="minorHAnsi" w:cstheme="minorHAnsi"/>
        </w:rPr>
        <w:t>My Energy Center,</w:t>
      </w:r>
      <w:r w:rsidR="00E15134">
        <w:rPr>
          <w:rFonts w:asciiTheme="minorHAnsi" w:eastAsiaTheme="minorHAnsi" w:hAnsiTheme="minorHAnsi" w:cstheme="minorHAnsi"/>
        </w:rPr>
        <w:t xml:space="preserve"> Public Safety Power Shutoffs, </w:t>
      </w:r>
      <w:r w:rsidR="00312DAE">
        <w:rPr>
          <w:rFonts w:asciiTheme="minorHAnsi" w:eastAsiaTheme="minorHAnsi" w:hAnsiTheme="minorHAnsi" w:cstheme="minorHAnsi"/>
        </w:rPr>
        <w:t>energy-saving tips</w:t>
      </w:r>
      <w:r w:rsidR="001D482F">
        <w:rPr>
          <w:rFonts w:asciiTheme="minorHAnsi" w:eastAsiaTheme="minorHAnsi" w:hAnsiTheme="minorHAnsi" w:cstheme="minorHAnsi"/>
        </w:rPr>
        <w:t xml:space="preserve"> for residential and business customers</w:t>
      </w:r>
      <w:r w:rsidR="00312DAE">
        <w:rPr>
          <w:rFonts w:asciiTheme="minorHAnsi" w:eastAsiaTheme="minorHAnsi" w:hAnsiTheme="minorHAnsi" w:cstheme="minorHAnsi"/>
        </w:rPr>
        <w:t xml:space="preserve">, </w:t>
      </w:r>
      <w:r w:rsidR="00D315BC">
        <w:rPr>
          <w:rFonts w:asciiTheme="minorHAnsi" w:eastAsiaTheme="minorHAnsi" w:hAnsiTheme="minorHAnsi" w:cstheme="minorHAnsi"/>
        </w:rPr>
        <w:t xml:space="preserve">metallic balloon safety, </w:t>
      </w:r>
      <w:r w:rsidR="00E319FB">
        <w:rPr>
          <w:rFonts w:asciiTheme="minorHAnsi" w:eastAsiaTheme="minorHAnsi" w:hAnsiTheme="minorHAnsi" w:cstheme="minorHAnsi"/>
        </w:rPr>
        <w:t>Flex Alerts, Cool Zones</w:t>
      </w:r>
    </w:p>
    <w:p w14:paraId="52F3E052" w14:textId="1B950116" w:rsidR="003D5EE4" w:rsidRPr="003D25D9" w:rsidRDefault="003D5EE4" w:rsidP="006C0ACF">
      <w:pPr>
        <w:shd w:val="clear" w:color="auto" w:fill="FFFFFF"/>
        <w:spacing w:before="300"/>
        <w:rPr>
          <w:rStyle w:val="normaltextrun"/>
          <w:rFonts w:cstheme="minorHAnsi"/>
          <w:b/>
          <w:bCs/>
          <w:caps/>
          <w:sz w:val="24"/>
          <w:szCs w:val="24"/>
        </w:rPr>
      </w:pPr>
      <w:r w:rsidRPr="003D25D9">
        <w:rPr>
          <w:rStyle w:val="normaltextrun"/>
          <w:rFonts w:cstheme="minorHAnsi"/>
          <w:b/>
          <w:bCs/>
          <w:caps/>
          <w:sz w:val="24"/>
          <w:szCs w:val="24"/>
        </w:rPr>
        <w:t xml:space="preserve">Article: </w:t>
      </w:r>
      <w:r w:rsidR="003D25D9" w:rsidRPr="003D25D9">
        <w:rPr>
          <w:rStyle w:val="normaltextrun"/>
          <w:rFonts w:cstheme="minorHAnsi"/>
          <w:b/>
          <w:bCs/>
          <w:caps/>
          <w:sz w:val="24"/>
          <w:szCs w:val="24"/>
        </w:rPr>
        <w:t>My energy center is here!</w:t>
      </w:r>
    </w:p>
    <w:p w14:paraId="5E1986A4" w14:textId="2A7C2CA2" w:rsidR="003D25D9" w:rsidRPr="003D25D9" w:rsidRDefault="003D25D9" w:rsidP="003D25D9">
      <w:pPr>
        <w:rPr>
          <w:rFonts w:cstheme="minorHAnsi"/>
          <w:sz w:val="24"/>
          <w:szCs w:val="24"/>
        </w:rPr>
      </w:pPr>
      <w:r w:rsidRPr="003D25D9">
        <w:rPr>
          <w:rFonts w:cstheme="minorHAnsi"/>
          <w:sz w:val="24"/>
          <w:szCs w:val="24"/>
        </w:rPr>
        <w:t>SDG&amp;E’s My Account has transitioned to My Energy Center. This safe and secure portal  make</w:t>
      </w:r>
      <w:r w:rsidR="001956C0">
        <w:rPr>
          <w:rFonts w:cstheme="minorHAnsi"/>
          <w:sz w:val="24"/>
          <w:szCs w:val="24"/>
        </w:rPr>
        <w:t>s</w:t>
      </w:r>
      <w:r w:rsidRPr="003D25D9">
        <w:rPr>
          <w:rFonts w:cstheme="minorHAnsi"/>
          <w:sz w:val="24"/>
          <w:szCs w:val="24"/>
        </w:rPr>
        <w:t xml:space="preserve"> it easy to manage your energy usage and costs.</w:t>
      </w:r>
    </w:p>
    <w:p w14:paraId="144F3113" w14:textId="78C90981" w:rsidR="003D25D9" w:rsidRPr="003D25D9" w:rsidRDefault="003D25D9" w:rsidP="003D25D9">
      <w:pPr>
        <w:rPr>
          <w:rFonts w:cstheme="minorHAnsi"/>
          <w:sz w:val="24"/>
          <w:szCs w:val="24"/>
        </w:rPr>
      </w:pPr>
      <w:r w:rsidRPr="003D25D9">
        <w:rPr>
          <w:rFonts w:cstheme="minorHAnsi"/>
          <w:sz w:val="24"/>
          <w:szCs w:val="24"/>
        </w:rPr>
        <w:t xml:space="preserve">While the My Energy Center portal is an upgrade, rest assured that the security and convenient features and services you know from My Account remain intact – like viewing and paying your bill, Auto Pay, paperless billing and scheduling services online or on </w:t>
      </w:r>
      <w:r w:rsidR="001956C0">
        <w:rPr>
          <w:rFonts w:cstheme="minorHAnsi"/>
          <w:sz w:val="24"/>
          <w:szCs w:val="24"/>
        </w:rPr>
        <w:t>the</w:t>
      </w:r>
      <w:r w:rsidRPr="003D25D9">
        <w:rPr>
          <w:rFonts w:cstheme="minorHAnsi"/>
          <w:sz w:val="24"/>
          <w:szCs w:val="24"/>
        </w:rPr>
        <w:t xml:space="preserve"> app. </w:t>
      </w:r>
    </w:p>
    <w:p w14:paraId="3D1A642B" w14:textId="583FB8D6" w:rsidR="003D25D9" w:rsidRPr="003D25D9" w:rsidRDefault="003D25D9" w:rsidP="003D25D9">
      <w:pPr>
        <w:rPr>
          <w:rFonts w:cstheme="minorHAnsi"/>
          <w:sz w:val="24"/>
          <w:szCs w:val="24"/>
        </w:rPr>
      </w:pPr>
      <w:r w:rsidRPr="003D25D9">
        <w:rPr>
          <w:rFonts w:cstheme="minorHAnsi"/>
          <w:sz w:val="24"/>
          <w:szCs w:val="24"/>
        </w:rPr>
        <w:t>Working with the region’s two Community Choice Aggregators</w:t>
      </w:r>
      <w:r w:rsidR="001956C0">
        <w:rPr>
          <w:rFonts w:cstheme="minorHAnsi"/>
          <w:sz w:val="24"/>
          <w:szCs w:val="24"/>
        </w:rPr>
        <w:t xml:space="preserve"> (CCAs)</w:t>
      </w:r>
      <w:r w:rsidRPr="003D25D9">
        <w:rPr>
          <w:rFonts w:cstheme="minorHAnsi"/>
          <w:sz w:val="24"/>
          <w:szCs w:val="24"/>
        </w:rPr>
        <w:t xml:space="preserve"> – Clean Energy Alliance</w:t>
      </w:r>
      <w:r w:rsidR="001956C0">
        <w:rPr>
          <w:rFonts w:cstheme="minorHAnsi"/>
          <w:sz w:val="24"/>
          <w:szCs w:val="24"/>
        </w:rPr>
        <w:t xml:space="preserve"> (CEA)</w:t>
      </w:r>
      <w:r w:rsidRPr="003D25D9">
        <w:rPr>
          <w:rFonts w:cstheme="minorHAnsi"/>
          <w:sz w:val="24"/>
          <w:szCs w:val="24"/>
        </w:rPr>
        <w:t xml:space="preserve"> and San Diego Community Power</w:t>
      </w:r>
      <w:r w:rsidR="001956C0">
        <w:rPr>
          <w:rFonts w:cstheme="minorHAnsi"/>
          <w:sz w:val="24"/>
          <w:szCs w:val="24"/>
        </w:rPr>
        <w:t xml:space="preserve"> (SDCP)</w:t>
      </w:r>
      <w:r w:rsidRPr="003D25D9">
        <w:rPr>
          <w:rFonts w:cstheme="minorHAnsi"/>
          <w:sz w:val="24"/>
          <w:szCs w:val="24"/>
        </w:rPr>
        <w:t xml:space="preserve"> – My Energy Center features a new level of transparency to help you better understand your bill and manage your energy use. </w:t>
      </w:r>
    </w:p>
    <w:p w14:paraId="38819D4A" w14:textId="77777777" w:rsidR="003D25D9" w:rsidRPr="003D25D9" w:rsidRDefault="003D25D9" w:rsidP="003D25D9">
      <w:pPr>
        <w:rPr>
          <w:rFonts w:cstheme="minorHAnsi"/>
          <w:sz w:val="24"/>
          <w:szCs w:val="24"/>
        </w:rPr>
      </w:pPr>
      <w:r w:rsidRPr="003D25D9">
        <w:rPr>
          <w:rFonts w:cstheme="minorHAnsi"/>
          <w:sz w:val="24"/>
          <w:szCs w:val="24"/>
        </w:rPr>
        <w:t xml:space="preserve">My Energy Center customer benefits include: </w:t>
      </w:r>
    </w:p>
    <w:p w14:paraId="5F7BE74A" w14:textId="537EA514" w:rsidR="003D25D9" w:rsidRPr="003D25D9" w:rsidRDefault="003D25D9" w:rsidP="003D25D9">
      <w:pPr>
        <w:pStyle w:val="ListParagraph"/>
        <w:numPr>
          <w:ilvl w:val="0"/>
          <w:numId w:val="21"/>
        </w:numPr>
        <w:spacing w:line="360" w:lineRule="auto"/>
        <w:rPr>
          <w:rFonts w:asciiTheme="minorHAnsi" w:hAnsiTheme="minorHAnsi" w:cstheme="minorHAnsi"/>
          <w:sz w:val="24"/>
          <w:szCs w:val="24"/>
        </w:rPr>
      </w:pPr>
      <w:r w:rsidRPr="003D25D9">
        <w:rPr>
          <w:rFonts w:asciiTheme="minorHAnsi" w:hAnsiTheme="minorHAnsi" w:cstheme="minorHAnsi"/>
          <w:sz w:val="24"/>
          <w:szCs w:val="24"/>
        </w:rPr>
        <w:t xml:space="preserve">User-friendly breakdown of charges including your energy delivery from SDG&amp;E and your electric usage, whether you receive service from a </w:t>
      </w:r>
      <w:r w:rsidR="001956C0">
        <w:rPr>
          <w:rFonts w:asciiTheme="minorHAnsi" w:hAnsiTheme="minorHAnsi" w:cstheme="minorHAnsi"/>
          <w:sz w:val="24"/>
          <w:szCs w:val="24"/>
        </w:rPr>
        <w:t>CCA</w:t>
      </w:r>
      <w:r w:rsidRPr="003D25D9">
        <w:rPr>
          <w:rFonts w:asciiTheme="minorHAnsi" w:hAnsiTheme="minorHAnsi" w:cstheme="minorHAnsi"/>
          <w:sz w:val="24"/>
          <w:szCs w:val="24"/>
        </w:rPr>
        <w:t xml:space="preserve"> or SDG&amp;E.</w:t>
      </w:r>
    </w:p>
    <w:p w14:paraId="2F64DFB2" w14:textId="77777777" w:rsidR="003D25D9" w:rsidRPr="003D25D9" w:rsidRDefault="003D25D9" w:rsidP="003D25D9">
      <w:pPr>
        <w:pStyle w:val="ListParagraph"/>
        <w:numPr>
          <w:ilvl w:val="0"/>
          <w:numId w:val="21"/>
        </w:numPr>
        <w:spacing w:line="360" w:lineRule="auto"/>
        <w:rPr>
          <w:rFonts w:asciiTheme="minorHAnsi" w:hAnsiTheme="minorHAnsi" w:cstheme="minorHAnsi"/>
          <w:sz w:val="24"/>
          <w:szCs w:val="24"/>
        </w:rPr>
      </w:pPr>
      <w:r w:rsidRPr="003D25D9">
        <w:rPr>
          <w:rFonts w:asciiTheme="minorHAnsi" w:hAnsiTheme="minorHAnsi" w:cstheme="minorHAnsi"/>
          <w:sz w:val="24"/>
          <w:szCs w:val="24"/>
        </w:rPr>
        <w:t>Greater insights into your gas and electricity usage patterns to help you find ways to save energy and lower your bill. </w:t>
      </w:r>
    </w:p>
    <w:p w14:paraId="4BE67306" w14:textId="2B346E8D" w:rsidR="003D25D9" w:rsidRPr="003D25D9" w:rsidRDefault="003D25D9" w:rsidP="003D25D9">
      <w:pPr>
        <w:pStyle w:val="ListParagraph"/>
        <w:numPr>
          <w:ilvl w:val="0"/>
          <w:numId w:val="21"/>
        </w:numPr>
        <w:spacing w:line="360" w:lineRule="auto"/>
        <w:rPr>
          <w:rFonts w:asciiTheme="minorHAnsi" w:hAnsiTheme="minorHAnsi" w:cstheme="minorHAnsi"/>
          <w:sz w:val="24"/>
          <w:szCs w:val="24"/>
        </w:rPr>
      </w:pPr>
      <w:r w:rsidRPr="003D25D9">
        <w:rPr>
          <w:rFonts w:asciiTheme="minorHAnsi" w:hAnsiTheme="minorHAnsi" w:cstheme="minorHAnsi"/>
          <w:sz w:val="24"/>
          <w:szCs w:val="24"/>
        </w:rPr>
        <w:t xml:space="preserve">Ease of access through </w:t>
      </w:r>
      <w:r w:rsidR="004747B3">
        <w:rPr>
          <w:rFonts w:asciiTheme="minorHAnsi" w:hAnsiTheme="minorHAnsi" w:cstheme="minorHAnsi"/>
          <w:sz w:val="24"/>
          <w:szCs w:val="24"/>
        </w:rPr>
        <w:t xml:space="preserve">the </w:t>
      </w:r>
      <w:r w:rsidRPr="003D25D9">
        <w:rPr>
          <w:rFonts w:asciiTheme="minorHAnsi" w:hAnsiTheme="minorHAnsi" w:cstheme="minorHAnsi"/>
          <w:sz w:val="24"/>
          <w:szCs w:val="24"/>
        </w:rPr>
        <w:t xml:space="preserve">SDGE.com, </w:t>
      </w:r>
      <w:r w:rsidR="001956C0">
        <w:rPr>
          <w:rFonts w:asciiTheme="minorHAnsi" w:hAnsiTheme="minorHAnsi" w:cstheme="minorHAnsi"/>
          <w:sz w:val="24"/>
          <w:szCs w:val="24"/>
        </w:rPr>
        <w:t>SDCP</w:t>
      </w:r>
      <w:r w:rsidRPr="003D25D9">
        <w:rPr>
          <w:rFonts w:asciiTheme="minorHAnsi" w:hAnsiTheme="minorHAnsi" w:cstheme="minorHAnsi"/>
          <w:sz w:val="24"/>
          <w:szCs w:val="24"/>
        </w:rPr>
        <w:t xml:space="preserve"> and </w:t>
      </w:r>
      <w:r w:rsidR="001956C0">
        <w:rPr>
          <w:rFonts w:asciiTheme="minorHAnsi" w:hAnsiTheme="minorHAnsi" w:cstheme="minorHAnsi"/>
          <w:sz w:val="24"/>
          <w:szCs w:val="24"/>
        </w:rPr>
        <w:t>CEA</w:t>
      </w:r>
      <w:r w:rsidRPr="003D25D9">
        <w:rPr>
          <w:rFonts w:asciiTheme="minorHAnsi" w:hAnsiTheme="minorHAnsi" w:cstheme="minorHAnsi"/>
          <w:sz w:val="24"/>
          <w:szCs w:val="24"/>
        </w:rPr>
        <w:t xml:space="preserve"> websites, or directly at </w:t>
      </w:r>
      <w:hyperlink r:id="rId25" w:history="1">
        <w:r w:rsidRPr="003A0B11">
          <w:rPr>
            <w:rStyle w:val="Hyperlink"/>
            <w:rFonts w:asciiTheme="minorHAnsi" w:hAnsiTheme="minorHAnsi" w:cstheme="minorHAnsi"/>
            <w:b/>
            <w:bCs/>
            <w:i/>
            <w:iCs/>
            <w:color w:val="auto"/>
            <w:sz w:val="24"/>
            <w:szCs w:val="24"/>
          </w:rPr>
          <w:t>MyEnergyCenter.com</w:t>
        </w:r>
      </w:hyperlink>
      <w:r w:rsidRPr="003D25D9">
        <w:rPr>
          <w:rFonts w:asciiTheme="minorHAnsi" w:hAnsiTheme="minorHAnsi" w:cstheme="minorHAnsi"/>
          <w:sz w:val="24"/>
          <w:szCs w:val="24"/>
        </w:rPr>
        <w:t xml:space="preserve">. </w:t>
      </w:r>
    </w:p>
    <w:p w14:paraId="62D79255" w14:textId="7241394C" w:rsidR="003D25D9" w:rsidRPr="003D25D9" w:rsidRDefault="003D25D9" w:rsidP="003D25D9">
      <w:pPr>
        <w:rPr>
          <w:rFonts w:cstheme="minorHAnsi"/>
          <w:sz w:val="24"/>
          <w:szCs w:val="24"/>
        </w:rPr>
      </w:pPr>
      <w:r w:rsidRPr="003D25D9">
        <w:rPr>
          <w:rFonts w:cstheme="minorHAnsi"/>
          <w:sz w:val="24"/>
          <w:szCs w:val="24"/>
        </w:rPr>
        <w:t>If you</w:t>
      </w:r>
      <w:r w:rsidR="001956C0">
        <w:rPr>
          <w:rFonts w:cstheme="minorHAnsi"/>
          <w:sz w:val="24"/>
          <w:szCs w:val="24"/>
        </w:rPr>
        <w:t xml:space="preserve"> had previously been</w:t>
      </w:r>
      <w:r w:rsidRPr="003D25D9">
        <w:rPr>
          <w:rFonts w:cstheme="minorHAnsi"/>
          <w:sz w:val="24"/>
          <w:szCs w:val="24"/>
        </w:rPr>
        <w:t xml:space="preserve"> enrolled in My Account, you can simply log in with your existing username and password. If you</w:t>
      </w:r>
      <w:r w:rsidR="001956C0">
        <w:rPr>
          <w:rFonts w:cstheme="minorHAnsi"/>
          <w:sz w:val="24"/>
          <w:szCs w:val="24"/>
        </w:rPr>
        <w:t xml:space="preserve"> already</w:t>
      </w:r>
      <w:r w:rsidRPr="003D25D9">
        <w:rPr>
          <w:rFonts w:cstheme="minorHAnsi"/>
          <w:sz w:val="24"/>
          <w:szCs w:val="24"/>
        </w:rPr>
        <w:t xml:space="preserve"> downloaded the SDG&amp;E mobile app, it </w:t>
      </w:r>
      <w:proofErr w:type="gramStart"/>
      <w:r w:rsidRPr="003D25D9">
        <w:rPr>
          <w:rFonts w:cstheme="minorHAnsi"/>
          <w:sz w:val="24"/>
          <w:szCs w:val="24"/>
        </w:rPr>
        <w:t>will</w:t>
      </w:r>
      <w:proofErr w:type="gramEnd"/>
      <w:r w:rsidRPr="003D25D9">
        <w:rPr>
          <w:rFonts w:cstheme="minorHAnsi"/>
          <w:sz w:val="24"/>
          <w:szCs w:val="24"/>
        </w:rPr>
        <w:t xml:space="preserve"> automatically update to the new My Energy Center app. </w:t>
      </w:r>
    </w:p>
    <w:p w14:paraId="0315A8F7" w14:textId="032556A8" w:rsidR="003D25D9" w:rsidRPr="003D25D9" w:rsidRDefault="003D25D9" w:rsidP="003D25D9">
      <w:pPr>
        <w:rPr>
          <w:rFonts w:cstheme="minorHAnsi"/>
          <w:sz w:val="24"/>
          <w:szCs w:val="24"/>
        </w:rPr>
      </w:pPr>
      <w:r w:rsidRPr="003D25D9">
        <w:rPr>
          <w:rFonts w:cstheme="minorHAnsi"/>
          <w:sz w:val="24"/>
          <w:szCs w:val="24"/>
        </w:rPr>
        <w:t xml:space="preserve">For more info, visit </w:t>
      </w:r>
      <w:hyperlink r:id="rId26" w:history="1">
        <w:r w:rsidRPr="009573FD">
          <w:rPr>
            <w:rStyle w:val="Hyperlink"/>
            <w:rFonts w:cstheme="minorHAnsi"/>
            <w:b/>
            <w:bCs/>
            <w:i/>
            <w:iCs/>
            <w:color w:val="auto"/>
            <w:sz w:val="24"/>
            <w:szCs w:val="24"/>
          </w:rPr>
          <w:t>sdge.com/MEC</w:t>
        </w:r>
      </w:hyperlink>
      <w:r w:rsidRPr="009573FD">
        <w:rPr>
          <w:rFonts w:cstheme="minorHAnsi"/>
          <w:sz w:val="24"/>
          <w:szCs w:val="24"/>
        </w:rPr>
        <w:t>.</w:t>
      </w:r>
    </w:p>
    <w:p w14:paraId="146D8DE1" w14:textId="77777777" w:rsidR="003D25D9" w:rsidRPr="003D25D9" w:rsidRDefault="003D25D9" w:rsidP="00CE3937">
      <w:pPr>
        <w:shd w:val="clear" w:color="auto" w:fill="FFFFFF"/>
        <w:spacing w:before="300"/>
        <w:rPr>
          <w:rFonts w:eastAsia="Times New Roman" w:cstheme="minorHAnsi"/>
          <w:sz w:val="24"/>
          <w:szCs w:val="24"/>
        </w:rPr>
      </w:pPr>
    </w:p>
    <w:p w14:paraId="0C9329C4" w14:textId="77777777" w:rsidR="00BE3371" w:rsidRDefault="00BE3371" w:rsidP="009573FD">
      <w:pPr>
        <w:shd w:val="clear" w:color="auto" w:fill="FFFFFF"/>
        <w:spacing w:before="300"/>
        <w:rPr>
          <w:rStyle w:val="normaltextrun"/>
          <w:rFonts w:cstheme="minorHAnsi"/>
          <w:b/>
          <w:bCs/>
          <w:caps/>
          <w:sz w:val="24"/>
          <w:szCs w:val="24"/>
        </w:rPr>
      </w:pPr>
    </w:p>
    <w:p w14:paraId="7F08C5CF" w14:textId="3D7D5784" w:rsidR="009573FD" w:rsidRDefault="004747B3" w:rsidP="009573FD">
      <w:pPr>
        <w:shd w:val="clear" w:color="auto" w:fill="FFFFFF"/>
        <w:spacing w:before="300"/>
        <w:rPr>
          <w:rStyle w:val="normaltextrun"/>
          <w:rFonts w:cstheme="minorHAnsi"/>
          <w:b/>
          <w:bCs/>
          <w:caps/>
          <w:sz w:val="24"/>
          <w:szCs w:val="24"/>
        </w:rPr>
      </w:pPr>
      <w:r w:rsidRPr="004747B3">
        <w:rPr>
          <w:rStyle w:val="normaltextrun"/>
          <w:rFonts w:cstheme="minorHAnsi"/>
          <w:b/>
          <w:bCs/>
          <w:caps/>
          <w:sz w:val="24"/>
          <w:szCs w:val="24"/>
        </w:rPr>
        <w:lastRenderedPageBreak/>
        <w:t>social post</w:t>
      </w:r>
      <w:r w:rsidR="0002000B">
        <w:rPr>
          <w:rStyle w:val="normaltextrun"/>
          <w:rFonts w:cstheme="minorHAnsi"/>
          <w:b/>
          <w:bCs/>
          <w:caps/>
          <w:sz w:val="24"/>
          <w:szCs w:val="24"/>
        </w:rPr>
        <w:t>s</w:t>
      </w:r>
      <w:r w:rsidRPr="004747B3">
        <w:rPr>
          <w:rStyle w:val="normaltextrun"/>
          <w:rFonts w:cstheme="minorHAnsi"/>
          <w:b/>
          <w:bCs/>
          <w:caps/>
          <w:sz w:val="24"/>
          <w:szCs w:val="24"/>
        </w:rPr>
        <w:t xml:space="preserve">: </w:t>
      </w:r>
      <w:r>
        <w:rPr>
          <w:rStyle w:val="normaltextrun"/>
          <w:rFonts w:cstheme="minorHAnsi"/>
          <w:b/>
          <w:bCs/>
          <w:caps/>
          <w:sz w:val="24"/>
          <w:szCs w:val="24"/>
        </w:rPr>
        <w:t>my energy center is here!</w:t>
      </w:r>
    </w:p>
    <w:p w14:paraId="73EA38AB" w14:textId="313EE610" w:rsidR="00CE3937" w:rsidRPr="009573FD" w:rsidRDefault="00CE3937" w:rsidP="009573FD">
      <w:pPr>
        <w:pStyle w:val="ListParagraph"/>
        <w:numPr>
          <w:ilvl w:val="0"/>
          <w:numId w:val="22"/>
        </w:numPr>
        <w:shd w:val="clear" w:color="auto" w:fill="FFFFFF"/>
        <w:spacing w:before="300" w:line="360" w:lineRule="auto"/>
        <w:rPr>
          <w:rFonts w:eastAsia="Times New Roman" w:cstheme="minorHAnsi"/>
          <w:sz w:val="24"/>
          <w:szCs w:val="24"/>
        </w:rPr>
      </w:pPr>
      <w:r w:rsidRPr="009573FD">
        <w:rPr>
          <w:rFonts w:eastAsia="Times New Roman" w:cstheme="minorHAnsi"/>
          <w:sz w:val="24"/>
          <w:szCs w:val="24"/>
        </w:rPr>
        <w:t>SDG&amp;E’s My Account has transitioned to My Energy Center</w:t>
      </w:r>
      <w:r w:rsidR="009573FD">
        <w:rPr>
          <w:rFonts w:eastAsia="Times New Roman" w:cstheme="minorHAnsi"/>
          <w:sz w:val="24"/>
          <w:szCs w:val="24"/>
        </w:rPr>
        <w:t>!</w:t>
      </w:r>
      <w:r w:rsidRPr="009573FD">
        <w:rPr>
          <w:rFonts w:eastAsia="Times New Roman" w:cstheme="minorHAnsi"/>
          <w:sz w:val="24"/>
          <w:szCs w:val="24"/>
        </w:rPr>
        <w:t xml:space="preserve"> This new user-friendly portal makes it easier to understand your energy bill and manage your energy </w:t>
      </w:r>
      <w:r w:rsidR="003D25D9" w:rsidRPr="009573FD">
        <w:rPr>
          <w:rFonts w:eastAsia="Times New Roman" w:cstheme="minorHAnsi"/>
          <w:sz w:val="24"/>
          <w:szCs w:val="24"/>
        </w:rPr>
        <w:t>use</w:t>
      </w:r>
      <w:r w:rsidRPr="009573FD">
        <w:rPr>
          <w:rFonts w:eastAsia="Times New Roman" w:cstheme="minorHAnsi"/>
          <w:sz w:val="24"/>
          <w:szCs w:val="24"/>
        </w:rPr>
        <w:t xml:space="preserve"> in one place. </w:t>
      </w:r>
      <w:r w:rsidR="003D25D9" w:rsidRPr="009573FD">
        <w:rPr>
          <w:rFonts w:eastAsia="Times New Roman" w:cstheme="minorHAnsi"/>
          <w:sz w:val="24"/>
          <w:szCs w:val="24"/>
        </w:rPr>
        <w:t xml:space="preserve">Learn more at </w:t>
      </w:r>
      <w:hyperlink r:id="rId27" w:history="1">
        <w:r w:rsidR="003D25D9" w:rsidRPr="009573FD">
          <w:rPr>
            <w:rStyle w:val="Hyperlink"/>
            <w:rFonts w:eastAsia="Times New Roman" w:cstheme="minorHAnsi"/>
            <w:b/>
            <w:bCs/>
            <w:i/>
            <w:iCs/>
            <w:color w:val="auto"/>
            <w:sz w:val="24"/>
            <w:szCs w:val="24"/>
          </w:rPr>
          <w:t>sdge.com/MEC</w:t>
        </w:r>
      </w:hyperlink>
      <w:r w:rsidR="003D25D9" w:rsidRPr="009573FD">
        <w:rPr>
          <w:rFonts w:eastAsia="Times New Roman" w:cstheme="minorHAnsi"/>
          <w:sz w:val="24"/>
          <w:szCs w:val="24"/>
        </w:rPr>
        <w:t>.</w:t>
      </w:r>
      <w:r w:rsidR="009573FD">
        <w:rPr>
          <w:rFonts w:eastAsia="Times New Roman" w:cstheme="minorHAnsi"/>
          <w:sz w:val="24"/>
          <w:szCs w:val="24"/>
        </w:rPr>
        <w:t xml:space="preserve"> #SDGE #SDGEassist</w:t>
      </w:r>
    </w:p>
    <w:p w14:paraId="36BD53D9" w14:textId="64F6DECC" w:rsidR="009573FD" w:rsidRPr="009573FD" w:rsidRDefault="000032B6" w:rsidP="009573FD">
      <w:pPr>
        <w:pStyle w:val="ListParagraph"/>
        <w:numPr>
          <w:ilvl w:val="0"/>
          <w:numId w:val="22"/>
        </w:numPr>
        <w:shd w:val="clear" w:color="auto" w:fill="FFFFFF"/>
        <w:spacing w:before="300" w:line="360" w:lineRule="auto"/>
        <w:rPr>
          <w:rFonts w:eastAsia="Times New Roman" w:cstheme="minorHAnsi"/>
          <w:sz w:val="24"/>
          <w:szCs w:val="24"/>
        </w:rPr>
      </w:pPr>
      <w:r w:rsidRPr="00E8786F">
        <w:rPr>
          <w:rFonts w:eastAsia="Times New Roman" w:cstheme="minorHAnsi"/>
          <w:sz w:val="24"/>
          <w:szCs w:val="24"/>
        </w:rPr>
        <w:t xml:space="preserve">Want to save on your energy bill? Visit </w:t>
      </w:r>
      <w:hyperlink r:id="rId28" w:history="1">
        <w:r w:rsidRPr="00E11430">
          <w:rPr>
            <w:rStyle w:val="Hyperlink"/>
            <w:rFonts w:eastAsia="Times New Roman" w:cstheme="minorHAnsi"/>
            <w:b/>
            <w:bCs/>
            <w:i/>
            <w:iCs/>
            <w:sz w:val="24"/>
            <w:szCs w:val="24"/>
          </w:rPr>
          <w:t>MyEnergyCenter.com</w:t>
        </w:r>
      </w:hyperlink>
      <w:r w:rsidRPr="00E8786F">
        <w:rPr>
          <w:rFonts w:eastAsia="Times New Roman" w:cstheme="minorHAnsi"/>
          <w:sz w:val="24"/>
          <w:szCs w:val="24"/>
        </w:rPr>
        <w:t xml:space="preserve"> to view your charges, energy us</w:t>
      </w:r>
      <w:r w:rsidR="001956C0">
        <w:rPr>
          <w:rFonts w:eastAsia="Times New Roman" w:cstheme="minorHAnsi"/>
          <w:sz w:val="24"/>
          <w:szCs w:val="24"/>
        </w:rPr>
        <w:t>ag</w:t>
      </w:r>
      <w:r w:rsidRPr="00E8786F">
        <w:rPr>
          <w:rFonts w:eastAsia="Times New Roman" w:cstheme="minorHAnsi"/>
          <w:sz w:val="24"/>
          <w:szCs w:val="24"/>
        </w:rPr>
        <w:t xml:space="preserve">e and tips to optimize your energy use. Whether you receive service from SDG&amp;E or a Community Choice Aggregator, you may be able to save energy and money with the tools and features of My Energy Center! </w:t>
      </w:r>
      <w:r w:rsidR="009573FD" w:rsidRPr="009573FD">
        <w:rPr>
          <w:rFonts w:eastAsia="Times New Roman" w:cstheme="minorHAnsi"/>
          <w:sz w:val="24"/>
          <w:szCs w:val="24"/>
        </w:rPr>
        <w:t xml:space="preserve">Learn more at </w:t>
      </w:r>
      <w:hyperlink r:id="rId29" w:history="1">
        <w:r w:rsidR="009573FD" w:rsidRPr="009573FD">
          <w:rPr>
            <w:rStyle w:val="Hyperlink"/>
            <w:rFonts w:eastAsia="Times New Roman" w:cstheme="minorHAnsi"/>
            <w:b/>
            <w:bCs/>
            <w:i/>
            <w:iCs/>
            <w:color w:val="auto"/>
            <w:sz w:val="24"/>
            <w:szCs w:val="24"/>
          </w:rPr>
          <w:t>sdge.com/MEC</w:t>
        </w:r>
      </w:hyperlink>
      <w:r w:rsidR="009573FD" w:rsidRPr="009573FD">
        <w:rPr>
          <w:rFonts w:eastAsia="Times New Roman" w:cstheme="minorHAnsi"/>
          <w:sz w:val="24"/>
          <w:szCs w:val="24"/>
        </w:rPr>
        <w:t>.</w:t>
      </w:r>
      <w:r w:rsidR="009573FD">
        <w:rPr>
          <w:rFonts w:eastAsia="Times New Roman" w:cstheme="minorHAnsi"/>
          <w:sz w:val="24"/>
          <w:szCs w:val="24"/>
        </w:rPr>
        <w:t xml:space="preserve"> #SDGE #SDGEassist</w:t>
      </w:r>
    </w:p>
    <w:p w14:paraId="67A3831C" w14:textId="73302A50" w:rsidR="009573FD" w:rsidRPr="009573FD" w:rsidRDefault="00E8786F" w:rsidP="009573FD">
      <w:pPr>
        <w:pStyle w:val="ListParagraph"/>
        <w:numPr>
          <w:ilvl w:val="0"/>
          <w:numId w:val="22"/>
        </w:numPr>
        <w:shd w:val="clear" w:color="auto" w:fill="FFFFFF"/>
        <w:spacing w:before="300" w:line="360" w:lineRule="auto"/>
        <w:rPr>
          <w:rFonts w:eastAsia="Times New Roman" w:cstheme="minorHAnsi"/>
          <w:sz w:val="24"/>
          <w:szCs w:val="24"/>
        </w:rPr>
      </w:pPr>
      <w:r w:rsidRPr="009573FD">
        <w:rPr>
          <w:rFonts w:eastAsia="Times New Roman" w:cstheme="minorHAnsi"/>
          <w:sz w:val="24"/>
          <w:szCs w:val="24"/>
        </w:rPr>
        <w:t xml:space="preserve">Check out the new My Energy Center! SDG&amp;E’s My Account has transitioned to My Energy Center, keeping all the secure and convenient features you love—like viewing and paying your bill, Auto Pay, paperless billing, and scheduling services online. Log in seamlessly with your My Account </w:t>
      </w:r>
      <w:r w:rsidR="001956C0">
        <w:rPr>
          <w:rFonts w:eastAsia="Times New Roman" w:cstheme="minorHAnsi"/>
          <w:sz w:val="24"/>
          <w:szCs w:val="24"/>
        </w:rPr>
        <w:t>username and password</w:t>
      </w:r>
      <w:r w:rsidRPr="009573FD">
        <w:rPr>
          <w:rFonts w:eastAsia="Times New Roman" w:cstheme="minorHAnsi"/>
          <w:sz w:val="24"/>
          <w:szCs w:val="24"/>
        </w:rPr>
        <w:t xml:space="preserve">. </w:t>
      </w:r>
      <w:r w:rsidR="009573FD" w:rsidRPr="009573FD">
        <w:rPr>
          <w:rFonts w:eastAsia="Times New Roman" w:cstheme="minorHAnsi"/>
          <w:sz w:val="24"/>
          <w:szCs w:val="24"/>
        </w:rPr>
        <w:t xml:space="preserve">Learn more at </w:t>
      </w:r>
      <w:hyperlink r:id="rId30" w:history="1">
        <w:r w:rsidR="009573FD" w:rsidRPr="009573FD">
          <w:rPr>
            <w:rStyle w:val="Hyperlink"/>
            <w:rFonts w:eastAsia="Times New Roman" w:cstheme="minorHAnsi"/>
            <w:b/>
            <w:bCs/>
            <w:i/>
            <w:iCs/>
            <w:color w:val="auto"/>
            <w:sz w:val="24"/>
            <w:szCs w:val="24"/>
          </w:rPr>
          <w:t>sdge.com/MEC</w:t>
        </w:r>
      </w:hyperlink>
      <w:r w:rsidR="009573FD" w:rsidRPr="009573FD">
        <w:rPr>
          <w:rFonts w:eastAsia="Times New Roman" w:cstheme="minorHAnsi"/>
          <w:sz w:val="24"/>
          <w:szCs w:val="24"/>
        </w:rPr>
        <w:t>.</w:t>
      </w:r>
      <w:r w:rsidR="009573FD">
        <w:rPr>
          <w:rFonts w:eastAsia="Times New Roman" w:cstheme="minorHAnsi"/>
          <w:sz w:val="24"/>
          <w:szCs w:val="24"/>
        </w:rPr>
        <w:t xml:space="preserve"> #SDGE #SDGEassist</w:t>
      </w:r>
    </w:p>
    <w:p w14:paraId="7FFEE6EE" w14:textId="005786AA" w:rsidR="007634F2" w:rsidRDefault="009A4B87" w:rsidP="00155290">
      <w:pPr>
        <w:shd w:val="clear" w:color="auto" w:fill="FFFFFF"/>
        <w:spacing w:before="300"/>
        <w:rPr>
          <w:rStyle w:val="eop"/>
          <w:rFonts w:cstheme="minorHAnsi"/>
          <w:sz w:val="24"/>
          <w:szCs w:val="24"/>
        </w:rPr>
      </w:pPr>
      <w:r w:rsidRPr="003D25D9">
        <w:rPr>
          <w:rStyle w:val="normaltextrun"/>
          <w:rFonts w:cstheme="minorHAnsi"/>
          <w:b/>
          <w:bCs/>
          <w:caps/>
          <w:sz w:val="24"/>
          <w:szCs w:val="24"/>
        </w:rPr>
        <w:br w:type="page"/>
      </w:r>
      <w:r w:rsidR="007634F2" w:rsidRPr="003D25D9">
        <w:rPr>
          <w:rStyle w:val="normaltextrun"/>
          <w:rFonts w:cstheme="minorHAnsi"/>
          <w:b/>
          <w:bCs/>
          <w:caps/>
          <w:sz w:val="24"/>
          <w:szCs w:val="24"/>
        </w:rPr>
        <w:lastRenderedPageBreak/>
        <w:t xml:space="preserve">ARTICLE: </w:t>
      </w:r>
      <w:r w:rsidRPr="008E79DF">
        <w:rPr>
          <w:rStyle w:val="normaltextrun"/>
          <w:rFonts w:cstheme="minorHAnsi"/>
          <w:b/>
          <w:bCs/>
          <w:sz w:val="24"/>
          <w:szCs w:val="24"/>
        </w:rPr>
        <w:t>DISCOVER ENERGY-SAVING TIPS FOR A COOLER SUMMER</w:t>
      </w:r>
      <w:r w:rsidR="007634F2" w:rsidRPr="003D25D9">
        <w:rPr>
          <w:rStyle w:val="eop"/>
          <w:rFonts w:cstheme="minorHAnsi"/>
          <w:sz w:val="24"/>
          <w:szCs w:val="24"/>
        </w:rPr>
        <w:t> </w:t>
      </w:r>
    </w:p>
    <w:p w14:paraId="356B30F0" w14:textId="3CCDBEF7" w:rsidR="0089613D" w:rsidRDefault="0089613D" w:rsidP="0089613D">
      <w:pPr>
        <w:shd w:val="clear" w:color="auto" w:fill="FFFFFF"/>
        <w:spacing w:before="300"/>
        <w:rPr>
          <w:rFonts w:cstheme="minorHAnsi"/>
          <w:sz w:val="24"/>
          <w:szCs w:val="24"/>
        </w:rPr>
      </w:pPr>
      <w:r w:rsidRPr="0089613D">
        <w:rPr>
          <w:rFonts w:cstheme="minorHAnsi"/>
          <w:sz w:val="24"/>
          <w:szCs w:val="24"/>
        </w:rPr>
        <w:t xml:space="preserve">As temperatures rise, so does our need for air conditioning. Let’s dive into ways to </w:t>
      </w:r>
      <w:r>
        <w:rPr>
          <w:rFonts w:cstheme="minorHAnsi"/>
          <w:sz w:val="24"/>
          <w:szCs w:val="24"/>
        </w:rPr>
        <w:t xml:space="preserve">help </w:t>
      </w:r>
      <w:r w:rsidRPr="0089613D">
        <w:rPr>
          <w:rFonts w:cstheme="minorHAnsi"/>
          <w:sz w:val="24"/>
          <w:szCs w:val="24"/>
        </w:rPr>
        <w:t>keep your home cool and your energy bills low</w:t>
      </w:r>
      <w:r w:rsidR="00082ED8">
        <w:rPr>
          <w:rFonts w:cstheme="minorHAnsi"/>
          <w:sz w:val="24"/>
          <w:szCs w:val="24"/>
        </w:rPr>
        <w:t>er</w:t>
      </w:r>
      <w:r w:rsidRPr="0089613D">
        <w:rPr>
          <w:rFonts w:cstheme="minorHAnsi"/>
          <w:sz w:val="24"/>
          <w:szCs w:val="24"/>
        </w:rPr>
        <w:t>, along with other energy-saving tips.</w:t>
      </w:r>
    </w:p>
    <w:p w14:paraId="7F51BF5D" w14:textId="77777777" w:rsidR="00783E80" w:rsidRDefault="00783E80" w:rsidP="00783E80">
      <w:pPr>
        <w:shd w:val="clear" w:color="auto" w:fill="FFFFFF"/>
        <w:spacing w:before="300"/>
        <w:rPr>
          <w:rFonts w:cstheme="minorHAnsi"/>
          <w:sz w:val="24"/>
          <w:szCs w:val="24"/>
        </w:rPr>
      </w:pPr>
      <w:r w:rsidRPr="008846AC">
        <w:rPr>
          <w:rFonts w:cstheme="minorHAnsi"/>
          <w:sz w:val="24"/>
          <w:szCs w:val="24"/>
        </w:rPr>
        <w:t xml:space="preserve">1. Avoid using the oven during the hottest parts of the day. Grill or microwave meals or prepare cold dishes. </w:t>
      </w:r>
    </w:p>
    <w:p w14:paraId="45262B8D" w14:textId="77777777" w:rsidR="00783E80" w:rsidRDefault="00783E80" w:rsidP="00783E80">
      <w:pPr>
        <w:shd w:val="clear" w:color="auto" w:fill="FFFFFF"/>
        <w:spacing w:before="300"/>
        <w:rPr>
          <w:rFonts w:cstheme="minorHAnsi"/>
          <w:sz w:val="24"/>
          <w:szCs w:val="24"/>
        </w:rPr>
      </w:pPr>
      <w:r w:rsidRPr="008846AC">
        <w:rPr>
          <w:rFonts w:cstheme="minorHAnsi"/>
          <w:sz w:val="24"/>
          <w:szCs w:val="24"/>
        </w:rPr>
        <w:t xml:space="preserve">2. Unplug electronic devices when you’re not using them. They can still generate heat in standby mode. </w:t>
      </w:r>
    </w:p>
    <w:p w14:paraId="10741D13" w14:textId="77777777" w:rsidR="00783E80" w:rsidRDefault="00783E80" w:rsidP="00783E80">
      <w:pPr>
        <w:shd w:val="clear" w:color="auto" w:fill="FFFFFF"/>
        <w:spacing w:before="300"/>
        <w:rPr>
          <w:rFonts w:cstheme="minorHAnsi"/>
          <w:sz w:val="24"/>
          <w:szCs w:val="24"/>
        </w:rPr>
      </w:pPr>
      <w:r w:rsidRPr="008846AC">
        <w:rPr>
          <w:rFonts w:cstheme="minorHAnsi"/>
          <w:sz w:val="24"/>
          <w:szCs w:val="24"/>
        </w:rPr>
        <w:t xml:space="preserve">3. If you have outdoor spaces like a patio, use umbrellas or shade sails to provide protection from the sun. It can help keep your outdoor area cooler and reduce the need for additional cooling indoors. </w:t>
      </w:r>
    </w:p>
    <w:p w14:paraId="228253B2" w14:textId="24E88285" w:rsidR="00433587" w:rsidRDefault="00783E80" w:rsidP="00783E80">
      <w:pPr>
        <w:shd w:val="clear" w:color="auto" w:fill="FFFFFF"/>
        <w:spacing w:before="300"/>
        <w:rPr>
          <w:rFonts w:cstheme="minorHAnsi"/>
          <w:b/>
          <w:bCs/>
          <w:i/>
          <w:iCs/>
          <w:sz w:val="24"/>
          <w:szCs w:val="24"/>
          <w:u w:val="single"/>
        </w:rPr>
      </w:pPr>
      <w:r w:rsidRPr="008846AC">
        <w:rPr>
          <w:rFonts w:cstheme="minorHAnsi"/>
          <w:sz w:val="24"/>
          <w:szCs w:val="24"/>
        </w:rPr>
        <w:t xml:space="preserve">4. Use a programmable thermostat to automatically adjust the temperature based on your schedule. Set the A/C at a higher temperature when you’re away or asleep. </w:t>
      </w:r>
      <w:r w:rsidR="00433587">
        <w:rPr>
          <w:rFonts w:cstheme="minorHAnsi"/>
          <w:sz w:val="24"/>
          <w:szCs w:val="24"/>
        </w:rPr>
        <w:t xml:space="preserve">Check out thermostat rebates at </w:t>
      </w:r>
      <w:hyperlink r:id="rId31" w:tgtFrame="_blank" w:history="1">
        <w:r w:rsidR="00BE40DB" w:rsidRPr="0089613D">
          <w:rPr>
            <w:rFonts w:cstheme="minorHAnsi"/>
            <w:b/>
            <w:bCs/>
            <w:i/>
            <w:iCs/>
            <w:sz w:val="24"/>
            <w:szCs w:val="24"/>
            <w:u w:val="single"/>
          </w:rPr>
          <w:t>GoldenStateRebates.com</w:t>
        </w:r>
      </w:hyperlink>
      <w:r w:rsidR="00433587" w:rsidRPr="00052CD8">
        <w:rPr>
          <w:rFonts w:cstheme="minorHAnsi"/>
          <w:sz w:val="24"/>
          <w:szCs w:val="24"/>
        </w:rPr>
        <w:t>.</w:t>
      </w:r>
    </w:p>
    <w:p w14:paraId="46199B56" w14:textId="77777777" w:rsidR="004E72CC" w:rsidRDefault="00783E80" w:rsidP="004E72CC">
      <w:pPr>
        <w:shd w:val="clear" w:color="auto" w:fill="FFFFFF"/>
        <w:spacing w:before="300"/>
        <w:rPr>
          <w:rFonts w:cstheme="minorHAnsi"/>
          <w:sz w:val="24"/>
          <w:szCs w:val="24"/>
        </w:rPr>
      </w:pPr>
      <w:r w:rsidRPr="008846AC">
        <w:rPr>
          <w:rFonts w:cstheme="minorHAnsi"/>
          <w:sz w:val="24"/>
          <w:szCs w:val="24"/>
        </w:rPr>
        <w:t>5. Run your ceiling fan counter-clockwise when it’s hot. It creates a downdraft which makes you feel cooler.</w:t>
      </w:r>
    </w:p>
    <w:p w14:paraId="07A6DA50" w14:textId="4F197ED0" w:rsidR="004E72CC" w:rsidRPr="003D25D9" w:rsidRDefault="004E72CC" w:rsidP="004E72CC">
      <w:pPr>
        <w:shd w:val="clear" w:color="auto" w:fill="FFFFFF"/>
        <w:spacing w:before="300"/>
        <w:rPr>
          <w:rFonts w:cstheme="minorHAnsi"/>
          <w:sz w:val="24"/>
          <w:szCs w:val="24"/>
        </w:rPr>
      </w:pPr>
      <w:r>
        <w:rPr>
          <w:rFonts w:cstheme="minorHAnsi"/>
          <w:sz w:val="24"/>
          <w:szCs w:val="24"/>
        </w:rPr>
        <w:t xml:space="preserve">6. </w:t>
      </w:r>
      <w:r w:rsidRPr="003D25D9">
        <w:rPr>
          <w:rFonts w:cstheme="minorHAnsi"/>
          <w:sz w:val="24"/>
          <w:szCs w:val="24"/>
        </w:rPr>
        <w:t xml:space="preserve">Shift some chores like laundry and running the dishwasher outside of the on peak hours of 4 p.m. to 9 p.m. Save even more if you do laundry on the weekends before 2 p.m. </w:t>
      </w:r>
    </w:p>
    <w:p w14:paraId="730F7EDA" w14:textId="6A3EEF45" w:rsidR="00783E80" w:rsidRDefault="007D6E64" w:rsidP="00783E80">
      <w:pPr>
        <w:shd w:val="clear" w:color="auto" w:fill="FFFFFF"/>
        <w:spacing w:before="300"/>
        <w:rPr>
          <w:rFonts w:cstheme="minorHAnsi"/>
          <w:sz w:val="24"/>
          <w:szCs w:val="24"/>
        </w:rPr>
      </w:pPr>
      <w:r>
        <w:rPr>
          <w:rFonts w:cstheme="minorHAnsi"/>
          <w:sz w:val="24"/>
          <w:szCs w:val="24"/>
        </w:rPr>
        <w:t>F</w:t>
      </w:r>
      <w:r w:rsidR="00783E80" w:rsidRPr="008846AC">
        <w:rPr>
          <w:rFonts w:cstheme="minorHAnsi"/>
          <w:sz w:val="24"/>
          <w:szCs w:val="24"/>
        </w:rPr>
        <w:t xml:space="preserve">or more energy-saving tips, </w:t>
      </w:r>
      <w:r w:rsidR="009573FD" w:rsidRPr="009573FD">
        <w:rPr>
          <w:rStyle w:val="normaltextrun"/>
          <w:rFonts w:cstheme="minorHAnsi"/>
          <w:sz w:val="24"/>
          <w:szCs w:val="24"/>
        </w:rPr>
        <w:t>visit</w:t>
      </w:r>
      <w:r w:rsidR="009573FD" w:rsidRPr="003D25D9">
        <w:rPr>
          <w:rStyle w:val="normaltextrun"/>
          <w:rFonts w:cstheme="minorHAnsi"/>
        </w:rPr>
        <w:t xml:space="preserve"> </w:t>
      </w:r>
      <w:hyperlink r:id="rId32" w:tgtFrame="_blank" w:history="1">
        <w:r w:rsidR="009573FD" w:rsidRPr="009573FD">
          <w:rPr>
            <w:rStyle w:val="normaltextrun"/>
            <w:rFonts w:cstheme="minorHAnsi"/>
            <w:b/>
            <w:bCs/>
            <w:i/>
            <w:iCs/>
            <w:sz w:val="24"/>
            <w:szCs w:val="24"/>
            <w:u w:val="single"/>
          </w:rPr>
          <w:t>sdge.com/MyEnergy</w:t>
        </w:r>
      </w:hyperlink>
      <w:r w:rsidR="00783E80" w:rsidRPr="009573FD">
        <w:rPr>
          <w:rFonts w:cstheme="minorHAnsi"/>
          <w:sz w:val="24"/>
          <w:szCs w:val="24"/>
        </w:rPr>
        <w:t>.</w:t>
      </w:r>
      <w:r w:rsidR="009F787D">
        <w:rPr>
          <w:rFonts w:cstheme="minorHAnsi"/>
          <w:sz w:val="24"/>
          <w:szCs w:val="24"/>
        </w:rPr>
        <w:t xml:space="preserve"> Actual savings may vary.</w:t>
      </w:r>
    </w:p>
    <w:p w14:paraId="16BD42E1" w14:textId="77777777" w:rsidR="009F787D" w:rsidRDefault="009F787D" w:rsidP="00783E80">
      <w:pPr>
        <w:shd w:val="clear" w:color="auto" w:fill="FFFFFF"/>
        <w:spacing w:before="300"/>
        <w:rPr>
          <w:rFonts w:cstheme="minorHAnsi"/>
          <w:sz w:val="24"/>
          <w:szCs w:val="24"/>
        </w:rPr>
      </w:pPr>
    </w:p>
    <w:p w14:paraId="18957611" w14:textId="77777777" w:rsidR="009F787D" w:rsidRDefault="009F787D" w:rsidP="00783E80">
      <w:pPr>
        <w:shd w:val="clear" w:color="auto" w:fill="FFFFFF"/>
        <w:spacing w:before="300"/>
        <w:rPr>
          <w:rFonts w:cstheme="minorHAnsi"/>
          <w:sz w:val="24"/>
          <w:szCs w:val="24"/>
        </w:rPr>
      </w:pPr>
    </w:p>
    <w:p w14:paraId="33B3434C" w14:textId="77777777" w:rsidR="009F787D" w:rsidRDefault="009F787D" w:rsidP="00783E80">
      <w:pPr>
        <w:shd w:val="clear" w:color="auto" w:fill="FFFFFF"/>
        <w:spacing w:before="300"/>
        <w:rPr>
          <w:rFonts w:cstheme="minorHAnsi"/>
          <w:sz w:val="24"/>
          <w:szCs w:val="24"/>
        </w:rPr>
      </w:pPr>
    </w:p>
    <w:p w14:paraId="6589A9B8" w14:textId="77777777" w:rsidR="00133931" w:rsidRPr="003D25D9" w:rsidRDefault="007634F2" w:rsidP="00133931">
      <w:pPr>
        <w:shd w:val="clear" w:color="auto" w:fill="FFFFFF"/>
        <w:spacing w:before="300"/>
        <w:rPr>
          <w:rFonts w:cstheme="minorHAnsi"/>
          <w:sz w:val="24"/>
          <w:szCs w:val="24"/>
        </w:rPr>
      </w:pPr>
      <w:r w:rsidRPr="003D25D9">
        <w:rPr>
          <w:rStyle w:val="normaltextrun"/>
          <w:rFonts w:cstheme="minorHAnsi"/>
          <w:b/>
          <w:bCs/>
          <w:sz w:val="24"/>
          <w:szCs w:val="24"/>
        </w:rPr>
        <w:lastRenderedPageBreak/>
        <w:t>SOCIAL POSTS</w:t>
      </w:r>
      <w:r w:rsidRPr="003D25D9">
        <w:rPr>
          <w:rStyle w:val="normaltextrun"/>
          <w:rFonts w:cstheme="minorHAnsi"/>
          <w:b/>
          <w:bCs/>
          <w:caps/>
          <w:sz w:val="24"/>
          <w:szCs w:val="24"/>
        </w:rPr>
        <w:t xml:space="preserve">: </w:t>
      </w:r>
      <w:r w:rsidR="00133931" w:rsidRPr="003D25D9">
        <w:rPr>
          <w:rStyle w:val="normaltextrun"/>
          <w:rFonts w:cstheme="minorHAnsi"/>
          <w:b/>
          <w:bCs/>
          <w:sz w:val="24"/>
          <w:szCs w:val="24"/>
        </w:rPr>
        <w:t>DISCOVER ENERGY-SAVING TIPS FOR A COOLER SUMMER</w:t>
      </w:r>
      <w:r w:rsidR="00133931" w:rsidRPr="003D25D9">
        <w:rPr>
          <w:rStyle w:val="eop"/>
          <w:rFonts w:cstheme="minorHAnsi"/>
          <w:sz w:val="24"/>
          <w:szCs w:val="24"/>
        </w:rPr>
        <w:t> </w:t>
      </w:r>
    </w:p>
    <w:p w14:paraId="0A78E347" w14:textId="38DF1CAE" w:rsidR="00133931" w:rsidRPr="003D25D9" w:rsidRDefault="007634F2" w:rsidP="009F787D">
      <w:pPr>
        <w:pStyle w:val="paragraph"/>
        <w:spacing w:before="0" w:beforeAutospacing="0" w:after="0" w:afterAutospacing="0" w:line="360" w:lineRule="auto"/>
        <w:textAlignment w:val="baseline"/>
        <w:rPr>
          <w:rStyle w:val="eop"/>
          <w:rFonts w:asciiTheme="minorHAnsi" w:hAnsiTheme="minorHAnsi" w:cstheme="minorHAnsi"/>
        </w:rPr>
      </w:pPr>
      <w:r w:rsidRPr="003D25D9">
        <w:rPr>
          <w:rStyle w:val="normaltextrun"/>
          <w:rFonts w:asciiTheme="minorHAnsi" w:hAnsiTheme="minorHAnsi" w:cstheme="minorHAnsi"/>
        </w:rPr>
        <w:t>Use any bullet above and then add:</w:t>
      </w:r>
      <w:r w:rsidR="000C4FAF" w:rsidRPr="003D25D9">
        <w:rPr>
          <w:rStyle w:val="normaltextrun"/>
          <w:rFonts w:asciiTheme="minorHAnsi" w:hAnsiTheme="minorHAnsi" w:cstheme="minorHAnsi"/>
        </w:rPr>
        <w:t xml:space="preserve"> For more energy-saving tips, visit </w:t>
      </w:r>
      <w:hyperlink r:id="rId33" w:tgtFrame="_blank" w:history="1">
        <w:r w:rsidR="000C4FAF" w:rsidRPr="003D25D9">
          <w:rPr>
            <w:rStyle w:val="normaltextrun"/>
            <w:rFonts w:asciiTheme="minorHAnsi" w:hAnsiTheme="minorHAnsi" w:cstheme="minorHAnsi"/>
            <w:b/>
            <w:bCs/>
            <w:i/>
            <w:iCs/>
            <w:u w:val="single"/>
          </w:rPr>
          <w:t>sdge.com/MyEnergy</w:t>
        </w:r>
      </w:hyperlink>
      <w:r w:rsidR="000C4FAF" w:rsidRPr="003D25D9">
        <w:rPr>
          <w:rFonts w:asciiTheme="minorHAnsi" w:hAnsiTheme="minorHAnsi" w:cstheme="minorHAnsi"/>
        </w:rPr>
        <w:t>.</w:t>
      </w:r>
      <w:r w:rsidRPr="003D25D9">
        <w:rPr>
          <w:rStyle w:val="normaltextrun"/>
          <w:rFonts w:asciiTheme="minorHAnsi" w:hAnsiTheme="minorHAnsi" w:cstheme="minorHAnsi"/>
        </w:rPr>
        <w:t xml:space="preserve"> #sdge </w:t>
      </w:r>
      <w:r w:rsidR="0063468B" w:rsidRPr="003D25D9">
        <w:rPr>
          <w:rStyle w:val="normaltextrun"/>
          <w:rFonts w:asciiTheme="minorHAnsi" w:hAnsiTheme="minorHAnsi" w:cstheme="minorHAnsi"/>
        </w:rPr>
        <w:t>#SDGEassist</w:t>
      </w:r>
      <w:r w:rsidRPr="003D25D9">
        <w:rPr>
          <w:rStyle w:val="eop"/>
          <w:rFonts w:asciiTheme="minorHAnsi" w:hAnsiTheme="minorHAnsi" w:cstheme="minorHAnsi"/>
        </w:rPr>
        <w:t>  </w:t>
      </w:r>
    </w:p>
    <w:p w14:paraId="7F513EBE" w14:textId="77777777" w:rsidR="00EB596F" w:rsidRPr="003D25D9" w:rsidRDefault="00EB596F" w:rsidP="00253529">
      <w:pPr>
        <w:pStyle w:val="paragraph"/>
        <w:spacing w:before="0" w:beforeAutospacing="0" w:after="0" w:afterAutospacing="0" w:line="360" w:lineRule="auto"/>
        <w:textAlignment w:val="baseline"/>
        <w:rPr>
          <w:rFonts w:asciiTheme="minorHAnsi" w:hAnsiTheme="minorHAnsi" w:cstheme="minorHAnsi"/>
          <w:b/>
          <w:bCs/>
          <w:caps/>
          <w:noProof/>
        </w:rPr>
      </w:pPr>
    </w:p>
    <w:p w14:paraId="40608557" w14:textId="7B1EEB5A" w:rsidR="00E67A58" w:rsidRDefault="00C126BC" w:rsidP="00B46880">
      <w:pPr>
        <w:pStyle w:val="paragraph"/>
        <w:spacing w:before="0" w:beforeAutospacing="0" w:after="0" w:afterAutospacing="0" w:line="360" w:lineRule="auto"/>
        <w:textAlignment w:val="baseline"/>
        <w:rPr>
          <w:rFonts w:asciiTheme="minorHAnsi" w:hAnsiTheme="minorHAnsi" w:cstheme="minorHAnsi"/>
          <w:b/>
          <w:bCs/>
          <w:shd w:val="clear" w:color="auto" w:fill="FFFFFF"/>
        </w:rPr>
      </w:pPr>
      <w:r>
        <w:rPr>
          <w:rStyle w:val="normaltextrun"/>
          <w:rFonts w:asciiTheme="minorHAnsi" w:hAnsiTheme="minorHAnsi" w:cstheme="minorHAnsi"/>
          <w:b/>
          <w:bCs/>
          <w:caps/>
        </w:rPr>
        <w:t xml:space="preserve">article: </w:t>
      </w:r>
      <w:r w:rsidR="00100EA5">
        <w:rPr>
          <w:rStyle w:val="normaltextrun"/>
          <w:rFonts w:asciiTheme="minorHAnsi" w:hAnsiTheme="minorHAnsi" w:cstheme="minorHAnsi"/>
          <w:b/>
          <w:bCs/>
          <w:caps/>
        </w:rPr>
        <w:t xml:space="preserve">Safety tips for using </w:t>
      </w:r>
      <w:r w:rsidR="005720AA">
        <w:rPr>
          <w:rStyle w:val="normaltextrun"/>
          <w:rFonts w:asciiTheme="minorHAnsi" w:hAnsiTheme="minorHAnsi" w:cstheme="minorHAnsi"/>
          <w:b/>
          <w:bCs/>
          <w:caps/>
        </w:rPr>
        <w:t>metallic balloons</w:t>
      </w:r>
      <w:bookmarkStart w:id="3" w:name="_Int_Z0QloitC"/>
      <w:r w:rsidR="00167A8A" w:rsidRPr="003D25D9">
        <w:rPr>
          <w:rStyle w:val="eop"/>
          <w:rFonts w:asciiTheme="minorHAnsi" w:hAnsiTheme="minorHAnsi" w:cstheme="minorHAnsi"/>
        </w:rPr>
        <w:t> </w:t>
      </w:r>
    </w:p>
    <w:p w14:paraId="52DABA7A" w14:textId="409556C2" w:rsidR="00E67A58" w:rsidRDefault="00E67A58" w:rsidP="00F77C44">
      <w:pPr>
        <w:pStyle w:val="paragraph"/>
        <w:spacing w:before="0" w:beforeAutospacing="0" w:after="0" w:afterAutospacing="0" w:line="360" w:lineRule="auto"/>
        <w:textAlignment w:val="baseline"/>
        <w:rPr>
          <w:rFonts w:asciiTheme="minorHAnsi" w:hAnsiTheme="minorHAnsi" w:cstheme="minorHAnsi"/>
          <w:b/>
          <w:bCs/>
          <w:shd w:val="clear" w:color="auto" w:fill="FFFFFF"/>
        </w:rPr>
      </w:pPr>
      <w:r w:rsidRPr="00F77C44">
        <w:rPr>
          <w:rFonts w:asciiTheme="minorHAnsi" w:eastAsiaTheme="minorHAnsi" w:hAnsiTheme="minorHAnsi" w:cstheme="minorHAnsi"/>
        </w:rPr>
        <w:t>Did you know that metallic balloons have caused over 520 costly outages and 18 dangerous fire ignitions in the last five years? Metallic balloons bring smiles to picnics, parties and family gatherings. But, when left untethered outside, they may float into power lines, cause an electrical surge and blow the circuit — resulting in a power outage and even sparking an electrical fire. Keep metallic balloons indoors, but if your festivities take you outdoors, keep them securely fastened. After using a metallic balloon, dispose</w:t>
      </w:r>
      <w:r w:rsidRPr="00931E73">
        <w:rPr>
          <w:rFonts w:asciiTheme="minorHAnsi" w:eastAsiaTheme="minorHAnsi" w:hAnsiTheme="minorHAnsi" w:cstheme="minorHAnsi"/>
        </w:rPr>
        <w:t xml:space="preserve"> of it by puncturing it in several places. Find more safety tips at </w:t>
      </w:r>
      <w:hyperlink r:id="rId34" w:history="1">
        <w:r w:rsidRPr="00E11430">
          <w:rPr>
            <w:rStyle w:val="Hyperlink"/>
            <w:rFonts w:asciiTheme="minorHAnsi" w:eastAsiaTheme="minorHAnsi" w:hAnsiTheme="minorHAnsi" w:cstheme="minorHAnsi"/>
            <w:b/>
            <w:bCs/>
            <w:i/>
            <w:iCs/>
          </w:rPr>
          <w:t>sdge.com/safety</w:t>
        </w:r>
        <w:r w:rsidRPr="00E11430">
          <w:rPr>
            <w:rStyle w:val="Hyperlink"/>
            <w:rFonts w:asciiTheme="minorHAnsi" w:eastAsiaTheme="minorHAnsi" w:hAnsiTheme="minorHAnsi" w:cstheme="minorHAnsi"/>
          </w:rPr>
          <w:t>.</w:t>
        </w:r>
      </w:hyperlink>
    </w:p>
    <w:p w14:paraId="3593035D" w14:textId="77777777" w:rsidR="00AB4172" w:rsidRDefault="00AB4172" w:rsidP="00167A8A">
      <w:pPr>
        <w:pStyle w:val="paragraph"/>
        <w:spacing w:before="0" w:beforeAutospacing="0" w:after="0" w:afterAutospacing="0"/>
        <w:textAlignment w:val="baseline"/>
        <w:rPr>
          <w:rFonts w:asciiTheme="minorHAnsi" w:hAnsiTheme="minorHAnsi" w:cstheme="minorHAnsi"/>
          <w:b/>
          <w:bCs/>
          <w:shd w:val="clear" w:color="auto" w:fill="FFFFFF"/>
        </w:rPr>
      </w:pPr>
    </w:p>
    <w:p w14:paraId="16AE6737" w14:textId="283D3246" w:rsidR="007C1DD5" w:rsidRDefault="007C1DD5" w:rsidP="007C1DD5">
      <w:pPr>
        <w:pStyle w:val="paragraph"/>
        <w:spacing w:before="0" w:beforeAutospacing="0" w:after="0" w:afterAutospacing="0" w:line="360" w:lineRule="auto"/>
        <w:textAlignment w:val="baseline"/>
        <w:rPr>
          <w:rFonts w:asciiTheme="minorHAnsi" w:hAnsiTheme="minorHAnsi" w:cstheme="minorHAnsi"/>
          <w:b/>
          <w:bCs/>
          <w:shd w:val="clear" w:color="auto" w:fill="FFFFFF"/>
        </w:rPr>
      </w:pPr>
      <w:r>
        <w:rPr>
          <w:rStyle w:val="normaltextrun"/>
          <w:rFonts w:asciiTheme="minorHAnsi" w:hAnsiTheme="minorHAnsi" w:cstheme="minorHAnsi"/>
          <w:b/>
          <w:bCs/>
          <w:caps/>
        </w:rPr>
        <w:t>social posts: Safety tips for using metallic balloons</w:t>
      </w:r>
      <w:r w:rsidRPr="003D25D9">
        <w:rPr>
          <w:rStyle w:val="eop"/>
          <w:rFonts w:asciiTheme="minorHAnsi" w:hAnsiTheme="minorHAnsi" w:cstheme="minorHAnsi"/>
        </w:rPr>
        <w:t> </w:t>
      </w:r>
    </w:p>
    <w:p w14:paraId="2F4BC61D" w14:textId="4717EB59" w:rsidR="00FC7616" w:rsidRPr="00FC7616" w:rsidRDefault="00FC7616" w:rsidP="00FC7616">
      <w:pPr>
        <w:pStyle w:val="ListParagraph"/>
        <w:numPr>
          <w:ilvl w:val="0"/>
          <w:numId w:val="27"/>
        </w:numPr>
        <w:shd w:val="clear" w:color="auto" w:fill="FFFFFF"/>
        <w:spacing w:before="300" w:line="360" w:lineRule="auto"/>
        <w:rPr>
          <w:rFonts w:cstheme="minorHAnsi"/>
          <w:sz w:val="24"/>
          <w:szCs w:val="24"/>
        </w:rPr>
      </w:pPr>
      <w:r w:rsidRPr="00FC7616">
        <w:rPr>
          <w:rFonts w:cstheme="minorHAnsi"/>
          <w:sz w:val="24"/>
          <w:szCs w:val="24"/>
        </w:rPr>
        <w:t>Always keep metallic balloons indoors to prevent them from floating into power lines and causing outages or fires.</w:t>
      </w:r>
      <w:r w:rsidR="00A24DD2">
        <w:rPr>
          <w:rFonts w:cstheme="minorHAnsi"/>
          <w:sz w:val="24"/>
          <w:szCs w:val="24"/>
        </w:rPr>
        <w:t xml:space="preserve"> For more safety tips, visit </w:t>
      </w:r>
      <w:hyperlink r:id="rId35" w:history="1">
        <w:r w:rsidR="00A24DD2" w:rsidRPr="00BD7E06">
          <w:rPr>
            <w:rStyle w:val="Hyperlink"/>
            <w:rFonts w:cstheme="minorHAnsi"/>
            <w:b/>
            <w:bCs/>
            <w:i/>
            <w:iCs/>
            <w:color w:val="auto"/>
            <w:sz w:val="24"/>
            <w:szCs w:val="24"/>
          </w:rPr>
          <w:t>sdge.com/safety</w:t>
        </w:r>
      </w:hyperlink>
      <w:r w:rsidR="00A24DD2">
        <w:rPr>
          <w:rFonts w:cstheme="minorHAnsi"/>
          <w:sz w:val="24"/>
          <w:szCs w:val="24"/>
        </w:rPr>
        <w:t>. #SDGE #</w:t>
      </w:r>
      <w:r w:rsidR="00CB6DC3">
        <w:rPr>
          <w:rFonts w:cstheme="minorHAnsi"/>
          <w:sz w:val="24"/>
          <w:szCs w:val="24"/>
        </w:rPr>
        <w:t>SDGE</w:t>
      </w:r>
      <w:r w:rsidR="00927CA4">
        <w:rPr>
          <w:rFonts w:cstheme="minorHAnsi"/>
          <w:sz w:val="24"/>
          <w:szCs w:val="24"/>
        </w:rPr>
        <w:t>a</w:t>
      </w:r>
      <w:r w:rsidR="00CB6DC3">
        <w:rPr>
          <w:rFonts w:cstheme="minorHAnsi"/>
          <w:sz w:val="24"/>
          <w:szCs w:val="24"/>
        </w:rPr>
        <w:t>ssist</w:t>
      </w:r>
    </w:p>
    <w:p w14:paraId="7FAD530B" w14:textId="77777777" w:rsidR="00BD7E06" w:rsidRPr="00FC7616" w:rsidRDefault="00FC7616" w:rsidP="00BD7E06">
      <w:pPr>
        <w:pStyle w:val="ListParagraph"/>
        <w:numPr>
          <w:ilvl w:val="0"/>
          <w:numId w:val="27"/>
        </w:numPr>
        <w:shd w:val="clear" w:color="auto" w:fill="FFFFFF"/>
        <w:spacing w:before="300" w:line="360" w:lineRule="auto"/>
        <w:rPr>
          <w:rFonts w:cstheme="minorHAnsi"/>
          <w:sz w:val="24"/>
          <w:szCs w:val="24"/>
        </w:rPr>
      </w:pPr>
      <w:r w:rsidRPr="00FC7616">
        <w:rPr>
          <w:rFonts w:cstheme="minorHAnsi"/>
          <w:sz w:val="24"/>
          <w:szCs w:val="24"/>
        </w:rPr>
        <w:t>If you must take metallic balloons outside, ensure they are securely fastened to a weight to prevent them from drifting away.</w:t>
      </w:r>
      <w:r w:rsidR="00BD7E06">
        <w:rPr>
          <w:rFonts w:cstheme="minorHAnsi"/>
          <w:sz w:val="24"/>
          <w:szCs w:val="24"/>
        </w:rPr>
        <w:t xml:space="preserve"> For more safety tips, visit </w:t>
      </w:r>
      <w:hyperlink r:id="rId36" w:history="1">
        <w:r w:rsidR="00BD7E06" w:rsidRPr="00BD7E06">
          <w:rPr>
            <w:rStyle w:val="Hyperlink"/>
            <w:rFonts w:cstheme="minorHAnsi"/>
            <w:b/>
            <w:bCs/>
            <w:i/>
            <w:iCs/>
            <w:color w:val="auto"/>
            <w:sz w:val="24"/>
            <w:szCs w:val="24"/>
          </w:rPr>
          <w:t>sdge.com/safety</w:t>
        </w:r>
      </w:hyperlink>
      <w:r w:rsidR="00BD7E06">
        <w:rPr>
          <w:rFonts w:cstheme="minorHAnsi"/>
          <w:sz w:val="24"/>
          <w:szCs w:val="24"/>
        </w:rPr>
        <w:t>. #SDGE #SDGEassist</w:t>
      </w:r>
    </w:p>
    <w:p w14:paraId="3A34D877" w14:textId="77777777" w:rsidR="00BD7E06" w:rsidRPr="00FC7616" w:rsidRDefault="00FC7616" w:rsidP="00BD7E06">
      <w:pPr>
        <w:pStyle w:val="ListParagraph"/>
        <w:numPr>
          <w:ilvl w:val="0"/>
          <w:numId w:val="27"/>
        </w:numPr>
        <w:shd w:val="clear" w:color="auto" w:fill="FFFFFF"/>
        <w:spacing w:before="300" w:line="360" w:lineRule="auto"/>
        <w:rPr>
          <w:rFonts w:cstheme="minorHAnsi"/>
          <w:sz w:val="24"/>
          <w:szCs w:val="24"/>
        </w:rPr>
      </w:pPr>
      <w:r w:rsidRPr="00FC7616">
        <w:rPr>
          <w:rFonts w:cstheme="minorHAnsi"/>
          <w:sz w:val="24"/>
          <w:szCs w:val="24"/>
        </w:rPr>
        <w:t>After use, puncture metallic balloons in several places before disposing of them to prevent them from becoming airborne.</w:t>
      </w:r>
      <w:r w:rsidR="00BD7E06">
        <w:rPr>
          <w:rFonts w:cstheme="minorHAnsi"/>
          <w:sz w:val="24"/>
          <w:szCs w:val="24"/>
        </w:rPr>
        <w:t xml:space="preserve"> For more safety tips, visit </w:t>
      </w:r>
      <w:hyperlink r:id="rId37" w:history="1">
        <w:r w:rsidR="00BD7E06" w:rsidRPr="00BD7E06">
          <w:rPr>
            <w:rStyle w:val="Hyperlink"/>
            <w:rFonts w:cstheme="minorHAnsi"/>
            <w:b/>
            <w:bCs/>
            <w:i/>
            <w:iCs/>
            <w:color w:val="auto"/>
            <w:sz w:val="24"/>
            <w:szCs w:val="24"/>
          </w:rPr>
          <w:t>sdge.com/safety</w:t>
        </w:r>
      </w:hyperlink>
      <w:r w:rsidR="00BD7E06">
        <w:rPr>
          <w:rFonts w:cstheme="minorHAnsi"/>
          <w:sz w:val="24"/>
          <w:szCs w:val="24"/>
        </w:rPr>
        <w:t>. #SDGE #SDGEassist</w:t>
      </w:r>
    </w:p>
    <w:p w14:paraId="26788E12" w14:textId="77777777" w:rsidR="00BD7E06" w:rsidRPr="00FC7616" w:rsidRDefault="00FC7616" w:rsidP="00BD7E06">
      <w:pPr>
        <w:pStyle w:val="ListParagraph"/>
        <w:numPr>
          <w:ilvl w:val="0"/>
          <w:numId w:val="27"/>
        </w:numPr>
        <w:shd w:val="clear" w:color="auto" w:fill="FFFFFF"/>
        <w:spacing w:before="300" w:line="360" w:lineRule="auto"/>
        <w:rPr>
          <w:rFonts w:cstheme="minorHAnsi"/>
          <w:sz w:val="24"/>
          <w:szCs w:val="24"/>
        </w:rPr>
      </w:pPr>
      <w:r w:rsidRPr="00FC7616">
        <w:rPr>
          <w:rFonts w:cstheme="minorHAnsi"/>
          <w:sz w:val="24"/>
          <w:szCs w:val="24"/>
        </w:rPr>
        <w:t>Never release metallic balloons near power lines or electrical equipment, as they can cause dangerous electrical surges.</w:t>
      </w:r>
      <w:r w:rsidR="00BD7E06">
        <w:rPr>
          <w:rFonts w:cstheme="minorHAnsi"/>
          <w:sz w:val="24"/>
          <w:szCs w:val="24"/>
        </w:rPr>
        <w:t xml:space="preserve"> For more safety tips, visit </w:t>
      </w:r>
      <w:hyperlink r:id="rId38" w:history="1">
        <w:r w:rsidR="00BD7E06" w:rsidRPr="00BD7E06">
          <w:rPr>
            <w:rStyle w:val="Hyperlink"/>
            <w:rFonts w:cstheme="minorHAnsi"/>
            <w:b/>
            <w:bCs/>
            <w:i/>
            <w:iCs/>
            <w:color w:val="auto"/>
            <w:sz w:val="24"/>
            <w:szCs w:val="24"/>
          </w:rPr>
          <w:t>sdge.com/safety</w:t>
        </w:r>
      </w:hyperlink>
      <w:r w:rsidR="00BD7E06">
        <w:rPr>
          <w:rFonts w:cstheme="minorHAnsi"/>
          <w:sz w:val="24"/>
          <w:szCs w:val="24"/>
        </w:rPr>
        <w:t>. #SDGE #SDGEassist</w:t>
      </w:r>
    </w:p>
    <w:p w14:paraId="438B351C" w14:textId="7EBF7570" w:rsidR="00AB4172" w:rsidRPr="00B46880" w:rsidRDefault="00400C06" w:rsidP="00B46880">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Style w:val="normaltextrun"/>
          <w:rFonts w:asciiTheme="minorHAnsi" w:hAnsiTheme="minorHAnsi" w:cstheme="minorHAnsi"/>
          <w:b/>
          <w:bCs/>
          <w:caps/>
        </w:rPr>
        <w:lastRenderedPageBreak/>
        <w:t xml:space="preserve">article: </w:t>
      </w:r>
      <w:r w:rsidR="00D4569C" w:rsidRPr="00B46880">
        <w:rPr>
          <w:rStyle w:val="normaltextrun"/>
          <w:rFonts w:asciiTheme="minorHAnsi" w:hAnsiTheme="minorHAnsi" w:cstheme="minorHAnsi"/>
          <w:b/>
          <w:bCs/>
          <w:caps/>
        </w:rPr>
        <w:t>Flex Alerts: Why and When They Happen</w:t>
      </w:r>
    </w:p>
    <w:p w14:paraId="4EB1C346" w14:textId="268DEFCC" w:rsidR="00DA0768" w:rsidRPr="00DA0768" w:rsidRDefault="00DA0768" w:rsidP="002A1F8C">
      <w:pPr>
        <w:pStyle w:val="paragraph"/>
        <w:spacing w:before="0" w:line="360" w:lineRule="auto"/>
        <w:textAlignment w:val="baseline"/>
        <w:rPr>
          <w:rFonts w:asciiTheme="minorHAnsi" w:eastAsiaTheme="minorHAnsi" w:hAnsiTheme="minorHAnsi" w:cstheme="minorHAnsi"/>
        </w:rPr>
      </w:pPr>
      <w:r w:rsidRPr="00DA0768">
        <w:rPr>
          <w:rFonts w:asciiTheme="minorHAnsi" w:eastAsiaTheme="minorHAnsi" w:hAnsiTheme="minorHAnsi" w:cstheme="minorHAnsi"/>
        </w:rPr>
        <w:t xml:space="preserve">A Flex Alert is a call for </w:t>
      </w:r>
      <w:r w:rsidR="00B46880">
        <w:rPr>
          <w:rFonts w:asciiTheme="minorHAnsi" w:eastAsiaTheme="minorHAnsi" w:hAnsiTheme="minorHAnsi" w:cstheme="minorHAnsi"/>
        </w:rPr>
        <w:t>people</w:t>
      </w:r>
      <w:r w:rsidRPr="00DA0768">
        <w:rPr>
          <w:rFonts w:asciiTheme="minorHAnsi" w:eastAsiaTheme="minorHAnsi" w:hAnsiTheme="minorHAnsi" w:cstheme="minorHAnsi"/>
        </w:rPr>
        <w:t xml:space="preserve"> to voluntarily conserve electricity when there’s an anticipated energy shortage, especially if the California Independent System Operator (</w:t>
      </w:r>
      <w:r w:rsidR="009A2EEB">
        <w:rPr>
          <w:rFonts w:asciiTheme="minorHAnsi" w:eastAsiaTheme="minorHAnsi" w:hAnsiTheme="minorHAnsi" w:cstheme="minorHAnsi"/>
        </w:rPr>
        <w:t>CA</w:t>
      </w:r>
      <w:r w:rsidRPr="00DA0768">
        <w:rPr>
          <w:rFonts w:asciiTheme="minorHAnsi" w:eastAsiaTheme="minorHAnsi" w:hAnsiTheme="minorHAnsi" w:cstheme="minorHAnsi"/>
        </w:rPr>
        <w:t xml:space="preserve">ISO) needs to use reserves. Reducing electricity use during a Flex Alert can prevent more severe measures, like </w:t>
      </w:r>
      <w:r w:rsidR="00C06328">
        <w:rPr>
          <w:rFonts w:asciiTheme="minorHAnsi" w:eastAsiaTheme="minorHAnsi" w:hAnsiTheme="minorHAnsi" w:cstheme="minorHAnsi"/>
        </w:rPr>
        <w:t>rolling blackouts.</w:t>
      </w:r>
    </w:p>
    <w:p w14:paraId="6B9D8EE7" w14:textId="4155E807" w:rsidR="00DA0768" w:rsidRDefault="009E554A" w:rsidP="002A1F8C">
      <w:pPr>
        <w:pStyle w:val="paragraph"/>
        <w:spacing w:before="0" w:line="360" w:lineRule="auto"/>
        <w:textAlignment w:val="baseline"/>
        <w:rPr>
          <w:rFonts w:asciiTheme="minorHAnsi" w:eastAsiaTheme="minorHAnsi" w:hAnsiTheme="minorHAnsi" w:cstheme="minorHAnsi"/>
        </w:rPr>
      </w:pPr>
      <w:r>
        <w:rPr>
          <w:rFonts w:asciiTheme="minorHAnsi" w:eastAsiaTheme="minorHAnsi" w:hAnsiTheme="minorHAnsi" w:cstheme="minorHAnsi"/>
        </w:rPr>
        <w:t>CA</w:t>
      </w:r>
      <w:r w:rsidR="00DA0768" w:rsidRPr="00DA0768">
        <w:rPr>
          <w:rFonts w:asciiTheme="minorHAnsi" w:eastAsiaTheme="minorHAnsi" w:hAnsiTheme="minorHAnsi" w:cstheme="minorHAnsi"/>
        </w:rPr>
        <w:t xml:space="preserve">ISO, which manages 80% of California’s high-voltage electric grid, </w:t>
      </w:r>
      <w:r w:rsidR="00031C11">
        <w:rPr>
          <w:rFonts w:asciiTheme="minorHAnsi" w:eastAsiaTheme="minorHAnsi" w:hAnsiTheme="minorHAnsi" w:cstheme="minorHAnsi"/>
        </w:rPr>
        <w:t xml:space="preserve">can </w:t>
      </w:r>
      <w:r w:rsidR="00DA0768" w:rsidRPr="00DA0768">
        <w:rPr>
          <w:rFonts w:asciiTheme="minorHAnsi" w:eastAsiaTheme="minorHAnsi" w:hAnsiTheme="minorHAnsi" w:cstheme="minorHAnsi"/>
        </w:rPr>
        <w:t xml:space="preserve">issue Flex Alerts. </w:t>
      </w:r>
      <w:r w:rsidR="00344F38">
        <w:rPr>
          <w:rFonts w:asciiTheme="minorHAnsi" w:eastAsiaTheme="minorHAnsi" w:hAnsiTheme="minorHAnsi" w:cstheme="minorHAnsi"/>
        </w:rPr>
        <w:t>They</w:t>
      </w:r>
      <w:r w:rsidR="00457DE7">
        <w:rPr>
          <w:rFonts w:asciiTheme="minorHAnsi" w:eastAsiaTheme="minorHAnsi" w:hAnsiTheme="minorHAnsi" w:cstheme="minorHAnsi"/>
        </w:rPr>
        <w:t xml:space="preserve"> </w:t>
      </w:r>
      <w:r w:rsidR="00DA0768" w:rsidRPr="00DA0768">
        <w:rPr>
          <w:rFonts w:asciiTheme="minorHAnsi" w:eastAsiaTheme="minorHAnsi" w:hAnsiTheme="minorHAnsi" w:cstheme="minorHAnsi"/>
        </w:rPr>
        <w:t xml:space="preserve">typically </w:t>
      </w:r>
      <w:r w:rsidR="00344F38">
        <w:rPr>
          <w:rFonts w:asciiTheme="minorHAnsi" w:eastAsiaTheme="minorHAnsi" w:hAnsiTheme="minorHAnsi" w:cstheme="minorHAnsi"/>
        </w:rPr>
        <w:t xml:space="preserve">occur </w:t>
      </w:r>
      <w:r w:rsidR="00DA0768" w:rsidRPr="00DA0768">
        <w:rPr>
          <w:rFonts w:asciiTheme="minorHAnsi" w:eastAsiaTheme="minorHAnsi" w:hAnsiTheme="minorHAnsi" w:cstheme="minorHAnsi"/>
        </w:rPr>
        <w:t xml:space="preserve">in the summer from 4 p.m. to 9 p.m. when high temperatures drive up electricity use. Other triggers </w:t>
      </w:r>
      <w:r w:rsidR="00344F38">
        <w:rPr>
          <w:rFonts w:asciiTheme="minorHAnsi" w:eastAsiaTheme="minorHAnsi" w:hAnsiTheme="minorHAnsi" w:cstheme="minorHAnsi"/>
        </w:rPr>
        <w:t xml:space="preserve">may </w:t>
      </w:r>
      <w:r w:rsidR="00DA0768" w:rsidRPr="00DA0768">
        <w:rPr>
          <w:rFonts w:asciiTheme="minorHAnsi" w:eastAsiaTheme="minorHAnsi" w:hAnsiTheme="minorHAnsi" w:cstheme="minorHAnsi"/>
        </w:rPr>
        <w:t>include unplanned power plant outages, fires affecting transmission lines and heat storms. Alerts are usually issued a day in advance, but sudden emergencies can prompt immediate alerts.</w:t>
      </w:r>
    </w:p>
    <w:p w14:paraId="79B2188B" w14:textId="3317A71A" w:rsidR="008E6B38" w:rsidRDefault="008E6B38" w:rsidP="002A1F8C">
      <w:pPr>
        <w:pStyle w:val="paragraph"/>
        <w:spacing w:before="0" w:line="360" w:lineRule="auto"/>
        <w:textAlignment w:val="baseline"/>
        <w:rPr>
          <w:rFonts w:asciiTheme="minorHAnsi" w:eastAsiaTheme="minorHAnsi" w:hAnsiTheme="minorHAnsi" w:cstheme="minorHAnsi"/>
          <w:b/>
          <w:bCs/>
          <w:i/>
          <w:iCs/>
          <w:u w:val="single"/>
        </w:rPr>
      </w:pPr>
      <w:r w:rsidRPr="008E6B38">
        <w:rPr>
          <w:rFonts w:asciiTheme="minorHAnsi" w:eastAsiaTheme="minorHAnsi" w:hAnsiTheme="minorHAnsi" w:cstheme="minorHAnsi"/>
        </w:rPr>
        <w:t xml:space="preserve">Know when to shift energy use to support the grid by signing up for Flex Alert notifications at </w:t>
      </w:r>
      <w:hyperlink r:id="rId39" w:history="1">
        <w:r w:rsidRPr="00E11430">
          <w:rPr>
            <w:rStyle w:val="Hyperlink"/>
            <w:rFonts w:asciiTheme="minorHAnsi" w:eastAsiaTheme="minorHAnsi" w:hAnsiTheme="minorHAnsi" w:cstheme="minorHAnsi"/>
            <w:b/>
            <w:bCs/>
            <w:i/>
            <w:iCs/>
          </w:rPr>
          <w:t>FlexAlert.org</w:t>
        </w:r>
      </w:hyperlink>
      <w:r w:rsidR="00321E46" w:rsidRPr="00321E46">
        <w:rPr>
          <w:rFonts w:asciiTheme="minorHAnsi" w:eastAsiaTheme="minorHAnsi" w:hAnsiTheme="minorHAnsi" w:cstheme="minorHAnsi"/>
          <w:b/>
          <w:bCs/>
          <w:i/>
          <w:iCs/>
        </w:rPr>
        <w:t xml:space="preserve"> </w:t>
      </w:r>
      <w:r w:rsidR="00321E46" w:rsidRPr="00321E46">
        <w:rPr>
          <w:rFonts w:asciiTheme="minorHAnsi" w:eastAsiaTheme="minorHAnsi" w:hAnsiTheme="minorHAnsi" w:cstheme="minorHAnsi"/>
        </w:rPr>
        <w:t>in the upper right corner.</w:t>
      </w:r>
    </w:p>
    <w:p w14:paraId="3BD73812" w14:textId="77777777" w:rsidR="00400C06" w:rsidRDefault="00400C06" w:rsidP="00400C06">
      <w:pPr>
        <w:pStyle w:val="paragraph"/>
        <w:spacing w:before="0" w:beforeAutospacing="0" w:after="0" w:afterAutospacing="0"/>
        <w:textAlignment w:val="baseline"/>
        <w:rPr>
          <w:rFonts w:asciiTheme="minorHAnsi" w:hAnsiTheme="minorHAnsi" w:cstheme="minorHAnsi"/>
          <w:b/>
          <w:bCs/>
          <w:shd w:val="clear" w:color="auto" w:fill="FFFFFF"/>
        </w:rPr>
      </w:pPr>
    </w:p>
    <w:p w14:paraId="4A8ECF2C" w14:textId="01609EF9" w:rsidR="00400C06" w:rsidRPr="00B46880" w:rsidRDefault="003653E5" w:rsidP="00400C06">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Style w:val="normaltextrun"/>
          <w:rFonts w:asciiTheme="minorHAnsi" w:hAnsiTheme="minorHAnsi" w:cstheme="minorHAnsi"/>
          <w:b/>
          <w:bCs/>
          <w:caps/>
        </w:rPr>
        <w:t xml:space="preserve">social posts: </w:t>
      </w:r>
      <w:r w:rsidR="00400C06" w:rsidRPr="00B46880">
        <w:rPr>
          <w:rStyle w:val="normaltextrun"/>
          <w:rFonts w:asciiTheme="minorHAnsi" w:hAnsiTheme="minorHAnsi" w:cstheme="minorHAnsi"/>
          <w:b/>
          <w:bCs/>
          <w:caps/>
        </w:rPr>
        <w:t>Flex Alerts: Why and When They Happen</w:t>
      </w:r>
    </w:p>
    <w:p w14:paraId="66C05131" w14:textId="47BCEDBD" w:rsidR="00167DCC" w:rsidRPr="00321E46" w:rsidRDefault="00400C06" w:rsidP="006B27AF">
      <w:pPr>
        <w:pStyle w:val="ListParagraph"/>
        <w:numPr>
          <w:ilvl w:val="0"/>
          <w:numId w:val="30"/>
        </w:numPr>
        <w:spacing w:line="360" w:lineRule="auto"/>
        <w:textAlignment w:val="baseline"/>
        <w:rPr>
          <w:rFonts w:asciiTheme="minorHAnsi" w:hAnsiTheme="minorHAnsi" w:cstheme="minorHAnsi"/>
          <w:sz w:val="24"/>
          <w:szCs w:val="24"/>
          <w:u w:val="single"/>
        </w:rPr>
      </w:pPr>
      <w:r w:rsidRPr="00167DCC">
        <w:rPr>
          <w:rFonts w:cstheme="minorHAnsi"/>
          <w:sz w:val="24"/>
          <w:szCs w:val="24"/>
        </w:rPr>
        <w:t>Keep up to date on California’s daily e</w:t>
      </w:r>
      <w:r w:rsidRPr="00321E46">
        <w:rPr>
          <w:rFonts w:cstheme="minorHAnsi"/>
          <w:sz w:val="24"/>
          <w:szCs w:val="24"/>
        </w:rPr>
        <w:t xml:space="preserve">nergy outlook and statewide Flex Alerts at </w:t>
      </w:r>
      <w:hyperlink r:id="rId40" w:history="1">
        <w:r w:rsidRPr="00321E46">
          <w:rPr>
            <w:rStyle w:val="Hyperlink"/>
            <w:rFonts w:asciiTheme="minorHAnsi" w:hAnsiTheme="minorHAnsi" w:cstheme="minorHAnsi"/>
            <w:b/>
            <w:bCs/>
            <w:i/>
            <w:iCs/>
            <w:color w:val="auto"/>
            <w:sz w:val="24"/>
            <w:szCs w:val="24"/>
          </w:rPr>
          <w:t>sdge.com/Flex-Alert</w:t>
        </w:r>
      </w:hyperlink>
      <w:r w:rsidRPr="00321E46">
        <w:rPr>
          <w:rFonts w:cstheme="minorHAnsi"/>
          <w:sz w:val="24"/>
          <w:szCs w:val="24"/>
        </w:rPr>
        <w:t>. #sdge #</w:t>
      </w:r>
      <w:r w:rsidR="00321E46">
        <w:rPr>
          <w:rFonts w:cstheme="minorHAnsi"/>
          <w:sz w:val="24"/>
          <w:szCs w:val="24"/>
        </w:rPr>
        <w:t>FlexA</w:t>
      </w:r>
      <w:r w:rsidRPr="00321E46">
        <w:rPr>
          <w:rFonts w:cstheme="minorHAnsi"/>
          <w:sz w:val="24"/>
          <w:szCs w:val="24"/>
        </w:rPr>
        <w:t>lert</w:t>
      </w:r>
      <w:r w:rsidR="00E13CEE" w:rsidRPr="00321E46">
        <w:rPr>
          <w:rFonts w:cstheme="minorHAnsi"/>
          <w:sz w:val="24"/>
          <w:szCs w:val="24"/>
        </w:rPr>
        <w:t xml:space="preserve"> #SDGEassist</w:t>
      </w:r>
    </w:p>
    <w:p w14:paraId="01035498" w14:textId="57D46E5B" w:rsidR="003653E5" w:rsidRPr="00167DCC" w:rsidRDefault="003653E5" w:rsidP="006B27AF">
      <w:pPr>
        <w:pStyle w:val="ListParagraph"/>
        <w:numPr>
          <w:ilvl w:val="0"/>
          <w:numId w:val="30"/>
        </w:numPr>
        <w:spacing w:line="360" w:lineRule="auto"/>
        <w:textAlignment w:val="baseline"/>
        <w:rPr>
          <w:rFonts w:asciiTheme="minorHAnsi" w:hAnsiTheme="minorHAnsi" w:cstheme="minorHAnsi"/>
          <w:sz w:val="24"/>
          <w:szCs w:val="24"/>
          <w:u w:val="single"/>
        </w:rPr>
      </w:pPr>
      <w:r w:rsidRPr="00321E46">
        <w:rPr>
          <w:rFonts w:asciiTheme="minorHAnsi" w:hAnsiTheme="minorHAnsi" w:cstheme="minorHAnsi"/>
          <w:sz w:val="24"/>
          <w:szCs w:val="24"/>
        </w:rPr>
        <w:t xml:space="preserve">Know when to shift energy use to support the grid by signing </w:t>
      </w:r>
      <w:r w:rsidRPr="00167DCC">
        <w:rPr>
          <w:rFonts w:asciiTheme="minorHAnsi" w:hAnsiTheme="minorHAnsi" w:cstheme="minorHAnsi"/>
          <w:sz w:val="24"/>
          <w:szCs w:val="24"/>
        </w:rPr>
        <w:t xml:space="preserve">up for Flex Alert notifications at </w:t>
      </w:r>
      <w:hyperlink r:id="rId41" w:history="1">
        <w:r w:rsidRPr="00321E46">
          <w:rPr>
            <w:rStyle w:val="Hyperlink"/>
            <w:rFonts w:asciiTheme="minorHAnsi" w:hAnsiTheme="minorHAnsi" w:cstheme="minorHAnsi"/>
            <w:b/>
            <w:bCs/>
            <w:i/>
            <w:iCs/>
            <w:color w:val="auto"/>
            <w:sz w:val="24"/>
            <w:szCs w:val="24"/>
          </w:rPr>
          <w:t>FlexAlert.org</w:t>
        </w:r>
      </w:hyperlink>
      <w:r w:rsidR="00E13CEE" w:rsidRPr="00E13CEE">
        <w:rPr>
          <w:rFonts w:asciiTheme="minorHAnsi" w:hAnsiTheme="minorHAnsi" w:cstheme="minorHAnsi"/>
          <w:sz w:val="24"/>
          <w:szCs w:val="24"/>
        </w:rPr>
        <w:t xml:space="preserve"> </w:t>
      </w:r>
      <w:r w:rsidR="00321E46">
        <w:rPr>
          <w:rFonts w:asciiTheme="minorHAnsi" w:hAnsiTheme="minorHAnsi" w:cstheme="minorHAnsi"/>
          <w:sz w:val="24"/>
          <w:szCs w:val="24"/>
        </w:rPr>
        <w:t xml:space="preserve">in the upper right corner. </w:t>
      </w:r>
      <w:r w:rsidR="00E13CEE" w:rsidRPr="00167DCC">
        <w:rPr>
          <w:rFonts w:cstheme="minorHAnsi"/>
          <w:sz w:val="24"/>
          <w:szCs w:val="24"/>
        </w:rPr>
        <w:t>#sdge #</w:t>
      </w:r>
      <w:r w:rsidR="00321E46">
        <w:rPr>
          <w:rFonts w:cstheme="minorHAnsi"/>
          <w:sz w:val="24"/>
          <w:szCs w:val="24"/>
        </w:rPr>
        <w:t>FlexA</w:t>
      </w:r>
      <w:r w:rsidR="00E13CEE" w:rsidRPr="00167DCC">
        <w:rPr>
          <w:rFonts w:cstheme="minorHAnsi"/>
          <w:sz w:val="24"/>
          <w:szCs w:val="24"/>
        </w:rPr>
        <w:t>lert</w:t>
      </w:r>
      <w:r w:rsidR="00E13CEE">
        <w:rPr>
          <w:rFonts w:cstheme="minorHAnsi"/>
          <w:sz w:val="24"/>
          <w:szCs w:val="24"/>
        </w:rPr>
        <w:t xml:space="preserve"> #SDGEassist</w:t>
      </w:r>
    </w:p>
    <w:p w14:paraId="51E91708" w14:textId="77777777" w:rsidR="00BE3371" w:rsidRDefault="00BE3371" w:rsidP="00C25335">
      <w:pPr>
        <w:tabs>
          <w:tab w:val="left" w:pos="5208"/>
        </w:tabs>
        <w:rPr>
          <w:rFonts w:eastAsia="Times New Roman" w:cstheme="minorHAnsi"/>
          <w:b/>
          <w:bCs/>
          <w:sz w:val="24"/>
          <w:szCs w:val="24"/>
        </w:rPr>
      </w:pPr>
    </w:p>
    <w:p w14:paraId="3A3FEE42" w14:textId="04B5EA45" w:rsidR="00C25335" w:rsidRDefault="00C25335" w:rsidP="00C25335">
      <w:pPr>
        <w:tabs>
          <w:tab w:val="left" w:pos="5208"/>
        </w:tabs>
        <w:rPr>
          <w:rFonts w:eastAsia="Times New Roman" w:cstheme="minorHAnsi"/>
          <w:sz w:val="24"/>
          <w:szCs w:val="24"/>
        </w:rPr>
      </w:pPr>
      <w:r w:rsidRPr="006618FB">
        <w:rPr>
          <w:rFonts w:eastAsia="Times New Roman" w:cstheme="minorHAnsi"/>
          <w:b/>
          <w:bCs/>
          <w:sz w:val="24"/>
          <w:szCs w:val="24"/>
        </w:rPr>
        <w:t xml:space="preserve">For Flex Alert graphics, visit </w:t>
      </w:r>
      <w:hyperlink r:id="rId42" w:history="1">
        <w:r w:rsidRPr="006618FB">
          <w:rPr>
            <w:rStyle w:val="Hyperlink"/>
            <w:rFonts w:eastAsia="Times New Roman" w:cstheme="minorHAnsi"/>
            <w:b/>
            <w:bCs/>
            <w:color w:val="auto"/>
            <w:sz w:val="24"/>
            <w:szCs w:val="24"/>
          </w:rPr>
          <w:t>flexalert.org/news/logos-web-banners</w:t>
        </w:r>
      </w:hyperlink>
      <w:r w:rsidRPr="003D25D9">
        <w:rPr>
          <w:rFonts w:eastAsia="Times New Roman" w:cstheme="minorHAnsi"/>
          <w:sz w:val="24"/>
          <w:szCs w:val="24"/>
        </w:rPr>
        <w:t>.</w:t>
      </w:r>
    </w:p>
    <w:p w14:paraId="1548EDB5" w14:textId="77777777" w:rsidR="00BE3371" w:rsidRPr="003D25D9" w:rsidRDefault="00BE3371" w:rsidP="00C25335">
      <w:pPr>
        <w:tabs>
          <w:tab w:val="left" w:pos="5208"/>
        </w:tabs>
        <w:rPr>
          <w:rFonts w:eastAsia="Times New Roman" w:cstheme="minorHAnsi"/>
          <w:sz w:val="24"/>
          <w:szCs w:val="24"/>
        </w:rPr>
      </w:pPr>
    </w:p>
    <w:p w14:paraId="7EECBF6A" w14:textId="77777777" w:rsidR="009F787D" w:rsidRDefault="009F787D" w:rsidP="006618FB">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2D9EC551" w14:textId="77777777" w:rsidR="009F787D" w:rsidRDefault="009F787D" w:rsidP="006618FB">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2BB04570" w14:textId="77777777" w:rsidR="009F787D" w:rsidRDefault="009F787D" w:rsidP="006618FB">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45597E73" w14:textId="77777777" w:rsidR="009F787D" w:rsidRDefault="009F787D" w:rsidP="006618FB">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72ED3468" w14:textId="77777777" w:rsidR="009F787D" w:rsidRDefault="009F787D" w:rsidP="006618FB">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69162A10" w14:textId="1554D7F3" w:rsidR="006618FB" w:rsidRDefault="002103B2" w:rsidP="006618FB">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Style w:val="normaltextrun"/>
          <w:rFonts w:asciiTheme="minorHAnsi" w:hAnsiTheme="minorHAnsi" w:cstheme="minorHAnsi"/>
          <w:b/>
          <w:bCs/>
          <w:caps/>
        </w:rPr>
        <w:lastRenderedPageBreak/>
        <w:t xml:space="preserve">article: </w:t>
      </w:r>
      <w:r w:rsidR="006C77CE">
        <w:rPr>
          <w:rStyle w:val="normaltextrun"/>
          <w:rFonts w:asciiTheme="minorHAnsi" w:hAnsiTheme="minorHAnsi" w:cstheme="minorHAnsi"/>
          <w:b/>
          <w:bCs/>
          <w:caps/>
        </w:rPr>
        <w:t>need to beat the heat?</w:t>
      </w:r>
    </w:p>
    <w:p w14:paraId="600EAFC8" w14:textId="0473C9ED" w:rsidR="0023061D" w:rsidRDefault="0023061D" w:rsidP="006618FB">
      <w:pPr>
        <w:pStyle w:val="paragraph"/>
        <w:spacing w:before="0" w:beforeAutospacing="0" w:after="0" w:afterAutospacing="0" w:line="360" w:lineRule="auto"/>
        <w:textAlignment w:val="baseline"/>
        <w:rPr>
          <w:rFonts w:asciiTheme="minorHAnsi" w:eastAsiaTheme="minorHAnsi" w:hAnsiTheme="minorHAnsi" w:cstheme="minorHAnsi"/>
          <w:i/>
          <w:iCs/>
        </w:rPr>
      </w:pPr>
      <w:r w:rsidRPr="006C77CE">
        <w:rPr>
          <w:rFonts w:asciiTheme="minorHAnsi" w:eastAsiaTheme="minorHAnsi" w:hAnsiTheme="minorHAnsi" w:cstheme="minorHAnsi"/>
        </w:rPr>
        <w:t xml:space="preserve">Here’s a cool idea: head on over to one of San Diego County’s Cool Zones. These sites provide relief during elevated temperatures in our region to help you keep cool and save on energy costs. Learn more at </w:t>
      </w:r>
      <w:hyperlink r:id="rId43" w:history="1">
        <w:r w:rsidRPr="002435BC">
          <w:rPr>
            <w:rStyle w:val="Hyperlink"/>
            <w:rFonts w:asciiTheme="minorHAnsi" w:eastAsiaTheme="minorHAnsi" w:hAnsiTheme="minorHAnsi" w:cstheme="minorHAnsi"/>
            <w:b/>
            <w:bCs/>
            <w:i/>
            <w:iCs/>
            <w:color w:val="auto"/>
          </w:rPr>
          <w:t>sdge.com/CoolZones</w:t>
        </w:r>
      </w:hyperlink>
      <w:r w:rsidR="006C77CE" w:rsidRPr="002435BC">
        <w:rPr>
          <w:rFonts w:asciiTheme="minorHAnsi" w:eastAsiaTheme="minorHAnsi" w:hAnsiTheme="minorHAnsi" w:cstheme="minorHAnsi"/>
          <w:i/>
          <w:iCs/>
        </w:rPr>
        <w:t>.</w:t>
      </w:r>
    </w:p>
    <w:p w14:paraId="6DBF784C" w14:textId="77777777" w:rsidR="006618FB" w:rsidRPr="006618FB" w:rsidRDefault="006618FB" w:rsidP="006618FB">
      <w:pPr>
        <w:pStyle w:val="paragraph"/>
        <w:spacing w:before="0" w:beforeAutospacing="0" w:after="0" w:afterAutospacing="0" w:line="360" w:lineRule="auto"/>
        <w:textAlignment w:val="baseline"/>
        <w:rPr>
          <w:rFonts w:asciiTheme="minorHAnsi" w:eastAsiaTheme="minorHAnsi" w:hAnsiTheme="minorHAnsi" w:cstheme="minorHAnsi"/>
        </w:rPr>
      </w:pPr>
    </w:p>
    <w:p w14:paraId="2BDBAE31" w14:textId="283CEBD4" w:rsidR="00546332" w:rsidRPr="00B46880" w:rsidRDefault="00546332" w:rsidP="00546332">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Style w:val="normaltextrun"/>
          <w:rFonts w:asciiTheme="minorHAnsi" w:hAnsiTheme="minorHAnsi" w:cstheme="minorHAnsi"/>
          <w:b/>
          <w:bCs/>
          <w:caps/>
        </w:rPr>
        <w:t>social posts: need to beat the heat?</w:t>
      </w:r>
    </w:p>
    <w:p w14:paraId="7F33C35C" w14:textId="540FAB77" w:rsidR="004C1BED" w:rsidRPr="00645C7B" w:rsidRDefault="004C1BED" w:rsidP="00645C7B">
      <w:pPr>
        <w:pStyle w:val="ListParagraph"/>
        <w:numPr>
          <w:ilvl w:val="0"/>
          <w:numId w:val="28"/>
        </w:numPr>
        <w:shd w:val="clear" w:color="auto" w:fill="FFFFFF"/>
        <w:spacing w:before="300" w:line="360" w:lineRule="auto"/>
        <w:rPr>
          <w:rFonts w:cstheme="minorHAnsi"/>
          <w:sz w:val="24"/>
          <w:szCs w:val="24"/>
        </w:rPr>
      </w:pPr>
      <w:r w:rsidRPr="00645C7B">
        <w:rPr>
          <w:rFonts w:cstheme="minorHAnsi"/>
          <w:sz w:val="24"/>
          <w:szCs w:val="24"/>
        </w:rPr>
        <w:t xml:space="preserve">Escape the heat by visiting a free, air-conditioned location. Find one near you at </w:t>
      </w:r>
      <w:hyperlink r:id="rId44" w:history="1">
        <w:r w:rsidR="00EF3206" w:rsidRPr="00EF3206">
          <w:rPr>
            <w:rStyle w:val="Hyperlink"/>
            <w:rFonts w:asciiTheme="minorHAnsi" w:hAnsiTheme="minorHAnsi" w:cstheme="minorHAnsi"/>
            <w:b/>
            <w:bCs/>
            <w:i/>
            <w:iCs/>
            <w:color w:val="auto"/>
            <w:sz w:val="24"/>
            <w:szCs w:val="24"/>
          </w:rPr>
          <w:t>sdge.com/CoolZones</w:t>
        </w:r>
      </w:hyperlink>
      <w:r w:rsidRPr="00EF3206">
        <w:rPr>
          <w:rFonts w:cstheme="minorHAnsi"/>
          <w:sz w:val="24"/>
          <w:szCs w:val="24"/>
        </w:rPr>
        <w:t>.</w:t>
      </w:r>
      <w:r w:rsidR="00EF3206">
        <w:rPr>
          <w:rFonts w:cstheme="minorHAnsi"/>
          <w:sz w:val="24"/>
          <w:szCs w:val="24"/>
        </w:rPr>
        <w:t xml:space="preserve"> #SDGE #SDGEassist</w:t>
      </w:r>
    </w:p>
    <w:p w14:paraId="251BA49A" w14:textId="5B14F6E2" w:rsidR="004D5C87" w:rsidRPr="00645C7B" w:rsidRDefault="004D5C87" w:rsidP="00645C7B">
      <w:pPr>
        <w:pStyle w:val="ListParagraph"/>
        <w:numPr>
          <w:ilvl w:val="0"/>
          <w:numId w:val="28"/>
        </w:numPr>
        <w:shd w:val="clear" w:color="auto" w:fill="FFFFFF"/>
        <w:spacing w:before="300" w:line="360" w:lineRule="auto"/>
        <w:rPr>
          <w:rFonts w:cstheme="minorHAnsi"/>
          <w:sz w:val="24"/>
          <w:szCs w:val="24"/>
        </w:rPr>
      </w:pPr>
      <w:r w:rsidRPr="00645C7B">
        <w:rPr>
          <w:rFonts w:cstheme="minorHAnsi"/>
          <w:sz w:val="24"/>
          <w:szCs w:val="24"/>
        </w:rPr>
        <w:t>Stay cool and save on energy costs by visiting one of San Diego County’s Cool Zones during hot weather. Learn more at</w:t>
      </w:r>
      <w:r w:rsidR="00E100F4">
        <w:rPr>
          <w:rFonts w:cstheme="minorHAnsi"/>
          <w:sz w:val="24"/>
          <w:szCs w:val="24"/>
        </w:rPr>
        <w:t xml:space="preserve"> </w:t>
      </w:r>
      <w:hyperlink r:id="rId45" w:history="1">
        <w:r w:rsidR="00E100F4" w:rsidRPr="00EF3206">
          <w:rPr>
            <w:rStyle w:val="Hyperlink"/>
            <w:rFonts w:asciiTheme="minorHAnsi" w:hAnsiTheme="minorHAnsi" w:cstheme="minorHAnsi"/>
            <w:b/>
            <w:bCs/>
            <w:i/>
            <w:iCs/>
            <w:color w:val="auto"/>
            <w:sz w:val="24"/>
            <w:szCs w:val="24"/>
          </w:rPr>
          <w:t>sdge.com/CoolZones</w:t>
        </w:r>
      </w:hyperlink>
      <w:r w:rsidR="00E100F4" w:rsidRPr="00EF3206">
        <w:rPr>
          <w:rFonts w:cstheme="minorHAnsi"/>
          <w:sz w:val="24"/>
          <w:szCs w:val="24"/>
        </w:rPr>
        <w:t>.</w:t>
      </w:r>
      <w:r w:rsidR="00E100F4">
        <w:rPr>
          <w:rFonts w:cstheme="minorHAnsi"/>
          <w:sz w:val="24"/>
          <w:szCs w:val="24"/>
        </w:rPr>
        <w:t xml:space="preserve"> #SDGE #SDGEassist</w:t>
      </w:r>
      <w:r w:rsidRPr="00645C7B">
        <w:rPr>
          <w:rFonts w:cstheme="minorHAnsi"/>
          <w:sz w:val="24"/>
          <w:szCs w:val="24"/>
        </w:rPr>
        <w:t xml:space="preserve"> </w:t>
      </w:r>
    </w:p>
    <w:bookmarkEnd w:id="2"/>
    <w:bookmarkEnd w:id="3"/>
    <w:p w14:paraId="427C20B5" w14:textId="77777777" w:rsidR="00BE3371" w:rsidRDefault="00BE3371" w:rsidP="00D76B98">
      <w:pPr>
        <w:pStyle w:val="paragraph"/>
        <w:spacing w:before="0" w:beforeAutospacing="0" w:after="0" w:afterAutospacing="0" w:line="360" w:lineRule="auto"/>
        <w:textAlignment w:val="baseline"/>
        <w:rPr>
          <w:rStyle w:val="normaltextrun"/>
          <w:rFonts w:asciiTheme="minorHAnsi" w:hAnsiTheme="minorHAnsi" w:cstheme="minorHAnsi"/>
          <w:b/>
          <w:bCs/>
        </w:rPr>
      </w:pPr>
    </w:p>
    <w:p w14:paraId="3840ACC1" w14:textId="29D3EEC7" w:rsidR="00D76B98" w:rsidRPr="006618FB" w:rsidRDefault="003A1C33" w:rsidP="00D76B98">
      <w:pPr>
        <w:pStyle w:val="paragraph"/>
        <w:spacing w:before="0" w:beforeAutospacing="0" w:after="0" w:afterAutospacing="0" w:line="360" w:lineRule="auto"/>
        <w:textAlignment w:val="baseline"/>
        <w:rPr>
          <w:rStyle w:val="eop"/>
          <w:rFonts w:asciiTheme="minorHAnsi" w:hAnsiTheme="minorHAnsi" w:cstheme="minorHAnsi"/>
          <w:b/>
          <w:bCs/>
        </w:rPr>
      </w:pPr>
      <w:r w:rsidRPr="003D25D9">
        <w:rPr>
          <w:rStyle w:val="normaltextrun"/>
          <w:rFonts w:asciiTheme="minorHAnsi" w:hAnsiTheme="minorHAnsi" w:cstheme="minorHAnsi"/>
          <w:b/>
          <w:bCs/>
        </w:rPr>
        <w:t>ARTICLE:</w:t>
      </w:r>
      <w:r w:rsidRPr="003D25D9">
        <w:rPr>
          <w:rStyle w:val="normaltextrun"/>
          <w:rFonts w:asciiTheme="minorHAnsi" w:hAnsiTheme="minorHAnsi" w:cstheme="minorHAnsi"/>
        </w:rPr>
        <w:t xml:space="preserve"> </w:t>
      </w:r>
      <w:r w:rsidR="008F45BE" w:rsidRPr="006618FB">
        <w:rPr>
          <w:rStyle w:val="normaltextrun"/>
          <w:rFonts w:asciiTheme="minorHAnsi" w:hAnsiTheme="minorHAnsi" w:cstheme="minorHAnsi"/>
          <w:b/>
          <w:bCs/>
          <w:caps/>
        </w:rPr>
        <w:t>SUMMER</w:t>
      </w:r>
      <w:r w:rsidRPr="006618FB">
        <w:rPr>
          <w:rStyle w:val="normaltextrun"/>
          <w:rFonts w:asciiTheme="minorHAnsi" w:hAnsiTheme="minorHAnsi" w:cstheme="minorHAnsi"/>
          <w:b/>
          <w:bCs/>
          <w:caps/>
        </w:rPr>
        <w:t xml:space="preserve"> energy-saving tips for businesses</w:t>
      </w:r>
      <w:r w:rsidRPr="006618FB">
        <w:rPr>
          <w:rStyle w:val="eop"/>
          <w:rFonts w:asciiTheme="minorHAnsi" w:hAnsiTheme="minorHAnsi" w:cstheme="minorHAnsi"/>
          <w:b/>
          <w:bCs/>
        </w:rPr>
        <w:t> </w:t>
      </w:r>
    </w:p>
    <w:p w14:paraId="23C8FF9C" w14:textId="2254E187" w:rsidR="00BB3F74" w:rsidRPr="00BB3F74" w:rsidRDefault="00BB3F74" w:rsidP="00D76B98">
      <w:pPr>
        <w:pStyle w:val="paragraph"/>
        <w:spacing w:before="0" w:beforeAutospacing="0" w:after="0" w:afterAutospacing="0" w:line="360" w:lineRule="auto"/>
        <w:textAlignment w:val="baseline"/>
        <w:rPr>
          <w:rFonts w:asciiTheme="minorHAnsi" w:hAnsiTheme="minorHAnsi" w:cstheme="minorHAnsi"/>
        </w:rPr>
      </w:pPr>
      <w:r w:rsidRPr="00BB3F74">
        <w:rPr>
          <w:rFonts w:ascii="Calibri" w:hAnsi="Calibri" w:cs="Calibri"/>
        </w:rPr>
        <w:t xml:space="preserve">As temperatures rise during the summer months, energy costs can </w:t>
      </w:r>
      <w:r w:rsidR="00D76B98">
        <w:rPr>
          <w:rFonts w:ascii="Calibri" w:hAnsi="Calibri" w:cs="Calibri"/>
        </w:rPr>
        <w:t>rise too</w:t>
      </w:r>
      <w:r w:rsidRPr="00BB3F74">
        <w:rPr>
          <w:rFonts w:ascii="Calibri" w:hAnsi="Calibri" w:cs="Calibri"/>
        </w:rPr>
        <w:t>. However, with a few strategic adjustments, you can keep your business cool and your energy bills in check. Here are some practical energy-saving tips for businesses:</w:t>
      </w:r>
    </w:p>
    <w:p w14:paraId="59227316" w14:textId="77777777" w:rsidR="006A11D4" w:rsidRPr="006A11D4" w:rsidRDefault="00BB3F74" w:rsidP="006A11D4">
      <w:pPr>
        <w:pStyle w:val="paragraph"/>
        <w:numPr>
          <w:ilvl w:val="0"/>
          <w:numId w:val="29"/>
        </w:numPr>
        <w:spacing w:before="0" w:line="360" w:lineRule="auto"/>
        <w:textAlignment w:val="baseline"/>
        <w:rPr>
          <w:rFonts w:ascii="Calibri" w:hAnsi="Calibri" w:cs="Calibri"/>
        </w:rPr>
      </w:pPr>
      <w:r w:rsidRPr="00BB3F74">
        <w:rPr>
          <w:rFonts w:ascii="Calibri" w:hAnsi="Calibri" w:cs="Calibri"/>
          <w:b/>
          <w:bCs/>
          <w:u w:val="single"/>
        </w:rPr>
        <w:t>Optimize Air Conditioning</w:t>
      </w:r>
      <w:r w:rsidR="00E47694">
        <w:rPr>
          <w:rFonts w:ascii="Calibri" w:hAnsi="Calibri" w:cs="Calibri"/>
        </w:rPr>
        <w:t xml:space="preserve">: </w:t>
      </w:r>
      <w:r w:rsidRPr="00BB3F74">
        <w:rPr>
          <w:rFonts w:ascii="Calibri" w:hAnsi="Calibri" w:cs="Calibri"/>
        </w:rPr>
        <w:t>Ensure your air conditioning system is running efficiently by scheduling regular maintenance. Clean or replace filters monthly to improve airflow and reduce energy consumption. Set thermostats to a comfortable but energy-efficient temperature, ideally around 78°F when the space is occupied and higher when it’s not.</w:t>
      </w:r>
    </w:p>
    <w:p w14:paraId="34481979" w14:textId="17EE6412" w:rsidR="006A11D4" w:rsidRPr="006A11D4" w:rsidRDefault="000522CB" w:rsidP="006A11D4">
      <w:pPr>
        <w:pStyle w:val="paragraph"/>
        <w:numPr>
          <w:ilvl w:val="0"/>
          <w:numId w:val="29"/>
        </w:numPr>
        <w:spacing w:before="0" w:line="360" w:lineRule="auto"/>
        <w:textAlignment w:val="baseline"/>
        <w:rPr>
          <w:rFonts w:ascii="Calibri" w:hAnsi="Calibri" w:cs="Calibri"/>
        </w:rPr>
      </w:pPr>
      <w:r w:rsidRPr="006A11D4">
        <w:rPr>
          <w:rFonts w:ascii="Calibri" w:hAnsi="Calibri" w:cs="Calibri"/>
        </w:rPr>
        <w:t xml:space="preserve"> </w:t>
      </w:r>
      <w:r w:rsidR="008334DC">
        <w:rPr>
          <w:rFonts w:ascii="Calibri" w:hAnsi="Calibri" w:cs="Calibri"/>
          <w:b/>
          <w:bCs/>
          <w:u w:val="single"/>
        </w:rPr>
        <w:t xml:space="preserve">Use </w:t>
      </w:r>
      <w:r w:rsidR="006A11D4" w:rsidRPr="00BB3F74">
        <w:rPr>
          <w:rFonts w:ascii="Calibri" w:hAnsi="Calibri" w:cs="Calibri"/>
          <w:b/>
          <w:bCs/>
          <w:u w:val="single"/>
        </w:rPr>
        <w:t>Smart Thermostats</w:t>
      </w:r>
      <w:r w:rsidR="006A11D4" w:rsidRPr="006A11D4">
        <w:rPr>
          <w:rFonts w:ascii="Calibri" w:hAnsi="Calibri" w:cs="Calibri"/>
        </w:rPr>
        <w:t xml:space="preserve">: </w:t>
      </w:r>
      <w:r w:rsidR="006A11D4" w:rsidRPr="00BB3F74">
        <w:rPr>
          <w:rFonts w:ascii="Calibri" w:hAnsi="Calibri" w:cs="Calibri"/>
        </w:rPr>
        <w:t>Invest in smart thermostats that can be programmed to adjust temperatures based on your business hours. These devices can learn your schedule and make automatic adjustments, ensuring optimal energy use without sacrificing comfort.</w:t>
      </w:r>
      <w:r w:rsidR="006A11D4" w:rsidRPr="006A11D4">
        <w:rPr>
          <w:rFonts w:ascii="Calibri" w:hAnsi="Calibri" w:cs="Calibri"/>
        </w:rPr>
        <w:t xml:space="preserve"> Check out thermostat rebates at </w:t>
      </w:r>
      <w:hyperlink r:id="rId46" w:tgtFrame="_blank" w:history="1">
        <w:r w:rsidR="006A11D4" w:rsidRPr="006A11D4">
          <w:rPr>
            <w:rFonts w:asciiTheme="minorHAnsi" w:hAnsiTheme="minorHAnsi" w:cstheme="minorHAnsi"/>
            <w:b/>
            <w:bCs/>
            <w:i/>
            <w:iCs/>
            <w:u w:val="single"/>
          </w:rPr>
          <w:t>GoldenStateRebates.com</w:t>
        </w:r>
      </w:hyperlink>
      <w:r w:rsidR="00E53E30">
        <w:rPr>
          <w:rFonts w:asciiTheme="minorHAnsi" w:hAnsiTheme="minorHAnsi" w:cstheme="minorHAnsi"/>
          <w:b/>
          <w:bCs/>
          <w:i/>
          <w:iCs/>
          <w:u w:val="single"/>
        </w:rPr>
        <w:t>.</w:t>
      </w:r>
    </w:p>
    <w:p w14:paraId="26E33D25" w14:textId="0DA98E33" w:rsidR="00696894" w:rsidRDefault="00BB3F74" w:rsidP="009C7726">
      <w:pPr>
        <w:pStyle w:val="paragraph"/>
        <w:numPr>
          <w:ilvl w:val="0"/>
          <w:numId w:val="29"/>
        </w:numPr>
        <w:spacing w:before="0" w:line="360" w:lineRule="auto"/>
        <w:textAlignment w:val="baseline"/>
        <w:rPr>
          <w:rFonts w:asciiTheme="minorHAnsi" w:hAnsiTheme="minorHAnsi" w:cstheme="minorHAnsi"/>
        </w:rPr>
      </w:pPr>
      <w:r w:rsidRPr="00BB3F74">
        <w:rPr>
          <w:rFonts w:asciiTheme="minorHAnsi" w:hAnsiTheme="minorHAnsi" w:cstheme="minorHAnsi"/>
          <w:b/>
          <w:bCs/>
          <w:u w:val="single"/>
        </w:rPr>
        <w:t>Utilize Fans and Ventilation</w:t>
      </w:r>
      <w:r w:rsidR="00E53E30" w:rsidRPr="00E53E30">
        <w:rPr>
          <w:rFonts w:asciiTheme="minorHAnsi" w:hAnsiTheme="minorHAnsi" w:cstheme="minorHAnsi"/>
        </w:rPr>
        <w:t xml:space="preserve">: </w:t>
      </w:r>
      <w:r w:rsidRPr="00BB3F74">
        <w:rPr>
          <w:rFonts w:asciiTheme="minorHAnsi" w:hAnsiTheme="minorHAnsi" w:cstheme="minorHAnsi"/>
        </w:rPr>
        <w:t>Use ceiling fans and portable fans to circulate air and reduce the need for air conditioning. Ensure your space is well-ventilated to prevent heat buildup and improve overall comfort.</w:t>
      </w:r>
      <w:r w:rsidR="007C07C7" w:rsidRPr="00E53E30">
        <w:rPr>
          <w:rFonts w:asciiTheme="minorHAnsi" w:hAnsiTheme="minorHAnsi" w:cstheme="minorHAnsi"/>
        </w:rPr>
        <w:t xml:space="preserve"> Run your ceiling fan counter-clockwise when it’s hot. It creates a downdraft which makes you feel cooler.</w:t>
      </w:r>
    </w:p>
    <w:p w14:paraId="1B148E6F" w14:textId="71503C08" w:rsidR="00E53E30" w:rsidRDefault="00E53E30" w:rsidP="00EB48DA">
      <w:pPr>
        <w:pStyle w:val="paragraph"/>
        <w:numPr>
          <w:ilvl w:val="0"/>
          <w:numId w:val="29"/>
        </w:numPr>
        <w:spacing w:before="0" w:line="360" w:lineRule="auto"/>
        <w:textAlignment w:val="baseline"/>
        <w:rPr>
          <w:rFonts w:ascii="Calibri" w:hAnsi="Calibri" w:cs="Calibri"/>
        </w:rPr>
      </w:pPr>
      <w:r w:rsidRPr="00C25335">
        <w:rPr>
          <w:rFonts w:ascii="Calibri" w:hAnsi="Calibri" w:cs="Calibri"/>
          <w:b/>
          <w:bCs/>
          <w:u w:val="single"/>
        </w:rPr>
        <w:lastRenderedPageBreak/>
        <w:t xml:space="preserve">Optimize </w:t>
      </w:r>
      <w:r w:rsidR="00C25335">
        <w:rPr>
          <w:rFonts w:ascii="Calibri" w:hAnsi="Calibri" w:cs="Calibri"/>
          <w:b/>
          <w:bCs/>
          <w:u w:val="single"/>
        </w:rPr>
        <w:t>O</w:t>
      </w:r>
      <w:r w:rsidRPr="00C25335">
        <w:rPr>
          <w:rFonts w:ascii="Calibri" w:hAnsi="Calibri" w:cs="Calibri"/>
          <w:b/>
          <w:bCs/>
          <w:u w:val="single"/>
        </w:rPr>
        <w:t xml:space="preserve">ffice </w:t>
      </w:r>
      <w:r w:rsidR="00C25335">
        <w:rPr>
          <w:rFonts w:ascii="Calibri" w:hAnsi="Calibri" w:cs="Calibri"/>
          <w:b/>
          <w:bCs/>
          <w:u w:val="single"/>
        </w:rPr>
        <w:t>L</w:t>
      </w:r>
      <w:r w:rsidRPr="00C25335">
        <w:rPr>
          <w:rFonts w:ascii="Calibri" w:hAnsi="Calibri" w:cs="Calibri"/>
          <w:b/>
          <w:bCs/>
          <w:u w:val="single"/>
        </w:rPr>
        <w:t>ayout</w:t>
      </w:r>
      <w:r w:rsidRPr="00E53E30">
        <w:rPr>
          <w:rFonts w:ascii="Calibri" w:hAnsi="Calibri" w:cs="Calibri"/>
        </w:rPr>
        <w:t xml:space="preserve">: </w:t>
      </w:r>
      <w:r w:rsidRPr="00BB3F74">
        <w:rPr>
          <w:rFonts w:ascii="Calibri" w:hAnsi="Calibri" w:cs="Calibri"/>
        </w:rPr>
        <w:t>Arrange workspaces to take advantage of natural light and airflow, reducing the need for artificial lighting and cooling.</w:t>
      </w:r>
    </w:p>
    <w:p w14:paraId="620101C5" w14:textId="313EFFA9" w:rsidR="00E53E30" w:rsidRPr="00E53E30" w:rsidRDefault="00E53E30" w:rsidP="00E53E30">
      <w:pPr>
        <w:pStyle w:val="paragraph"/>
        <w:numPr>
          <w:ilvl w:val="0"/>
          <w:numId w:val="29"/>
        </w:numPr>
        <w:spacing w:before="0" w:line="360" w:lineRule="auto"/>
        <w:textAlignment w:val="baseline"/>
        <w:rPr>
          <w:rFonts w:ascii="Calibri" w:hAnsi="Calibri" w:cs="Calibri"/>
        </w:rPr>
      </w:pPr>
      <w:r w:rsidRPr="00C25335">
        <w:rPr>
          <w:rFonts w:ascii="Calibri" w:hAnsi="Calibri" w:cs="Calibri"/>
          <w:b/>
          <w:bCs/>
          <w:u w:val="single"/>
        </w:rPr>
        <w:t xml:space="preserve">Install </w:t>
      </w:r>
      <w:r w:rsidR="00C25335">
        <w:rPr>
          <w:rFonts w:ascii="Calibri" w:hAnsi="Calibri" w:cs="Calibri"/>
          <w:b/>
          <w:bCs/>
          <w:u w:val="single"/>
        </w:rPr>
        <w:t>W</w:t>
      </w:r>
      <w:r w:rsidRPr="00C25335">
        <w:rPr>
          <w:rFonts w:ascii="Calibri" w:hAnsi="Calibri" w:cs="Calibri"/>
          <w:b/>
          <w:bCs/>
          <w:u w:val="single"/>
        </w:rPr>
        <w:t xml:space="preserve">indow </w:t>
      </w:r>
      <w:proofErr w:type="gramStart"/>
      <w:r w:rsidR="00C25335">
        <w:rPr>
          <w:rFonts w:ascii="Calibri" w:hAnsi="Calibri" w:cs="Calibri"/>
          <w:b/>
          <w:bCs/>
          <w:u w:val="single"/>
        </w:rPr>
        <w:t>F</w:t>
      </w:r>
      <w:r w:rsidRPr="00C25335">
        <w:rPr>
          <w:rFonts w:ascii="Calibri" w:hAnsi="Calibri" w:cs="Calibri"/>
          <w:b/>
          <w:bCs/>
          <w:u w:val="single"/>
        </w:rPr>
        <w:t>il</w:t>
      </w:r>
      <w:r w:rsidR="00587DC7">
        <w:rPr>
          <w:rFonts w:ascii="Calibri" w:hAnsi="Calibri" w:cs="Calibri"/>
          <w:b/>
          <w:bCs/>
          <w:u w:val="single"/>
        </w:rPr>
        <w:t>m</w:t>
      </w:r>
      <w:proofErr w:type="gramEnd"/>
      <w:r w:rsidRPr="00E53E30">
        <w:rPr>
          <w:rFonts w:ascii="Calibri" w:hAnsi="Calibri" w:cs="Calibri"/>
        </w:rPr>
        <w:t xml:space="preserve">: </w:t>
      </w:r>
      <w:r w:rsidRPr="00BB3F74">
        <w:rPr>
          <w:rFonts w:ascii="Calibri" w:hAnsi="Calibri" w:cs="Calibri"/>
        </w:rPr>
        <w:t>Apply reflective window film to reduce heat gain from the sun, keeping your space cooler and reducing the load on your air conditioning system.</w:t>
      </w:r>
    </w:p>
    <w:p w14:paraId="7863D26A" w14:textId="13A81413" w:rsidR="00BB3F74" w:rsidRPr="00BB3F74" w:rsidRDefault="00696894" w:rsidP="00BB3F74">
      <w:pPr>
        <w:pStyle w:val="paragraph"/>
        <w:spacing w:before="0" w:line="360" w:lineRule="auto"/>
        <w:textAlignment w:val="baseline"/>
        <w:rPr>
          <w:rFonts w:ascii="Calibri" w:hAnsi="Calibri" w:cs="Calibri"/>
        </w:rPr>
      </w:pPr>
      <w:r>
        <w:rPr>
          <w:rFonts w:ascii="Calibri" w:hAnsi="Calibri" w:cs="Calibri"/>
        </w:rPr>
        <w:t>T</w:t>
      </w:r>
      <w:r w:rsidR="00BB3F74" w:rsidRPr="00BB3F74">
        <w:rPr>
          <w:rFonts w:ascii="Calibri" w:hAnsi="Calibri" w:cs="Calibri"/>
        </w:rPr>
        <w:t>hese energy-saving tips</w:t>
      </w:r>
      <w:r>
        <w:rPr>
          <w:rFonts w:ascii="Calibri" w:hAnsi="Calibri" w:cs="Calibri"/>
        </w:rPr>
        <w:t xml:space="preserve"> may help</w:t>
      </w:r>
      <w:r w:rsidR="00BB3F74" w:rsidRPr="00BB3F74">
        <w:rPr>
          <w:rFonts w:ascii="Calibri" w:hAnsi="Calibri" w:cs="Calibri"/>
        </w:rPr>
        <w:t xml:space="preserve"> businesses reduce their energy consumption, lower operating costs</w:t>
      </w:r>
      <w:r>
        <w:rPr>
          <w:rFonts w:ascii="Calibri" w:hAnsi="Calibri" w:cs="Calibri"/>
        </w:rPr>
        <w:t xml:space="preserve"> </w:t>
      </w:r>
      <w:r w:rsidR="00BB3F74" w:rsidRPr="00BB3F74">
        <w:rPr>
          <w:rFonts w:ascii="Calibri" w:hAnsi="Calibri" w:cs="Calibri"/>
        </w:rPr>
        <w:t>and create a more comfortable environment for employees and customers alike. Stay cool and save energy this summer!</w:t>
      </w:r>
    </w:p>
    <w:p w14:paraId="4B85241D" w14:textId="3C8D6417" w:rsidR="003A1C33" w:rsidRPr="003D25D9" w:rsidRDefault="003A1C33" w:rsidP="003A1C33">
      <w:pPr>
        <w:textAlignment w:val="baseline"/>
        <w:rPr>
          <w:rFonts w:cstheme="minorHAnsi"/>
          <w:sz w:val="24"/>
          <w:szCs w:val="24"/>
        </w:rPr>
      </w:pPr>
      <w:r w:rsidRPr="003D25D9">
        <w:rPr>
          <w:rFonts w:cstheme="minorHAnsi"/>
          <w:sz w:val="24"/>
          <w:szCs w:val="24"/>
        </w:rPr>
        <w:t xml:space="preserve">For more energy-saving ideas, </w:t>
      </w:r>
      <w:r w:rsidR="00E53E30">
        <w:rPr>
          <w:rFonts w:cstheme="minorHAnsi"/>
          <w:sz w:val="24"/>
          <w:szCs w:val="24"/>
        </w:rPr>
        <w:t>visit</w:t>
      </w:r>
      <w:r w:rsidRPr="003D25D9">
        <w:rPr>
          <w:rFonts w:cstheme="minorHAnsi"/>
          <w:sz w:val="24"/>
          <w:szCs w:val="24"/>
        </w:rPr>
        <w:t xml:space="preserve"> </w:t>
      </w:r>
      <w:hyperlink r:id="rId47" w:history="1">
        <w:r w:rsidRPr="003D25D9">
          <w:rPr>
            <w:rStyle w:val="Hyperlink"/>
            <w:rFonts w:cstheme="minorHAnsi"/>
            <w:b/>
            <w:bCs/>
            <w:i/>
            <w:iCs/>
            <w:color w:val="auto"/>
            <w:sz w:val="24"/>
            <w:szCs w:val="24"/>
          </w:rPr>
          <w:t>sdge.com/</w:t>
        </w:r>
        <w:r w:rsidR="00D73BEB" w:rsidRPr="003D25D9">
          <w:rPr>
            <w:rStyle w:val="Hyperlink"/>
            <w:rFonts w:cstheme="minorHAnsi"/>
            <w:b/>
            <w:bCs/>
            <w:i/>
            <w:iCs/>
            <w:color w:val="auto"/>
            <w:sz w:val="24"/>
            <w:szCs w:val="24"/>
          </w:rPr>
          <w:t>M</w:t>
        </w:r>
        <w:r w:rsidRPr="003D25D9">
          <w:rPr>
            <w:rStyle w:val="Hyperlink"/>
            <w:rFonts w:cstheme="minorHAnsi"/>
            <w:b/>
            <w:bCs/>
            <w:i/>
            <w:iCs/>
            <w:color w:val="auto"/>
            <w:sz w:val="24"/>
            <w:szCs w:val="24"/>
          </w:rPr>
          <w:t>y</w:t>
        </w:r>
        <w:r w:rsidR="00D73BEB" w:rsidRPr="003D25D9">
          <w:rPr>
            <w:rStyle w:val="Hyperlink"/>
            <w:rFonts w:cstheme="minorHAnsi"/>
            <w:b/>
            <w:bCs/>
            <w:i/>
            <w:iCs/>
            <w:color w:val="auto"/>
            <w:sz w:val="24"/>
            <w:szCs w:val="24"/>
          </w:rPr>
          <w:t>B</w:t>
        </w:r>
        <w:r w:rsidRPr="003D25D9">
          <w:rPr>
            <w:rStyle w:val="Hyperlink"/>
            <w:rFonts w:cstheme="minorHAnsi"/>
            <w:b/>
            <w:bCs/>
            <w:i/>
            <w:iCs/>
            <w:color w:val="auto"/>
            <w:sz w:val="24"/>
            <w:szCs w:val="24"/>
          </w:rPr>
          <w:t>usiness</w:t>
        </w:r>
      </w:hyperlink>
      <w:r w:rsidR="00D73BEB" w:rsidRPr="003D25D9">
        <w:rPr>
          <w:rFonts w:cstheme="minorHAnsi"/>
          <w:sz w:val="24"/>
          <w:szCs w:val="24"/>
        </w:rPr>
        <w:t>.</w:t>
      </w:r>
      <w:r w:rsidR="009F787D">
        <w:rPr>
          <w:rFonts w:cstheme="minorHAnsi"/>
          <w:sz w:val="24"/>
          <w:szCs w:val="24"/>
        </w:rPr>
        <w:t xml:space="preserve"> Actual savings may vary.</w:t>
      </w:r>
    </w:p>
    <w:p w14:paraId="30767A20" w14:textId="3CBDB635" w:rsidR="006C29C9" w:rsidRPr="003D25D9" w:rsidRDefault="00C530F9" w:rsidP="00D96954">
      <w:pPr>
        <w:pStyle w:val="paragraph"/>
        <w:spacing w:before="0" w:beforeAutospacing="0" w:after="0" w:afterAutospacing="0" w:line="360" w:lineRule="auto"/>
        <w:textAlignment w:val="baseline"/>
        <w:rPr>
          <w:rStyle w:val="eop"/>
          <w:rFonts w:asciiTheme="minorHAnsi" w:hAnsiTheme="minorHAnsi" w:cstheme="minorHAnsi"/>
        </w:rPr>
      </w:pPr>
      <w:r w:rsidRPr="003D25D9">
        <w:rPr>
          <w:rStyle w:val="normaltextrun"/>
          <w:rFonts w:asciiTheme="minorHAnsi" w:hAnsiTheme="minorHAnsi" w:cstheme="minorHAnsi"/>
          <w:b/>
          <w:bCs/>
        </w:rPr>
        <w:t>SOCIAL POSTS</w:t>
      </w:r>
      <w:r w:rsidR="006C29C9" w:rsidRPr="003D25D9">
        <w:rPr>
          <w:rStyle w:val="normaltextrun"/>
          <w:rFonts w:asciiTheme="minorHAnsi" w:hAnsiTheme="minorHAnsi" w:cstheme="minorHAnsi"/>
          <w:b/>
          <w:bCs/>
        </w:rPr>
        <w:t xml:space="preserve">: </w:t>
      </w:r>
      <w:r w:rsidR="008F45BE" w:rsidRPr="003D25D9">
        <w:rPr>
          <w:rStyle w:val="normaltextrun"/>
          <w:rFonts w:asciiTheme="minorHAnsi" w:hAnsiTheme="minorHAnsi" w:cstheme="minorHAnsi"/>
          <w:b/>
          <w:bCs/>
          <w:caps/>
        </w:rPr>
        <w:t>SUMMER</w:t>
      </w:r>
      <w:r w:rsidR="00327C73" w:rsidRPr="003D25D9">
        <w:rPr>
          <w:rStyle w:val="normaltextrun"/>
          <w:rFonts w:asciiTheme="minorHAnsi" w:hAnsiTheme="minorHAnsi" w:cstheme="minorHAnsi"/>
          <w:b/>
          <w:bCs/>
          <w:caps/>
        </w:rPr>
        <w:t xml:space="preserve"> energy-saving tips for businesses</w:t>
      </w:r>
      <w:r w:rsidR="00327C73" w:rsidRPr="003D25D9">
        <w:rPr>
          <w:rStyle w:val="eop"/>
          <w:rFonts w:asciiTheme="minorHAnsi" w:hAnsiTheme="minorHAnsi" w:cstheme="minorHAnsi"/>
        </w:rPr>
        <w:t> </w:t>
      </w:r>
    </w:p>
    <w:p w14:paraId="14A4108D" w14:textId="3E148B47" w:rsidR="001B0C12" w:rsidRPr="003D25D9" w:rsidRDefault="001B0C12" w:rsidP="00D96954">
      <w:pPr>
        <w:pStyle w:val="paragraph"/>
        <w:spacing w:before="0" w:beforeAutospacing="0" w:after="0" w:afterAutospacing="0" w:line="360" w:lineRule="auto"/>
        <w:textAlignment w:val="baseline"/>
        <w:rPr>
          <w:rStyle w:val="eop"/>
          <w:rFonts w:asciiTheme="minorHAnsi" w:hAnsiTheme="minorHAnsi" w:cstheme="minorHAnsi"/>
        </w:rPr>
      </w:pPr>
      <w:r w:rsidRPr="003D25D9">
        <w:rPr>
          <w:rStyle w:val="eop"/>
          <w:rFonts w:asciiTheme="minorHAnsi" w:hAnsiTheme="minorHAnsi" w:cstheme="minorHAnsi"/>
        </w:rPr>
        <w:t>Use any of the tips above and then add:</w:t>
      </w:r>
    </w:p>
    <w:p w14:paraId="07D8CDB4" w14:textId="632D099B" w:rsidR="00565DF9" w:rsidRPr="003D25D9" w:rsidRDefault="001B0C12" w:rsidP="00BE28B5">
      <w:pPr>
        <w:pStyle w:val="paragraph"/>
        <w:spacing w:before="0" w:beforeAutospacing="0" w:after="0" w:afterAutospacing="0" w:line="360" w:lineRule="auto"/>
        <w:textAlignment w:val="baseline"/>
        <w:rPr>
          <w:rStyle w:val="normaltextrun"/>
          <w:rFonts w:asciiTheme="minorHAnsi" w:hAnsiTheme="minorHAnsi" w:cstheme="minorHAnsi"/>
        </w:rPr>
      </w:pPr>
      <w:r w:rsidRPr="003D25D9">
        <w:rPr>
          <w:rStyle w:val="normaltextrun"/>
          <w:rFonts w:asciiTheme="minorHAnsi" w:hAnsiTheme="minorHAnsi" w:cstheme="minorHAnsi"/>
        </w:rPr>
        <w:t xml:space="preserve">Visit </w:t>
      </w:r>
      <w:hyperlink r:id="rId48" w:history="1">
        <w:r w:rsidR="00F41A8C" w:rsidRPr="003D25D9">
          <w:rPr>
            <w:rStyle w:val="Hyperlink"/>
            <w:rFonts w:asciiTheme="minorHAnsi" w:hAnsiTheme="minorHAnsi" w:cstheme="minorHAnsi"/>
            <w:b/>
            <w:bCs/>
            <w:i/>
            <w:iCs/>
            <w:color w:val="auto"/>
          </w:rPr>
          <w:t>sdge.com/MyBusiness</w:t>
        </w:r>
      </w:hyperlink>
      <w:r w:rsidR="00F41A8C" w:rsidRPr="003D25D9">
        <w:rPr>
          <w:rFonts w:asciiTheme="minorHAnsi" w:hAnsiTheme="minorHAnsi" w:cstheme="minorHAnsi"/>
        </w:rPr>
        <w:t xml:space="preserve"> </w:t>
      </w:r>
      <w:r w:rsidRPr="003D25D9">
        <w:rPr>
          <w:rStyle w:val="normaltextrun"/>
          <w:rFonts w:asciiTheme="minorHAnsi" w:hAnsiTheme="minorHAnsi" w:cstheme="minorHAnsi"/>
        </w:rPr>
        <w:t>for more helpful energy-saving tips.</w:t>
      </w:r>
      <w:r w:rsidR="009F787D">
        <w:rPr>
          <w:rStyle w:val="normaltextrun"/>
          <w:rFonts w:asciiTheme="minorHAnsi" w:hAnsiTheme="minorHAnsi" w:cstheme="minorHAnsi"/>
        </w:rPr>
        <w:t xml:space="preserve"> </w:t>
      </w:r>
      <w:r w:rsidRPr="003D25D9">
        <w:rPr>
          <w:rStyle w:val="normaltextrun"/>
          <w:rFonts w:asciiTheme="minorHAnsi" w:hAnsiTheme="minorHAnsi" w:cstheme="minorHAnsi"/>
        </w:rPr>
        <w:t xml:space="preserve">#sdge </w:t>
      </w:r>
      <w:r w:rsidR="0063468B" w:rsidRPr="003D25D9">
        <w:rPr>
          <w:rStyle w:val="normaltextrun"/>
          <w:rFonts w:asciiTheme="minorHAnsi" w:hAnsiTheme="minorHAnsi" w:cstheme="minorHAnsi"/>
        </w:rPr>
        <w:t>#SDGEassist</w:t>
      </w:r>
      <w:r w:rsidRPr="003D25D9">
        <w:rPr>
          <w:rStyle w:val="normaltextrun"/>
          <w:rFonts w:asciiTheme="minorHAnsi" w:hAnsiTheme="minorHAnsi" w:cstheme="minorHAnsi"/>
        </w:rPr>
        <w:t> </w:t>
      </w:r>
    </w:p>
    <w:p w14:paraId="0891BD3D" w14:textId="77777777" w:rsidR="00565DF9" w:rsidRPr="003D25D9" w:rsidRDefault="00565DF9" w:rsidP="00BE28B5">
      <w:pPr>
        <w:pStyle w:val="paragraph"/>
        <w:spacing w:before="0" w:beforeAutospacing="0" w:after="0" w:afterAutospacing="0" w:line="360" w:lineRule="auto"/>
        <w:textAlignment w:val="baseline"/>
        <w:rPr>
          <w:rStyle w:val="normaltextrun"/>
          <w:rFonts w:asciiTheme="minorHAnsi" w:hAnsiTheme="minorHAnsi" w:cstheme="minorHAnsi"/>
        </w:rPr>
      </w:pPr>
    </w:p>
    <w:p w14:paraId="2C5BB588" w14:textId="7344CD69" w:rsidR="008A111A" w:rsidRDefault="00C530F9" w:rsidP="00247C68">
      <w:pPr>
        <w:pStyle w:val="paragraph"/>
        <w:spacing w:before="0" w:beforeAutospacing="0" w:after="0" w:afterAutospacing="0" w:line="360" w:lineRule="auto"/>
        <w:textAlignment w:val="baseline"/>
        <w:rPr>
          <w:rFonts w:asciiTheme="minorHAnsi" w:hAnsiTheme="minorHAnsi" w:cstheme="minorHAnsi"/>
          <w:b/>
          <w:bCs/>
          <w:caps/>
          <w:noProof/>
        </w:rPr>
      </w:pPr>
      <w:r w:rsidRPr="006618FB">
        <w:rPr>
          <w:rStyle w:val="normaltextrun"/>
          <w:rFonts w:asciiTheme="minorHAnsi" w:hAnsiTheme="minorHAnsi" w:cstheme="minorHAnsi"/>
          <w:b/>
          <w:bCs/>
        </w:rPr>
        <w:t>IMAGES</w:t>
      </w:r>
      <w:r w:rsidR="00321E46">
        <w:rPr>
          <w:rStyle w:val="normaltextrun"/>
          <w:rFonts w:asciiTheme="minorHAnsi" w:hAnsiTheme="minorHAnsi" w:cstheme="minorHAnsi"/>
          <w:b/>
          <w:bCs/>
        </w:rPr>
        <w:t xml:space="preserve"> TO MIX AND MATCH WITH ABOVE ARTICLES AND SOCIAL POSTS</w:t>
      </w:r>
    </w:p>
    <w:p w14:paraId="78858101" w14:textId="77777777" w:rsidR="00F82B13" w:rsidRDefault="00F82B13" w:rsidP="00321E46">
      <w:pPr>
        <w:tabs>
          <w:tab w:val="left" w:pos="2448"/>
        </w:tabs>
      </w:pPr>
      <w:r>
        <w:rPr>
          <w:noProof/>
        </w:rPr>
        <w:drawing>
          <wp:inline distT="0" distB="0" distL="0" distR="0" wp14:anchorId="16E718A5" wp14:editId="06FD1BCA">
            <wp:extent cx="3400734" cy="3459480"/>
            <wp:effectExtent l="0" t="0" r="9525" b="7620"/>
            <wp:docPr id="1845257793" name="Picture 1" descr="A screen shot of 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7793" name="Picture 1" descr="A screen shot of a message"/>
                    <pic:cNvPicPr/>
                  </pic:nvPicPr>
                  <pic:blipFill>
                    <a:blip r:embed="rId49"/>
                    <a:stretch>
                      <a:fillRect/>
                    </a:stretch>
                  </pic:blipFill>
                  <pic:spPr>
                    <a:xfrm>
                      <a:off x="0" y="0"/>
                      <a:ext cx="3411749" cy="3470685"/>
                    </a:xfrm>
                    <a:prstGeom prst="rect">
                      <a:avLst/>
                    </a:prstGeom>
                  </pic:spPr>
                </pic:pic>
              </a:graphicData>
            </a:graphic>
          </wp:inline>
        </w:drawing>
      </w:r>
    </w:p>
    <w:p w14:paraId="12E36245" w14:textId="31893A12" w:rsidR="00321E46" w:rsidRDefault="00F82B13" w:rsidP="00321E46">
      <w:pPr>
        <w:tabs>
          <w:tab w:val="left" w:pos="2448"/>
        </w:tabs>
      </w:pPr>
      <w:r>
        <w:rPr>
          <w:noProof/>
        </w:rPr>
        <w:lastRenderedPageBreak/>
        <w:drawing>
          <wp:inline distT="0" distB="0" distL="0" distR="0" wp14:anchorId="7AE52C75" wp14:editId="4B2A667E">
            <wp:extent cx="3345180" cy="3326353"/>
            <wp:effectExtent l="0" t="0" r="7620" b="7620"/>
            <wp:docPr id="223677638" name="Picture 1" descr="A poster of energy sav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77638" name="Picture 1" descr="A poster of energy saving tips"/>
                    <pic:cNvPicPr/>
                  </pic:nvPicPr>
                  <pic:blipFill>
                    <a:blip r:embed="rId50"/>
                    <a:stretch>
                      <a:fillRect/>
                    </a:stretch>
                  </pic:blipFill>
                  <pic:spPr>
                    <a:xfrm>
                      <a:off x="0" y="0"/>
                      <a:ext cx="3353793" cy="3334918"/>
                    </a:xfrm>
                    <a:prstGeom prst="rect">
                      <a:avLst/>
                    </a:prstGeom>
                  </pic:spPr>
                </pic:pic>
              </a:graphicData>
            </a:graphic>
          </wp:inline>
        </w:drawing>
      </w:r>
      <w:r w:rsidR="00321E46">
        <w:tab/>
      </w:r>
    </w:p>
    <w:p w14:paraId="285FFD8D" w14:textId="5A2622DA" w:rsidR="00321E46" w:rsidRDefault="00321E46" w:rsidP="00321E46">
      <w:pPr>
        <w:tabs>
          <w:tab w:val="left" w:pos="2448"/>
        </w:tabs>
      </w:pPr>
    </w:p>
    <w:p w14:paraId="1F44A068" w14:textId="0DFFA4B7" w:rsidR="00F82B13" w:rsidRDefault="00764F10" w:rsidP="00321E46">
      <w:pPr>
        <w:tabs>
          <w:tab w:val="left" w:pos="2448"/>
        </w:tabs>
      </w:pPr>
      <w:r>
        <w:rPr>
          <w:noProof/>
        </w:rPr>
        <w:drawing>
          <wp:inline distT="0" distB="0" distL="0" distR="0" wp14:anchorId="235EB5FB" wp14:editId="3213701A">
            <wp:extent cx="3375660" cy="3375660"/>
            <wp:effectExtent l="0" t="0" r="0" b="0"/>
            <wp:docPr id="1660239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39498" name="Picture 166023949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75660" cy="3375660"/>
                    </a:xfrm>
                    <a:prstGeom prst="rect">
                      <a:avLst/>
                    </a:prstGeom>
                  </pic:spPr>
                </pic:pic>
              </a:graphicData>
            </a:graphic>
          </wp:inline>
        </w:drawing>
      </w:r>
    </w:p>
    <w:p w14:paraId="40CFBCA5" w14:textId="1A1B757D" w:rsidR="00F82B13" w:rsidRDefault="00F82B13" w:rsidP="00321E46">
      <w:pPr>
        <w:tabs>
          <w:tab w:val="left" w:pos="2448"/>
        </w:tabs>
      </w:pPr>
      <w:r>
        <w:rPr>
          <w:noProof/>
        </w:rPr>
        <w:lastRenderedPageBreak/>
        <w:drawing>
          <wp:inline distT="0" distB="0" distL="0" distR="0" wp14:anchorId="2A7701CC" wp14:editId="1A2F479C">
            <wp:extent cx="3253740" cy="3342363"/>
            <wp:effectExtent l="0" t="0" r="3810" b="0"/>
            <wp:docPr id="53742591" name="Picture 1" descr="A dog sitting in a chair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2591" name="Picture 1" descr="A dog sitting in a chair on a beach"/>
                    <pic:cNvPicPr/>
                  </pic:nvPicPr>
                  <pic:blipFill>
                    <a:blip r:embed="rId52"/>
                    <a:stretch>
                      <a:fillRect/>
                    </a:stretch>
                  </pic:blipFill>
                  <pic:spPr>
                    <a:xfrm>
                      <a:off x="0" y="0"/>
                      <a:ext cx="3256705" cy="3345408"/>
                    </a:xfrm>
                    <a:prstGeom prst="rect">
                      <a:avLst/>
                    </a:prstGeom>
                  </pic:spPr>
                </pic:pic>
              </a:graphicData>
            </a:graphic>
          </wp:inline>
        </w:drawing>
      </w:r>
    </w:p>
    <w:p w14:paraId="08AB1618" w14:textId="788CD664" w:rsidR="00E52016" w:rsidRDefault="00E52016" w:rsidP="00321E46">
      <w:pPr>
        <w:tabs>
          <w:tab w:val="left" w:pos="2448"/>
        </w:tabs>
      </w:pPr>
      <w:r>
        <w:rPr>
          <w:noProof/>
        </w:rPr>
        <w:drawing>
          <wp:inline distT="0" distB="0" distL="0" distR="0" wp14:anchorId="4E09B1FD" wp14:editId="7090D32D">
            <wp:extent cx="3215640" cy="3215640"/>
            <wp:effectExtent l="0" t="0" r="3810" b="3810"/>
            <wp:docPr id="1610607532" name="Picture 3" descr="A person carrying a child on he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7532" name="Picture 3" descr="A person carrying a child on her back"/>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15640" cy="3215640"/>
                    </a:xfrm>
                    <a:prstGeom prst="rect">
                      <a:avLst/>
                    </a:prstGeom>
                  </pic:spPr>
                </pic:pic>
              </a:graphicData>
            </a:graphic>
          </wp:inline>
        </w:drawing>
      </w:r>
    </w:p>
    <w:p w14:paraId="534D0C6A" w14:textId="77777777" w:rsidR="00F82B13" w:rsidRDefault="00F82B13" w:rsidP="00321E46">
      <w:pPr>
        <w:tabs>
          <w:tab w:val="left" w:pos="2448"/>
        </w:tabs>
        <w:rPr>
          <w:noProof/>
        </w:rPr>
      </w:pPr>
    </w:p>
    <w:p w14:paraId="56E3194D" w14:textId="565DE8C7" w:rsidR="00F82B13" w:rsidRDefault="00E52016" w:rsidP="00321E46">
      <w:pPr>
        <w:tabs>
          <w:tab w:val="left" w:pos="2448"/>
        </w:tabs>
        <w:rPr>
          <w:noProof/>
        </w:rPr>
      </w:pPr>
      <w:r>
        <w:rPr>
          <w:noProof/>
        </w:rPr>
        <w:lastRenderedPageBreak/>
        <w:drawing>
          <wp:inline distT="0" distB="0" distL="0" distR="0" wp14:anchorId="6BB7ECDD" wp14:editId="2D66C1D0">
            <wp:extent cx="3298549" cy="3286125"/>
            <wp:effectExtent l="0" t="0" r="0" b="0"/>
            <wp:docPr id="610718929" name="Picture 1" descr="A group of people sitting on a blanket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18929" name="Picture 1" descr="A group of people sitting on a blanket outside"/>
                    <pic:cNvPicPr/>
                  </pic:nvPicPr>
                  <pic:blipFill>
                    <a:blip r:embed="rId54"/>
                    <a:stretch>
                      <a:fillRect/>
                    </a:stretch>
                  </pic:blipFill>
                  <pic:spPr>
                    <a:xfrm>
                      <a:off x="0" y="0"/>
                      <a:ext cx="3303425" cy="3290982"/>
                    </a:xfrm>
                    <a:prstGeom prst="rect">
                      <a:avLst/>
                    </a:prstGeom>
                  </pic:spPr>
                </pic:pic>
              </a:graphicData>
            </a:graphic>
          </wp:inline>
        </w:drawing>
      </w:r>
    </w:p>
    <w:p w14:paraId="1B9188D2" w14:textId="77777777" w:rsidR="00F82B13" w:rsidRDefault="00F82B13" w:rsidP="00321E46">
      <w:pPr>
        <w:tabs>
          <w:tab w:val="left" w:pos="2448"/>
        </w:tabs>
        <w:rPr>
          <w:noProof/>
        </w:rPr>
      </w:pPr>
    </w:p>
    <w:p w14:paraId="464A1174" w14:textId="614E8001" w:rsidR="00F82B13" w:rsidRDefault="00F82B13" w:rsidP="00321E46">
      <w:pPr>
        <w:tabs>
          <w:tab w:val="left" w:pos="2448"/>
        </w:tabs>
      </w:pPr>
      <w:r>
        <w:rPr>
          <w:noProof/>
        </w:rPr>
        <w:drawing>
          <wp:inline distT="0" distB="0" distL="0" distR="0" wp14:anchorId="05442C86" wp14:editId="627C919C">
            <wp:extent cx="2933700" cy="2889418"/>
            <wp:effectExtent l="0" t="0" r="0" b="6350"/>
            <wp:docPr id="2079444190" name="Picture 1" descr="A ceiling fan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44190" name="Picture 1" descr="A ceiling fan in a room"/>
                    <pic:cNvPicPr/>
                  </pic:nvPicPr>
                  <pic:blipFill>
                    <a:blip r:embed="rId55"/>
                    <a:stretch>
                      <a:fillRect/>
                    </a:stretch>
                  </pic:blipFill>
                  <pic:spPr>
                    <a:xfrm>
                      <a:off x="0" y="0"/>
                      <a:ext cx="2939663" cy="2895291"/>
                    </a:xfrm>
                    <a:prstGeom prst="rect">
                      <a:avLst/>
                    </a:prstGeom>
                  </pic:spPr>
                </pic:pic>
              </a:graphicData>
            </a:graphic>
          </wp:inline>
        </w:drawing>
      </w:r>
    </w:p>
    <w:p w14:paraId="6D92A806" w14:textId="77777777" w:rsidR="00CE1446" w:rsidRDefault="00CE1446" w:rsidP="00321E46">
      <w:pPr>
        <w:tabs>
          <w:tab w:val="left" w:pos="2448"/>
        </w:tabs>
      </w:pPr>
    </w:p>
    <w:p w14:paraId="23690F25" w14:textId="71BA8C42" w:rsidR="00CE1446" w:rsidRDefault="00CE1446" w:rsidP="00321E46">
      <w:pPr>
        <w:tabs>
          <w:tab w:val="left" w:pos="2448"/>
        </w:tabs>
      </w:pPr>
      <w:r>
        <w:rPr>
          <w:noProof/>
        </w:rPr>
        <w:lastRenderedPageBreak/>
        <w:drawing>
          <wp:inline distT="0" distB="0" distL="0" distR="0" wp14:anchorId="74A4164D" wp14:editId="2A9DD686">
            <wp:extent cx="2819400" cy="5738876"/>
            <wp:effectExtent l="0" t="0" r="0" b="0"/>
            <wp:docPr id="763171616" name="Picture 1"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1616" name="Picture 1" descr="A screenshot of a pho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1332" cy="5742809"/>
                    </a:xfrm>
                    <a:prstGeom prst="rect">
                      <a:avLst/>
                    </a:prstGeom>
                    <a:noFill/>
                    <a:ln>
                      <a:noFill/>
                    </a:ln>
                  </pic:spPr>
                </pic:pic>
              </a:graphicData>
            </a:graphic>
          </wp:inline>
        </w:drawing>
      </w:r>
    </w:p>
    <w:p w14:paraId="316B0442" w14:textId="5BECE86F" w:rsidR="00CE1446" w:rsidRPr="00321E46" w:rsidRDefault="00CE1446" w:rsidP="00321E46">
      <w:pPr>
        <w:tabs>
          <w:tab w:val="left" w:pos="2448"/>
        </w:tabs>
      </w:pPr>
      <w:r>
        <w:t>(this is an image of the new My Energy Center homepage)</w:t>
      </w:r>
    </w:p>
    <w:sectPr w:rsidR="00CE1446" w:rsidRPr="00321E46" w:rsidSect="008C6413">
      <w:headerReference w:type="default" r:id="rId57"/>
      <w:footerReference w:type="default" r:id="rId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2A0CA" w14:textId="77777777" w:rsidR="00F72156" w:rsidRDefault="00F72156" w:rsidP="00760D7D">
      <w:pPr>
        <w:spacing w:after="0" w:line="240" w:lineRule="auto"/>
      </w:pPr>
      <w:r>
        <w:separator/>
      </w:r>
    </w:p>
  </w:endnote>
  <w:endnote w:type="continuationSeparator" w:id="0">
    <w:p w14:paraId="0B4D89FD" w14:textId="77777777" w:rsidR="00F72156" w:rsidRDefault="00F72156" w:rsidP="00760D7D">
      <w:pPr>
        <w:spacing w:after="0" w:line="240" w:lineRule="auto"/>
      </w:pPr>
      <w:r>
        <w:continuationSeparator/>
      </w:r>
    </w:p>
  </w:endnote>
  <w:endnote w:type="continuationNotice" w:id="1">
    <w:p w14:paraId="53A74F16" w14:textId="77777777" w:rsidR="00F72156" w:rsidRDefault="00F72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9C5EF" w14:textId="77777777" w:rsidR="00F72156" w:rsidRDefault="00F72156" w:rsidP="00760D7D">
      <w:pPr>
        <w:spacing w:after="0" w:line="240" w:lineRule="auto"/>
      </w:pPr>
      <w:r>
        <w:separator/>
      </w:r>
    </w:p>
  </w:footnote>
  <w:footnote w:type="continuationSeparator" w:id="0">
    <w:p w14:paraId="19B90D50" w14:textId="77777777" w:rsidR="00F72156" w:rsidRDefault="00F72156" w:rsidP="00760D7D">
      <w:pPr>
        <w:spacing w:after="0" w:line="240" w:lineRule="auto"/>
      </w:pPr>
      <w:r>
        <w:continuationSeparator/>
      </w:r>
    </w:p>
  </w:footnote>
  <w:footnote w:type="continuationNotice" w:id="1">
    <w:p w14:paraId="24FA7852" w14:textId="77777777" w:rsidR="00F72156" w:rsidRDefault="00F721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3F5"/>
    <w:multiLevelType w:val="hybridMultilevel"/>
    <w:tmpl w:val="3830143A"/>
    <w:lvl w:ilvl="0" w:tplc="5C746B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B1471"/>
    <w:multiLevelType w:val="hybridMultilevel"/>
    <w:tmpl w:val="24704A32"/>
    <w:lvl w:ilvl="0" w:tplc="CB30987A">
      <w:start w:val="1"/>
      <w:numFmt w:val="decimal"/>
      <w:lvlText w:val="%1."/>
      <w:lvlJc w:val="left"/>
      <w:pPr>
        <w:ind w:left="720" w:hanging="360"/>
      </w:pPr>
      <w:rPr>
        <w:rFonts w:ascii="Calibri" w:eastAsia="Calibri" w:hAnsi="Calibri" w:cs="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D7333"/>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21B9A"/>
    <w:multiLevelType w:val="multilevel"/>
    <w:tmpl w:val="2F961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C78F3"/>
    <w:multiLevelType w:val="hybridMultilevel"/>
    <w:tmpl w:val="894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A3009"/>
    <w:multiLevelType w:val="hybridMultilevel"/>
    <w:tmpl w:val="37F657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74997"/>
    <w:multiLevelType w:val="hybridMultilevel"/>
    <w:tmpl w:val="48600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13E99"/>
    <w:multiLevelType w:val="hybridMultilevel"/>
    <w:tmpl w:val="D2021B8C"/>
    <w:lvl w:ilvl="0" w:tplc="E1A07C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1D049C"/>
    <w:multiLevelType w:val="hybridMultilevel"/>
    <w:tmpl w:val="4CAE2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C3486"/>
    <w:multiLevelType w:val="hybridMultilevel"/>
    <w:tmpl w:val="78828460"/>
    <w:lvl w:ilvl="0" w:tplc="2D9C32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C42A5"/>
    <w:multiLevelType w:val="hybridMultilevel"/>
    <w:tmpl w:val="F53C8270"/>
    <w:lvl w:ilvl="0" w:tplc="2E0AAB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A37FB"/>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0C582A"/>
    <w:multiLevelType w:val="hybridMultilevel"/>
    <w:tmpl w:val="1430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B64E8"/>
    <w:multiLevelType w:val="hybridMultilevel"/>
    <w:tmpl w:val="74683F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21C07"/>
    <w:multiLevelType w:val="hybridMultilevel"/>
    <w:tmpl w:val="F0B4E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65270D"/>
    <w:multiLevelType w:val="hybridMultilevel"/>
    <w:tmpl w:val="C7046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B6570"/>
    <w:multiLevelType w:val="hybridMultilevel"/>
    <w:tmpl w:val="3A345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BD44714"/>
    <w:multiLevelType w:val="hybridMultilevel"/>
    <w:tmpl w:val="315C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C1200C"/>
    <w:multiLevelType w:val="hybridMultilevel"/>
    <w:tmpl w:val="53380D06"/>
    <w:lvl w:ilvl="0" w:tplc="78A257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4A4BC0"/>
    <w:multiLevelType w:val="multilevel"/>
    <w:tmpl w:val="75C0B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20758A"/>
    <w:multiLevelType w:val="hybridMultilevel"/>
    <w:tmpl w:val="E418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5B3C64"/>
    <w:multiLevelType w:val="hybridMultilevel"/>
    <w:tmpl w:val="09DE0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C762F"/>
    <w:multiLevelType w:val="hybridMultilevel"/>
    <w:tmpl w:val="51466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E663E6"/>
    <w:multiLevelType w:val="multilevel"/>
    <w:tmpl w:val="591E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765DDE"/>
    <w:multiLevelType w:val="hybridMultilevel"/>
    <w:tmpl w:val="C2F49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DA4161"/>
    <w:multiLevelType w:val="hybridMultilevel"/>
    <w:tmpl w:val="E91C5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8"/>
  </w:num>
  <w:num w:numId="2" w16cid:durableId="1051615982">
    <w:abstractNumId w:val="20"/>
  </w:num>
  <w:num w:numId="3" w16cid:durableId="760416129">
    <w:abstractNumId w:val="1"/>
  </w:num>
  <w:num w:numId="4" w16cid:durableId="343944993">
    <w:abstractNumId w:val="14"/>
  </w:num>
  <w:num w:numId="5" w16cid:durableId="1296791209">
    <w:abstractNumId w:val="5"/>
  </w:num>
  <w:num w:numId="6" w16cid:durableId="539317153">
    <w:abstractNumId w:val="3"/>
  </w:num>
  <w:num w:numId="7" w16cid:durableId="1581526676">
    <w:abstractNumId w:val="7"/>
  </w:num>
  <w:num w:numId="8" w16cid:durableId="1059936054">
    <w:abstractNumId w:val="10"/>
  </w:num>
  <w:num w:numId="9" w16cid:durableId="1891576559">
    <w:abstractNumId w:val="24"/>
  </w:num>
  <w:num w:numId="10" w16cid:durableId="942347987">
    <w:abstractNumId w:val="22"/>
  </w:num>
  <w:num w:numId="11" w16cid:durableId="1342439520">
    <w:abstractNumId w:val="0"/>
  </w:num>
  <w:num w:numId="12" w16cid:durableId="1692800935">
    <w:abstractNumId w:val="12"/>
  </w:num>
  <w:num w:numId="13" w16cid:durableId="1383023226">
    <w:abstractNumId w:val="13"/>
  </w:num>
  <w:num w:numId="14" w16cid:durableId="974486144">
    <w:abstractNumId w:val="2"/>
  </w:num>
  <w:num w:numId="15" w16cid:durableId="1402408881">
    <w:abstractNumId w:val="9"/>
  </w:num>
  <w:num w:numId="16" w16cid:durableId="1914046454">
    <w:abstractNumId w:val="11"/>
  </w:num>
  <w:num w:numId="17" w16cid:durableId="1409769496">
    <w:abstractNumId w:val="16"/>
  </w:num>
  <w:num w:numId="18" w16cid:durableId="1887788488">
    <w:abstractNumId w:val="19"/>
  </w:num>
  <w:num w:numId="19" w16cid:durableId="2043510701">
    <w:abstractNumId w:val="28"/>
  </w:num>
  <w:num w:numId="20" w16cid:durableId="754592213">
    <w:abstractNumId w:val="6"/>
  </w:num>
  <w:num w:numId="21" w16cid:durableId="93015543">
    <w:abstractNumId w:val="15"/>
  </w:num>
  <w:num w:numId="22" w16cid:durableId="1996108435">
    <w:abstractNumId w:val="25"/>
  </w:num>
  <w:num w:numId="23" w16cid:durableId="62527042">
    <w:abstractNumId w:val="27"/>
  </w:num>
  <w:num w:numId="24" w16cid:durableId="256446185">
    <w:abstractNumId w:val="17"/>
  </w:num>
  <w:num w:numId="25" w16cid:durableId="563953154">
    <w:abstractNumId w:val="4"/>
  </w:num>
  <w:num w:numId="26" w16cid:durableId="1859463777">
    <w:abstractNumId w:val="23"/>
  </w:num>
  <w:num w:numId="27" w16cid:durableId="757098357">
    <w:abstractNumId w:val="18"/>
  </w:num>
  <w:num w:numId="28" w16cid:durableId="703410882">
    <w:abstractNumId w:val="29"/>
  </w:num>
  <w:num w:numId="29" w16cid:durableId="1048647621">
    <w:abstractNumId w:val="21"/>
  </w:num>
  <w:num w:numId="30" w16cid:durableId="132751147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2B6"/>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98D"/>
    <w:rsid w:val="00013A59"/>
    <w:rsid w:val="00013C77"/>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00B"/>
    <w:rsid w:val="0002045B"/>
    <w:rsid w:val="00020489"/>
    <w:rsid w:val="000204B8"/>
    <w:rsid w:val="000204C8"/>
    <w:rsid w:val="0002069D"/>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6BA"/>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C11"/>
    <w:rsid w:val="00031EB7"/>
    <w:rsid w:val="00032015"/>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5B96"/>
    <w:rsid w:val="0003634C"/>
    <w:rsid w:val="0003641B"/>
    <w:rsid w:val="00036899"/>
    <w:rsid w:val="00036EE2"/>
    <w:rsid w:val="00037844"/>
    <w:rsid w:val="000378C4"/>
    <w:rsid w:val="00037A39"/>
    <w:rsid w:val="00037F53"/>
    <w:rsid w:val="00040038"/>
    <w:rsid w:val="00040506"/>
    <w:rsid w:val="000405EB"/>
    <w:rsid w:val="00040892"/>
    <w:rsid w:val="0004095F"/>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3DC"/>
    <w:rsid w:val="00047556"/>
    <w:rsid w:val="00047C77"/>
    <w:rsid w:val="00047C80"/>
    <w:rsid w:val="00047EB9"/>
    <w:rsid w:val="000502CD"/>
    <w:rsid w:val="000503A3"/>
    <w:rsid w:val="0005042E"/>
    <w:rsid w:val="00050632"/>
    <w:rsid w:val="00050929"/>
    <w:rsid w:val="00051512"/>
    <w:rsid w:val="00051818"/>
    <w:rsid w:val="00052047"/>
    <w:rsid w:val="00052189"/>
    <w:rsid w:val="0005226D"/>
    <w:rsid w:val="000522CB"/>
    <w:rsid w:val="00052652"/>
    <w:rsid w:val="00052CD8"/>
    <w:rsid w:val="0005339B"/>
    <w:rsid w:val="00053606"/>
    <w:rsid w:val="0005366C"/>
    <w:rsid w:val="0005381A"/>
    <w:rsid w:val="00053934"/>
    <w:rsid w:val="00053C5A"/>
    <w:rsid w:val="00053C85"/>
    <w:rsid w:val="00053CC2"/>
    <w:rsid w:val="00053FEE"/>
    <w:rsid w:val="000541C9"/>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D53"/>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2D2"/>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2FA8"/>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DAC"/>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5D7"/>
    <w:rsid w:val="00080723"/>
    <w:rsid w:val="00080E93"/>
    <w:rsid w:val="00081001"/>
    <w:rsid w:val="000811CD"/>
    <w:rsid w:val="0008141F"/>
    <w:rsid w:val="00081D3D"/>
    <w:rsid w:val="000823F1"/>
    <w:rsid w:val="000829C2"/>
    <w:rsid w:val="00082A64"/>
    <w:rsid w:val="00082CEE"/>
    <w:rsid w:val="00082ED8"/>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4C"/>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4C47"/>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B7A"/>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675"/>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462D"/>
    <w:rsid w:val="000C4FAF"/>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83F"/>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6EE"/>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755"/>
    <w:rsid w:val="000F4CCB"/>
    <w:rsid w:val="000F4D84"/>
    <w:rsid w:val="000F4F9E"/>
    <w:rsid w:val="000F52B6"/>
    <w:rsid w:val="000F5905"/>
    <w:rsid w:val="000F5962"/>
    <w:rsid w:val="000F66C4"/>
    <w:rsid w:val="000F68F6"/>
    <w:rsid w:val="000F6BA8"/>
    <w:rsid w:val="000F6C99"/>
    <w:rsid w:val="000F6CB1"/>
    <w:rsid w:val="000F6EB0"/>
    <w:rsid w:val="000F6F8A"/>
    <w:rsid w:val="000F704A"/>
    <w:rsid w:val="000F70DD"/>
    <w:rsid w:val="000F71C1"/>
    <w:rsid w:val="000F73C3"/>
    <w:rsid w:val="000F7595"/>
    <w:rsid w:val="000F7A86"/>
    <w:rsid w:val="000F7C42"/>
    <w:rsid w:val="001001D3"/>
    <w:rsid w:val="00100485"/>
    <w:rsid w:val="00100751"/>
    <w:rsid w:val="001008E1"/>
    <w:rsid w:val="00100EA5"/>
    <w:rsid w:val="001012BB"/>
    <w:rsid w:val="001012D9"/>
    <w:rsid w:val="00101767"/>
    <w:rsid w:val="00101DFA"/>
    <w:rsid w:val="00101FB6"/>
    <w:rsid w:val="001023C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735"/>
    <w:rsid w:val="00110DF9"/>
    <w:rsid w:val="0011134C"/>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31"/>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6E26"/>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290"/>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67A8A"/>
    <w:rsid w:val="00167DCC"/>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1FF6"/>
    <w:rsid w:val="00182171"/>
    <w:rsid w:val="00182358"/>
    <w:rsid w:val="00182531"/>
    <w:rsid w:val="00182675"/>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5EFB"/>
    <w:rsid w:val="001867D9"/>
    <w:rsid w:val="0018693B"/>
    <w:rsid w:val="00186B86"/>
    <w:rsid w:val="001870F2"/>
    <w:rsid w:val="001871AD"/>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47C"/>
    <w:rsid w:val="0019268D"/>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6C0"/>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6BB"/>
    <w:rsid w:val="001B2847"/>
    <w:rsid w:val="001B2901"/>
    <w:rsid w:val="001B2B10"/>
    <w:rsid w:val="001B2D7E"/>
    <w:rsid w:val="001B3165"/>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1F37"/>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4FA9"/>
    <w:rsid w:val="001C5835"/>
    <w:rsid w:val="001C5891"/>
    <w:rsid w:val="001C5915"/>
    <w:rsid w:val="001C5A13"/>
    <w:rsid w:val="001C6546"/>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82F"/>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2A3"/>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1B62"/>
    <w:rsid w:val="0020205A"/>
    <w:rsid w:val="0020245D"/>
    <w:rsid w:val="00202B6B"/>
    <w:rsid w:val="002033F1"/>
    <w:rsid w:val="00203ABC"/>
    <w:rsid w:val="00203C87"/>
    <w:rsid w:val="002041A4"/>
    <w:rsid w:val="0020445B"/>
    <w:rsid w:val="002044D9"/>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22"/>
    <w:rsid w:val="00207B4E"/>
    <w:rsid w:val="00207D8E"/>
    <w:rsid w:val="00207F1F"/>
    <w:rsid w:val="00207FDB"/>
    <w:rsid w:val="002100A2"/>
    <w:rsid w:val="002102FC"/>
    <w:rsid w:val="002103B2"/>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1D8"/>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22F"/>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61D"/>
    <w:rsid w:val="00230AA7"/>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5BC"/>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C68"/>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529"/>
    <w:rsid w:val="002537A9"/>
    <w:rsid w:val="002537FD"/>
    <w:rsid w:val="00253BFA"/>
    <w:rsid w:val="00253DDB"/>
    <w:rsid w:val="002541D6"/>
    <w:rsid w:val="00254508"/>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074"/>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542"/>
    <w:rsid w:val="0027461A"/>
    <w:rsid w:val="00274745"/>
    <w:rsid w:val="00274C79"/>
    <w:rsid w:val="00275009"/>
    <w:rsid w:val="002754F1"/>
    <w:rsid w:val="00275693"/>
    <w:rsid w:val="00275A21"/>
    <w:rsid w:val="00276373"/>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2FAC"/>
    <w:rsid w:val="00293245"/>
    <w:rsid w:val="00293272"/>
    <w:rsid w:val="002933E7"/>
    <w:rsid w:val="002933F2"/>
    <w:rsid w:val="002934A1"/>
    <w:rsid w:val="002937DB"/>
    <w:rsid w:val="0029397F"/>
    <w:rsid w:val="00293AB8"/>
    <w:rsid w:val="002945CC"/>
    <w:rsid w:val="00294730"/>
    <w:rsid w:val="0029482A"/>
    <w:rsid w:val="00294A83"/>
    <w:rsid w:val="00294B9E"/>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1F8C"/>
    <w:rsid w:val="002A2638"/>
    <w:rsid w:val="002A275E"/>
    <w:rsid w:val="002A2DF8"/>
    <w:rsid w:val="002A2E21"/>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C7F77"/>
    <w:rsid w:val="002D0538"/>
    <w:rsid w:val="002D06F2"/>
    <w:rsid w:val="002D0EBB"/>
    <w:rsid w:val="002D1291"/>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AD"/>
    <w:rsid w:val="002E44DC"/>
    <w:rsid w:val="002E45D4"/>
    <w:rsid w:val="002E487C"/>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00A"/>
    <w:rsid w:val="002F214E"/>
    <w:rsid w:val="002F23EB"/>
    <w:rsid w:val="002F248A"/>
    <w:rsid w:val="002F27BE"/>
    <w:rsid w:val="002F2E21"/>
    <w:rsid w:val="002F2EFE"/>
    <w:rsid w:val="002F318A"/>
    <w:rsid w:val="002F32BF"/>
    <w:rsid w:val="002F3986"/>
    <w:rsid w:val="002F39AB"/>
    <w:rsid w:val="002F3EC9"/>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6E8"/>
    <w:rsid w:val="002F6CC4"/>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2DAE"/>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230"/>
    <w:rsid w:val="0032045D"/>
    <w:rsid w:val="00320825"/>
    <w:rsid w:val="00320B38"/>
    <w:rsid w:val="00320B87"/>
    <w:rsid w:val="00320C28"/>
    <w:rsid w:val="00320DD7"/>
    <w:rsid w:val="00321920"/>
    <w:rsid w:val="00321A51"/>
    <w:rsid w:val="00321B4D"/>
    <w:rsid w:val="00321E46"/>
    <w:rsid w:val="00321FD2"/>
    <w:rsid w:val="0032250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27C73"/>
    <w:rsid w:val="003300C5"/>
    <w:rsid w:val="00330F06"/>
    <w:rsid w:val="00331031"/>
    <w:rsid w:val="0033135B"/>
    <w:rsid w:val="00331795"/>
    <w:rsid w:val="00331A9F"/>
    <w:rsid w:val="00331D68"/>
    <w:rsid w:val="0033221A"/>
    <w:rsid w:val="003323DB"/>
    <w:rsid w:val="00332A5D"/>
    <w:rsid w:val="00332EB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4F38"/>
    <w:rsid w:val="0034536F"/>
    <w:rsid w:val="00345960"/>
    <w:rsid w:val="00345A4D"/>
    <w:rsid w:val="00345E15"/>
    <w:rsid w:val="00345E36"/>
    <w:rsid w:val="00345ED8"/>
    <w:rsid w:val="00346787"/>
    <w:rsid w:val="00346C55"/>
    <w:rsid w:val="00346F05"/>
    <w:rsid w:val="00346FD9"/>
    <w:rsid w:val="003470E5"/>
    <w:rsid w:val="0034753B"/>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5E9"/>
    <w:rsid w:val="003637A9"/>
    <w:rsid w:val="003638A1"/>
    <w:rsid w:val="003638B9"/>
    <w:rsid w:val="00363A63"/>
    <w:rsid w:val="00363AE1"/>
    <w:rsid w:val="00363D24"/>
    <w:rsid w:val="00363DC5"/>
    <w:rsid w:val="00363F59"/>
    <w:rsid w:val="00364756"/>
    <w:rsid w:val="003649B9"/>
    <w:rsid w:val="003649CC"/>
    <w:rsid w:val="003653E5"/>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2F"/>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2A0"/>
    <w:rsid w:val="003973B4"/>
    <w:rsid w:val="003978C1"/>
    <w:rsid w:val="00397A5D"/>
    <w:rsid w:val="00397AEC"/>
    <w:rsid w:val="00397D51"/>
    <w:rsid w:val="003A0022"/>
    <w:rsid w:val="003A01BD"/>
    <w:rsid w:val="003A026B"/>
    <w:rsid w:val="003A049C"/>
    <w:rsid w:val="003A0B11"/>
    <w:rsid w:val="003A0D6D"/>
    <w:rsid w:val="003A0ED1"/>
    <w:rsid w:val="003A0ED9"/>
    <w:rsid w:val="003A13B2"/>
    <w:rsid w:val="003A1C33"/>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1D3"/>
    <w:rsid w:val="003A560A"/>
    <w:rsid w:val="003A573B"/>
    <w:rsid w:val="003A587F"/>
    <w:rsid w:val="003A58D4"/>
    <w:rsid w:val="003A58EB"/>
    <w:rsid w:val="003A5FCE"/>
    <w:rsid w:val="003A61F9"/>
    <w:rsid w:val="003A6516"/>
    <w:rsid w:val="003A6546"/>
    <w:rsid w:val="003A654A"/>
    <w:rsid w:val="003A6A75"/>
    <w:rsid w:val="003A7794"/>
    <w:rsid w:val="003A7AAA"/>
    <w:rsid w:val="003A7CD7"/>
    <w:rsid w:val="003A7E7C"/>
    <w:rsid w:val="003A7FB2"/>
    <w:rsid w:val="003B00D3"/>
    <w:rsid w:val="003B0404"/>
    <w:rsid w:val="003B05C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5D9"/>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EE4"/>
    <w:rsid w:val="003D5F51"/>
    <w:rsid w:val="003D6059"/>
    <w:rsid w:val="003D616D"/>
    <w:rsid w:val="003D6273"/>
    <w:rsid w:val="003D62AE"/>
    <w:rsid w:val="003D65DC"/>
    <w:rsid w:val="003D694B"/>
    <w:rsid w:val="003D6C31"/>
    <w:rsid w:val="003D6E9D"/>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CAD"/>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C06"/>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07D6E"/>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A9F"/>
    <w:rsid w:val="00430CD0"/>
    <w:rsid w:val="00430E8D"/>
    <w:rsid w:val="00431253"/>
    <w:rsid w:val="00431305"/>
    <w:rsid w:val="0043150A"/>
    <w:rsid w:val="00431822"/>
    <w:rsid w:val="004319EF"/>
    <w:rsid w:val="00431C95"/>
    <w:rsid w:val="00431E61"/>
    <w:rsid w:val="00432280"/>
    <w:rsid w:val="00432595"/>
    <w:rsid w:val="0043264B"/>
    <w:rsid w:val="004328CE"/>
    <w:rsid w:val="00432A31"/>
    <w:rsid w:val="00432DD5"/>
    <w:rsid w:val="00432F4A"/>
    <w:rsid w:val="00433299"/>
    <w:rsid w:val="004334AE"/>
    <w:rsid w:val="00433587"/>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B78"/>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3C6"/>
    <w:rsid w:val="00452751"/>
    <w:rsid w:val="004529E6"/>
    <w:rsid w:val="00452ACA"/>
    <w:rsid w:val="0045309D"/>
    <w:rsid w:val="004532EA"/>
    <w:rsid w:val="004539C2"/>
    <w:rsid w:val="00453BA3"/>
    <w:rsid w:val="004541AC"/>
    <w:rsid w:val="004545C9"/>
    <w:rsid w:val="00454B5E"/>
    <w:rsid w:val="00454CC9"/>
    <w:rsid w:val="00454D38"/>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D29"/>
    <w:rsid w:val="00456E50"/>
    <w:rsid w:val="00457075"/>
    <w:rsid w:val="0045724B"/>
    <w:rsid w:val="004576E0"/>
    <w:rsid w:val="00457708"/>
    <w:rsid w:val="00457A67"/>
    <w:rsid w:val="00457B47"/>
    <w:rsid w:val="00457DE7"/>
    <w:rsid w:val="00460263"/>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133"/>
    <w:rsid w:val="0047144E"/>
    <w:rsid w:val="004719F3"/>
    <w:rsid w:val="0047242A"/>
    <w:rsid w:val="004728EB"/>
    <w:rsid w:val="00472AD8"/>
    <w:rsid w:val="00472AE8"/>
    <w:rsid w:val="00472F0C"/>
    <w:rsid w:val="00472FE3"/>
    <w:rsid w:val="00473563"/>
    <w:rsid w:val="0047373B"/>
    <w:rsid w:val="00473C5C"/>
    <w:rsid w:val="00473F4A"/>
    <w:rsid w:val="004740BF"/>
    <w:rsid w:val="00474492"/>
    <w:rsid w:val="0047462E"/>
    <w:rsid w:val="004747B3"/>
    <w:rsid w:val="0047527E"/>
    <w:rsid w:val="004757D9"/>
    <w:rsid w:val="004757FC"/>
    <w:rsid w:val="004758F5"/>
    <w:rsid w:val="00475C4A"/>
    <w:rsid w:val="00475EFE"/>
    <w:rsid w:val="00476462"/>
    <w:rsid w:val="00476798"/>
    <w:rsid w:val="0047699C"/>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723"/>
    <w:rsid w:val="00496C33"/>
    <w:rsid w:val="00497117"/>
    <w:rsid w:val="00497232"/>
    <w:rsid w:val="0049724D"/>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4327"/>
    <w:rsid w:val="004A458A"/>
    <w:rsid w:val="004A4794"/>
    <w:rsid w:val="004A4BFA"/>
    <w:rsid w:val="004A4FF3"/>
    <w:rsid w:val="004A544E"/>
    <w:rsid w:val="004A5650"/>
    <w:rsid w:val="004A5896"/>
    <w:rsid w:val="004A59F0"/>
    <w:rsid w:val="004A6418"/>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1BC1"/>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0F18"/>
    <w:rsid w:val="004C108D"/>
    <w:rsid w:val="004C1212"/>
    <w:rsid w:val="004C1374"/>
    <w:rsid w:val="004C1583"/>
    <w:rsid w:val="004C1B81"/>
    <w:rsid w:val="004C1B91"/>
    <w:rsid w:val="004C1BED"/>
    <w:rsid w:val="004C1C60"/>
    <w:rsid w:val="004C1E21"/>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87"/>
    <w:rsid w:val="004D5CAD"/>
    <w:rsid w:val="004D5E88"/>
    <w:rsid w:val="004D6BDF"/>
    <w:rsid w:val="004D6DB8"/>
    <w:rsid w:val="004D73CF"/>
    <w:rsid w:val="004D76E3"/>
    <w:rsid w:val="004D7DB9"/>
    <w:rsid w:val="004E07E8"/>
    <w:rsid w:val="004E097E"/>
    <w:rsid w:val="004E09BA"/>
    <w:rsid w:val="004E0D56"/>
    <w:rsid w:val="004E0E64"/>
    <w:rsid w:val="004E17C2"/>
    <w:rsid w:val="004E1B97"/>
    <w:rsid w:val="004E1F71"/>
    <w:rsid w:val="004E2525"/>
    <w:rsid w:val="004E25EE"/>
    <w:rsid w:val="004E2818"/>
    <w:rsid w:val="004E2E5C"/>
    <w:rsid w:val="004E2F1B"/>
    <w:rsid w:val="004E30E0"/>
    <w:rsid w:val="004E35D4"/>
    <w:rsid w:val="004E360F"/>
    <w:rsid w:val="004E3709"/>
    <w:rsid w:val="004E39BC"/>
    <w:rsid w:val="004E3E0C"/>
    <w:rsid w:val="004E3FA7"/>
    <w:rsid w:val="004E4029"/>
    <w:rsid w:val="004E40D9"/>
    <w:rsid w:val="004E42BD"/>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2CC"/>
    <w:rsid w:val="004E77B3"/>
    <w:rsid w:val="004E798C"/>
    <w:rsid w:val="004E7995"/>
    <w:rsid w:val="004E7B7E"/>
    <w:rsid w:val="004F0123"/>
    <w:rsid w:val="004F012B"/>
    <w:rsid w:val="004F01C0"/>
    <w:rsid w:val="004F038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933"/>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0FE3"/>
    <w:rsid w:val="005112BC"/>
    <w:rsid w:val="005113F1"/>
    <w:rsid w:val="0051147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2B"/>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824"/>
    <w:rsid w:val="00522C66"/>
    <w:rsid w:val="00522C73"/>
    <w:rsid w:val="00522CEB"/>
    <w:rsid w:val="00523558"/>
    <w:rsid w:val="005238D6"/>
    <w:rsid w:val="00524218"/>
    <w:rsid w:val="00524DE9"/>
    <w:rsid w:val="0052523D"/>
    <w:rsid w:val="0052532E"/>
    <w:rsid w:val="00525769"/>
    <w:rsid w:val="00525AB4"/>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6BD8"/>
    <w:rsid w:val="0053714B"/>
    <w:rsid w:val="0053745C"/>
    <w:rsid w:val="0053788A"/>
    <w:rsid w:val="00540286"/>
    <w:rsid w:val="005403C7"/>
    <w:rsid w:val="0054062A"/>
    <w:rsid w:val="005406F3"/>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2"/>
    <w:rsid w:val="0054633F"/>
    <w:rsid w:val="00546481"/>
    <w:rsid w:val="00546958"/>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CA5"/>
    <w:rsid w:val="00564EA2"/>
    <w:rsid w:val="005652CC"/>
    <w:rsid w:val="00565557"/>
    <w:rsid w:val="005655DB"/>
    <w:rsid w:val="005657B6"/>
    <w:rsid w:val="00565DB3"/>
    <w:rsid w:val="00565DF9"/>
    <w:rsid w:val="00565E6B"/>
    <w:rsid w:val="00565F79"/>
    <w:rsid w:val="00565F94"/>
    <w:rsid w:val="0056621B"/>
    <w:rsid w:val="00566232"/>
    <w:rsid w:val="00566920"/>
    <w:rsid w:val="00566A4C"/>
    <w:rsid w:val="00567217"/>
    <w:rsid w:val="005672B4"/>
    <w:rsid w:val="00567A18"/>
    <w:rsid w:val="00570613"/>
    <w:rsid w:val="005707F4"/>
    <w:rsid w:val="00570BD1"/>
    <w:rsid w:val="00571042"/>
    <w:rsid w:val="00571204"/>
    <w:rsid w:val="00571721"/>
    <w:rsid w:val="00571976"/>
    <w:rsid w:val="00571A50"/>
    <w:rsid w:val="00571BC2"/>
    <w:rsid w:val="00571D41"/>
    <w:rsid w:val="005720AA"/>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B4B"/>
    <w:rsid w:val="00581EA4"/>
    <w:rsid w:val="00581F17"/>
    <w:rsid w:val="00582024"/>
    <w:rsid w:val="005821D6"/>
    <w:rsid w:val="005822CB"/>
    <w:rsid w:val="005826DA"/>
    <w:rsid w:val="005828E7"/>
    <w:rsid w:val="00582AA0"/>
    <w:rsid w:val="00582B32"/>
    <w:rsid w:val="00582CF3"/>
    <w:rsid w:val="00582EB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87DC7"/>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2C"/>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81E"/>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1B4"/>
    <w:rsid w:val="005C36C2"/>
    <w:rsid w:val="005C3AAF"/>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910"/>
    <w:rsid w:val="005D1DD2"/>
    <w:rsid w:val="005D1F75"/>
    <w:rsid w:val="005D215B"/>
    <w:rsid w:val="005D238D"/>
    <w:rsid w:val="005D2C8E"/>
    <w:rsid w:val="005D2ED1"/>
    <w:rsid w:val="005D2F45"/>
    <w:rsid w:val="005D30AD"/>
    <w:rsid w:val="005D3631"/>
    <w:rsid w:val="005D382E"/>
    <w:rsid w:val="005D38B3"/>
    <w:rsid w:val="005D4414"/>
    <w:rsid w:val="005D44B9"/>
    <w:rsid w:val="005D4774"/>
    <w:rsid w:val="005D4A13"/>
    <w:rsid w:val="005D4FBB"/>
    <w:rsid w:val="005D5698"/>
    <w:rsid w:val="005D58ED"/>
    <w:rsid w:val="005D5A58"/>
    <w:rsid w:val="005D6249"/>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47B"/>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E7FB8"/>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51"/>
    <w:rsid w:val="00604F8D"/>
    <w:rsid w:val="006055C4"/>
    <w:rsid w:val="0060576F"/>
    <w:rsid w:val="00605A0D"/>
    <w:rsid w:val="00606203"/>
    <w:rsid w:val="00606391"/>
    <w:rsid w:val="0060671D"/>
    <w:rsid w:val="00606831"/>
    <w:rsid w:val="00606F02"/>
    <w:rsid w:val="0060748B"/>
    <w:rsid w:val="006079D5"/>
    <w:rsid w:val="00607EF5"/>
    <w:rsid w:val="00610037"/>
    <w:rsid w:val="006101FB"/>
    <w:rsid w:val="0061032B"/>
    <w:rsid w:val="006105E5"/>
    <w:rsid w:val="00610B0E"/>
    <w:rsid w:val="00610DA1"/>
    <w:rsid w:val="0061104E"/>
    <w:rsid w:val="00611093"/>
    <w:rsid w:val="0061132C"/>
    <w:rsid w:val="0061167A"/>
    <w:rsid w:val="00611CFB"/>
    <w:rsid w:val="00611D6E"/>
    <w:rsid w:val="00611D8A"/>
    <w:rsid w:val="00611F0B"/>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9D"/>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68B"/>
    <w:rsid w:val="0063471D"/>
    <w:rsid w:val="006348EE"/>
    <w:rsid w:val="00634CD8"/>
    <w:rsid w:val="00634D70"/>
    <w:rsid w:val="00634ED5"/>
    <w:rsid w:val="0063502B"/>
    <w:rsid w:val="006350FA"/>
    <w:rsid w:val="00635389"/>
    <w:rsid w:val="0063559C"/>
    <w:rsid w:val="006355E0"/>
    <w:rsid w:val="006357D7"/>
    <w:rsid w:val="006358E5"/>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C7B"/>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589"/>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18FB"/>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9F1"/>
    <w:rsid w:val="00677A80"/>
    <w:rsid w:val="00677F35"/>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9E"/>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94"/>
    <w:rsid w:val="006968EF"/>
    <w:rsid w:val="0069692F"/>
    <w:rsid w:val="00696FA2"/>
    <w:rsid w:val="006974C8"/>
    <w:rsid w:val="00697808"/>
    <w:rsid w:val="0069787A"/>
    <w:rsid w:val="00697A76"/>
    <w:rsid w:val="00697B56"/>
    <w:rsid w:val="006A0188"/>
    <w:rsid w:val="006A090E"/>
    <w:rsid w:val="006A0E23"/>
    <w:rsid w:val="006A0EB8"/>
    <w:rsid w:val="006A1089"/>
    <w:rsid w:val="006A11D4"/>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27F"/>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ACF"/>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CE"/>
    <w:rsid w:val="006C77E3"/>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3C8B"/>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6E83"/>
    <w:rsid w:val="006E73B2"/>
    <w:rsid w:val="006E7A4A"/>
    <w:rsid w:val="006E7A81"/>
    <w:rsid w:val="006E7E32"/>
    <w:rsid w:val="006F02D4"/>
    <w:rsid w:val="006F03B6"/>
    <w:rsid w:val="006F049E"/>
    <w:rsid w:val="006F06EA"/>
    <w:rsid w:val="006F07A0"/>
    <w:rsid w:val="006F1808"/>
    <w:rsid w:val="006F1AE4"/>
    <w:rsid w:val="006F1C7F"/>
    <w:rsid w:val="006F1EF2"/>
    <w:rsid w:val="006F228F"/>
    <w:rsid w:val="006F254A"/>
    <w:rsid w:val="006F2BBD"/>
    <w:rsid w:val="006F2E24"/>
    <w:rsid w:val="006F3617"/>
    <w:rsid w:val="006F4268"/>
    <w:rsid w:val="006F4496"/>
    <w:rsid w:val="006F4547"/>
    <w:rsid w:val="006F485D"/>
    <w:rsid w:val="006F4A10"/>
    <w:rsid w:val="006F4E32"/>
    <w:rsid w:val="006F508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A50"/>
    <w:rsid w:val="00711CC9"/>
    <w:rsid w:val="0071232A"/>
    <w:rsid w:val="00712332"/>
    <w:rsid w:val="0071240F"/>
    <w:rsid w:val="00712463"/>
    <w:rsid w:val="00712572"/>
    <w:rsid w:val="00712733"/>
    <w:rsid w:val="00712922"/>
    <w:rsid w:val="0071293B"/>
    <w:rsid w:val="00712B7C"/>
    <w:rsid w:val="00712E12"/>
    <w:rsid w:val="007130F7"/>
    <w:rsid w:val="00713554"/>
    <w:rsid w:val="00713685"/>
    <w:rsid w:val="00713D2F"/>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C5B"/>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5A9"/>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0F7"/>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1D9D"/>
    <w:rsid w:val="007420B8"/>
    <w:rsid w:val="00742402"/>
    <w:rsid w:val="00742C44"/>
    <w:rsid w:val="00742D0A"/>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981"/>
    <w:rsid w:val="00745BBA"/>
    <w:rsid w:val="007464B3"/>
    <w:rsid w:val="00746922"/>
    <w:rsid w:val="00746AA1"/>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58"/>
    <w:rsid w:val="00760568"/>
    <w:rsid w:val="00760678"/>
    <w:rsid w:val="00760860"/>
    <w:rsid w:val="007609EB"/>
    <w:rsid w:val="00760B66"/>
    <w:rsid w:val="00760BA3"/>
    <w:rsid w:val="00760D7D"/>
    <w:rsid w:val="00761366"/>
    <w:rsid w:val="007629EE"/>
    <w:rsid w:val="00762B12"/>
    <w:rsid w:val="00763456"/>
    <w:rsid w:val="007634F2"/>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4F10"/>
    <w:rsid w:val="00765481"/>
    <w:rsid w:val="00765590"/>
    <w:rsid w:val="00765ACA"/>
    <w:rsid w:val="00766008"/>
    <w:rsid w:val="00766267"/>
    <w:rsid w:val="00766378"/>
    <w:rsid w:val="0076658E"/>
    <w:rsid w:val="00766C43"/>
    <w:rsid w:val="00766D66"/>
    <w:rsid w:val="00767199"/>
    <w:rsid w:val="007675DA"/>
    <w:rsid w:val="00767913"/>
    <w:rsid w:val="00767D37"/>
    <w:rsid w:val="00767D80"/>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517"/>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34D"/>
    <w:rsid w:val="00783885"/>
    <w:rsid w:val="00783C6E"/>
    <w:rsid w:val="00783E80"/>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620"/>
    <w:rsid w:val="00787A93"/>
    <w:rsid w:val="007901B4"/>
    <w:rsid w:val="00790605"/>
    <w:rsid w:val="00790EED"/>
    <w:rsid w:val="00790F2B"/>
    <w:rsid w:val="00790F41"/>
    <w:rsid w:val="00791135"/>
    <w:rsid w:val="0079113F"/>
    <w:rsid w:val="00791154"/>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60E8"/>
    <w:rsid w:val="007A702B"/>
    <w:rsid w:val="007A70E2"/>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07C7"/>
    <w:rsid w:val="007C11C5"/>
    <w:rsid w:val="007C135B"/>
    <w:rsid w:val="007C15AC"/>
    <w:rsid w:val="007C1A26"/>
    <w:rsid w:val="007C1B2B"/>
    <w:rsid w:val="007C1C8E"/>
    <w:rsid w:val="007C1DD5"/>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B5A"/>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64"/>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2FA7"/>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31"/>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348"/>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342"/>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221"/>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27460"/>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4DC"/>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6B2"/>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308"/>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1FB3"/>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6AC"/>
    <w:rsid w:val="0088492C"/>
    <w:rsid w:val="00884994"/>
    <w:rsid w:val="00884ADE"/>
    <w:rsid w:val="00884C04"/>
    <w:rsid w:val="00885182"/>
    <w:rsid w:val="00885298"/>
    <w:rsid w:val="00885443"/>
    <w:rsid w:val="00885C96"/>
    <w:rsid w:val="00885DFA"/>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13D"/>
    <w:rsid w:val="00896329"/>
    <w:rsid w:val="00896427"/>
    <w:rsid w:val="008965E7"/>
    <w:rsid w:val="008965ED"/>
    <w:rsid w:val="008975CD"/>
    <w:rsid w:val="00897815"/>
    <w:rsid w:val="0089798C"/>
    <w:rsid w:val="00897B10"/>
    <w:rsid w:val="00897B91"/>
    <w:rsid w:val="00897C40"/>
    <w:rsid w:val="00897E34"/>
    <w:rsid w:val="008A0C11"/>
    <w:rsid w:val="008A10CA"/>
    <w:rsid w:val="008A111A"/>
    <w:rsid w:val="008A1295"/>
    <w:rsid w:val="008A2153"/>
    <w:rsid w:val="008A2187"/>
    <w:rsid w:val="008A21FD"/>
    <w:rsid w:val="008A298F"/>
    <w:rsid w:val="008A2C2A"/>
    <w:rsid w:val="008A30EC"/>
    <w:rsid w:val="008A31F2"/>
    <w:rsid w:val="008A3655"/>
    <w:rsid w:val="008A3917"/>
    <w:rsid w:val="008A3948"/>
    <w:rsid w:val="008A3F15"/>
    <w:rsid w:val="008A404D"/>
    <w:rsid w:val="008A4511"/>
    <w:rsid w:val="008A46EA"/>
    <w:rsid w:val="008A46EE"/>
    <w:rsid w:val="008A4D06"/>
    <w:rsid w:val="008A4EC9"/>
    <w:rsid w:val="008A50B8"/>
    <w:rsid w:val="008A542E"/>
    <w:rsid w:val="008A5977"/>
    <w:rsid w:val="008A5AD5"/>
    <w:rsid w:val="008A5D4A"/>
    <w:rsid w:val="008A5FF0"/>
    <w:rsid w:val="008A6571"/>
    <w:rsid w:val="008A657C"/>
    <w:rsid w:val="008A67C2"/>
    <w:rsid w:val="008A699C"/>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2BFE"/>
    <w:rsid w:val="008B33EA"/>
    <w:rsid w:val="008B37C8"/>
    <w:rsid w:val="008B3C45"/>
    <w:rsid w:val="008B3FC3"/>
    <w:rsid w:val="008B40C9"/>
    <w:rsid w:val="008B4351"/>
    <w:rsid w:val="008B45B2"/>
    <w:rsid w:val="008B4D13"/>
    <w:rsid w:val="008B5269"/>
    <w:rsid w:val="008B5657"/>
    <w:rsid w:val="008B5B45"/>
    <w:rsid w:val="008B5B62"/>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3C5"/>
    <w:rsid w:val="008C4417"/>
    <w:rsid w:val="008C459D"/>
    <w:rsid w:val="008C490C"/>
    <w:rsid w:val="008C49CE"/>
    <w:rsid w:val="008C54C0"/>
    <w:rsid w:val="008C56CE"/>
    <w:rsid w:val="008C592D"/>
    <w:rsid w:val="008C5B3F"/>
    <w:rsid w:val="008C5B49"/>
    <w:rsid w:val="008C5F90"/>
    <w:rsid w:val="008C62CA"/>
    <w:rsid w:val="008C6413"/>
    <w:rsid w:val="008C6812"/>
    <w:rsid w:val="008C69CB"/>
    <w:rsid w:val="008C6A6D"/>
    <w:rsid w:val="008C75C1"/>
    <w:rsid w:val="008C75F7"/>
    <w:rsid w:val="008C7E23"/>
    <w:rsid w:val="008C7EB5"/>
    <w:rsid w:val="008C7F35"/>
    <w:rsid w:val="008D06D0"/>
    <w:rsid w:val="008D07A5"/>
    <w:rsid w:val="008D0A7D"/>
    <w:rsid w:val="008D0AB1"/>
    <w:rsid w:val="008D1355"/>
    <w:rsid w:val="008D1468"/>
    <w:rsid w:val="008D1A87"/>
    <w:rsid w:val="008D1B2E"/>
    <w:rsid w:val="008D2030"/>
    <w:rsid w:val="008D2153"/>
    <w:rsid w:val="008D251A"/>
    <w:rsid w:val="008D2B0F"/>
    <w:rsid w:val="008D2B53"/>
    <w:rsid w:val="008D2CC6"/>
    <w:rsid w:val="008D2E0F"/>
    <w:rsid w:val="008D3335"/>
    <w:rsid w:val="008D3ABB"/>
    <w:rsid w:val="008D3F42"/>
    <w:rsid w:val="008D426A"/>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15B"/>
    <w:rsid w:val="008E13C8"/>
    <w:rsid w:val="008E1A07"/>
    <w:rsid w:val="008E1BD5"/>
    <w:rsid w:val="008E1C45"/>
    <w:rsid w:val="008E20A4"/>
    <w:rsid w:val="008E242A"/>
    <w:rsid w:val="008E26B4"/>
    <w:rsid w:val="008E2B62"/>
    <w:rsid w:val="008E2CC5"/>
    <w:rsid w:val="008E2FFD"/>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38"/>
    <w:rsid w:val="008E6B72"/>
    <w:rsid w:val="008E6F40"/>
    <w:rsid w:val="008E7213"/>
    <w:rsid w:val="008E731E"/>
    <w:rsid w:val="008E74F8"/>
    <w:rsid w:val="008E762B"/>
    <w:rsid w:val="008E76EF"/>
    <w:rsid w:val="008E7706"/>
    <w:rsid w:val="008E79DF"/>
    <w:rsid w:val="008E7F75"/>
    <w:rsid w:val="008F0232"/>
    <w:rsid w:val="008F0648"/>
    <w:rsid w:val="008F0EB1"/>
    <w:rsid w:val="008F1079"/>
    <w:rsid w:val="008F1204"/>
    <w:rsid w:val="008F128C"/>
    <w:rsid w:val="008F12FB"/>
    <w:rsid w:val="008F1554"/>
    <w:rsid w:val="008F15C4"/>
    <w:rsid w:val="008F179D"/>
    <w:rsid w:val="008F1EC4"/>
    <w:rsid w:val="008F207A"/>
    <w:rsid w:val="008F24D9"/>
    <w:rsid w:val="008F2648"/>
    <w:rsid w:val="008F2A78"/>
    <w:rsid w:val="008F2D39"/>
    <w:rsid w:val="008F2DB0"/>
    <w:rsid w:val="008F2DDE"/>
    <w:rsid w:val="008F3169"/>
    <w:rsid w:val="008F3584"/>
    <w:rsid w:val="008F40D4"/>
    <w:rsid w:val="008F4121"/>
    <w:rsid w:val="008F42DD"/>
    <w:rsid w:val="008F45BE"/>
    <w:rsid w:val="008F45E9"/>
    <w:rsid w:val="008F45F8"/>
    <w:rsid w:val="008F4E87"/>
    <w:rsid w:val="008F5452"/>
    <w:rsid w:val="008F5603"/>
    <w:rsid w:val="008F5719"/>
    <w:rsid w:val="008F58AC"/>
    <w:rsid w:val="008F58C0"/>
    <w:rsid w:val="008F5C95"/>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60D"/>
    <w:rsid w:val="00905D7C"/>
    <w:rsid w:val="0090624C"/>
    <w:rsid w:val="009065C4"/>
    <w:rsid w:val="00906630"/>
    <w:rsid w:val="00906A72"/>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61B"/>
    <w:rsid w:val="009127D9"/>
    <w:rsid w:val="009137D6"/>
    <w:rsid w:val="00913893"/>
    <w:rsid w:val="0091397B"/>
    <w:rsid w:val="00913F70"/>
    <w:rsid w:val="00914117"/>
    <w:rsid w:val="00914394"/>
    <w:rsid w:val="00914886"/>
    <w:rsid w:val="009149CF"/>
    <w:rsid w:val="00914BA0"/>
    <w:rsid w:val="00914BF9"/>
    <w:rsid w:val="00914DE9"/>
    <w:rsid w:val="00915AC3"/>
    <w:rsid w:val="0091622F"/>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C95"/>
    <w:rsid w:val="00927CA4"/>
    <w:rsid w:val="00927E93"/>
    <w:rsid w:val="00930875"/>
    <w:rsid w:val="00930A85"/>
    <w:rsid w:val="00930CBF"/>
    <w:rsid w:val="00930D9E"/>
    <w:rsid w:val="00931121"/>
    <w:rsid w:val="0093119C"/>
    <w:rsid w:val="0093154C"/>
    <w:rsid w:val="00931CB3"/>
    <w:rsid w:val="00931E08"/>
    <w:rsid w:val="00931E73"/>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157"/>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D46"/>
    <w:rsid w:val="00952E2D"/>
    <w:rsid w:val="009530EC"/>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3B8"/>
    <w:rsid w:val="009573FD"/>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9F0"/>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C2C"/>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444"/>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2A4"/>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EEB"/>
    <w:rsid w:val="009A2FCC"/>
    <w:rsid w:val="009A34A7"/>
    <w:rsid w:val="009A353A"/>
    <w:rsid w:val="009A3966"/>
    <w:rsid w:val="009A4011"/>
    <w:rsid w:val="009A44E0"/>
    <w:rsid w:val="009A455F"/>
    <w:rsid w:val="009A4764"/>
    <w:rsid w:val="009A4A1E"/>
    <w:rsid w:val="009A4B4E"/>
    <w:rsid w:val="009A4B87"/>
    <w:rsid w:val="009A554A"/>
    <w:rsid w:val="009A5AB6"/>
    <w:rsid w:val="009A5BC9"/>
    <w:rsid w:val="009A5CD8"/>
    <w:rsid w:val="009A5E62"/>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034"/>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B72"/>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2493"/>
    <w:rsid w:val="009E24C0"/>
    <w:rsid w:val="009E2737"/>
    <w:rsid w:val="009E2905"/>
    <w:rsid w:val="009E2E56"/>
    <w:rsid w:val="009E2EE7"/>
    <w:rsid w:val="009E2FF7"/>
    <w:rsid w:val="009E348E"/>
    <w:rsid w:val="009E3871"/>
    <w:rsid w:val="009E4520"/>
    <w:rsid w:val="009E4549"/>
    <w:rsid w:val="009E46CB"/>
    <w:rsid w:val="009E494B"/>
    <w:rsid w:val="009E4D2A"/>
    <w:rsid w:val="009E4D58"/>
    <w:rsid w:val="009E53BA"/>
    <w:rsid w:val="009E5432"/>
    <w:rsid w:val="009E554A"/>
    <w:rsid w:val="009E56B8"/>
    <w:rsid w:val="009E5A5D"/>
    <w:rsid w:val="009E5B5F"/>
    <w:rsid w:val="009E5C8D"/>
    <w:rsid w:val="009E5D26"/>
    <w:rsid w:val="009E5F86"/>
    <w:rsid w:val="009E60CF"/>
    <w:rsid w:val="009E66B8"/>
    <w:rsid w:val="009E799A"/>
    <w:rsid w:val="009E79E4"/>
    <w:rsid w:val="009E7AC2"/>
    <w:rsid w:val="009E7BC0"/>
    <w:rsid w:val="009E7C11"/>
    <w:rsid w:val="009F007C"/>
    <w:rsid w:val="009F02B9"/>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87D"/>
    <w:rsid w:val="009F790E"/>
    <w:rsid w:val="009F7AA1"/>
    <w:rsid w:val="009F7CFB"/>
    <w:rsid w:val="00A00054"/>
    <w:rsid w:val="00A001D2"/>
    <w:rsid w:val="00A006AC"/>
    <w:rsid w:val="00A00AB5"/>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6C0"/>
    <w:rsid w:val="00A14734"/>
    <w:rsid w:val="00A1474F"/>
    <w:rsid w:val="00A1476E"/>
    <w:rsid w:val="00A148A3"/>
    <w:rsid w:val="00A14B23"/>
    <w:rsid w:val="00A14B25"/>
    <w:rsid w:val="00A14F3E"/>
    <w:rsid w:val="00A150C3"/>
    <w:rsid w:val="00A1524E"/>
    <w:rsid w:val="00A152E7"/>
    <w:rsid w:val="00A1534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DBF"/>
    <w:rsid w:val="00A17EC3"/>
    <w:rsid w:val="00A17F30"/>
    <w:rsid w:val="00A207A8"/>
    <w:rsid w:val="00A20B9D"/>
    <w:rsid w:val="00A2117D"/>
    <w:rsid w:val="00A21213"/>
    <w:rsid w:val="00A215FC"/>
    <w:rsid w:val="00A21B55"/>
    <w:rsid w:val="00A21C76"/>
    <w:rsid w:val="00A21F32"/>
    <w:rsid w:val="00A2218B"/>
    <w:rsid w:val="00A227AF"/>
    <w:rsid w:val="00A228D4"/>
    <w:rsid w:val="00A22CF1"/>
    <w:rsid w:val="00A22F4E"/>
    <w:rsid w:val="00A230AF"/>
    <w:rsid w:val="00A2373C"/>
    <w:rsid w:val="00A23AEE"/>
    <w:rsid w:val="00A24419"/>
    <w:rsid w:val="00A24664"/>
    <w:rsid w:val="00A24DA4"/>
    <w:rsid w:val="00A24DD2"/>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82"/>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DB7"/>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00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4FE"/>
    <w:rsid w:val="00A736A4"/>
    <w:rsid w:val="00A73781"/>
    <w:rsid w:val="00A73B00"/>
    <w:rsid w:val="00A73D83"/>
    <w:rsid w:val="00A7465D"/>
    <w:rsid w:val="00A74883"/>
    <w:rsid w:val="00A74B63"/>
    <w:rsid w:val="00A7532E"/>
    <w:rsid w:val="00A75E29"/>
    <w:rsid w:val="00A7617B"/>
    <w:rsid w:val="00A76515"/>
    <w:rsid w:val="00A7655E"/>
    <w:rsid w:val="00A767CB"/>
    <w:rsid w:val="00A767D7"/>
    <w:rsid w:val="00A76B3F"/>
    <w:rsid w:val="00A76B4E"/>
    <w:rsid w:val="00A76D8A"/>
    <w:rsid w:val="00A7761A"/>
    <w:rsid w:val="00A778A9"/>
    <w:rsid w:val="00A77BB2"/>
    <w:rsid w:val="00A800ED"/>
    <w:rsid w:val="00A804F9"/>
    <w:rsid w:val="00A805DF"/>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9D"/>
    <w:rsid w:val="00A94DEF"/>
    <w:rsid w:val="00A94E0E"/>
    <w:rsid w:val="00A94F26"/>
    <w:rsid w:val="00A94FF7"/>
    <w:rsid w:val="00A950C6"/>
    <w:rsid w:val="00A950F3"/>
    <w:rsid w:val="00A955FF"/>
    <w:rsid w:val="00A95715"/>
    <w:rsid w:val="00A9571E"/>
    <w:rsid w:val="00A9574D"/>
    <w:rsid w:val="00A95A9D"/>
    <w:rsid w:val="00A95D34"/>
    <w:rsid w:val="00A95DBB"/>
    <w:rsid w:val="00A961FD"/>
    <w:rsid w:val="00A963BA"/>
    <w:rsid w:val="00A968B4"/>
    <w:rsid w:val="00A96A46"/>
    <w:rsid w:val="00A96C00"/>
    <w:rsid w:val="00A96C56"/>
    <w:rsid w:val="00A97040"/>
    <w:rsid w:val="00A970E0"/>
    <w:rsid w:val="00A971EC"/>
    <w:rsid w:val="00A97400"/>
    <w:rsid w:val="00A9744C"/>
    <w:rsid w:val="00A97540"/>
    <w:rsid w:val="00A9781F"/>
    <w:rsid w:val="00A979C5"/>
    <w:rsid w:val="00A97BFD"/>
    <w:rsid w:val="00AA0A1D"/>
    <w:rsid w:val="00AA0BD8"/>
    <w:rsid w:val="00AA0E70"/>
    <w:rsid w:val="00AA0F4B"/>
    <w:rsid w:val="00AA1305"/>
    <w:rsid w:val="00AA159F"/>
    <w:rsid w:val="00AA1E09"/>
    <w:rsid w:val="00AA2601"/>
    <w:rsid w:val="00AA2BDB"/>
    <w:rsid w:val="00AA2C71"/>
    <w:rsid w:val="00AA2F24"/>
    <w:rsid w:val="00AA359D"/>
    <w:rsid w:val="00AA3663"/>
    <w:rsid w:val="00AA3E51"/>
    <w:rsid w:val="00AA46BE"/>
    <w:rsid w:val="00AA483C"/>
    <w:rsid w:val="00AA49E9"/>
    <w:rsid w:val="00AA4D48"/>
    <w:rsid w:val="00AA506B"/>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CA"/>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172"/>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0F6"/>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DD2"/>
    <w:rsid w:val="00B07E6B"/>
    <w:rsid w:val="00B07EC4"/>
    <w:rsid w:val="00B100D8"/>
    <w:rsid w:val="00B10240"/>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2FAD"/>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8C"/>
    <w:rsid w:val="00B156E5"/>
    <w:rsid w:val="00B15B72"/>
    <w:rsid w:val="00B15C34"/>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2466"/>
    <w:rsid w:val="00B431D0"/>
    <w:rsid w:val="00B4377B"/>
    <w:rsid w:val="00B43CD0"/>
    <w:rsid w:val="00B440B0"/>
    <w:rsid w:val="00B44367"/>
    <w:rsid w:val="00B447AB"/>
    <w:rsid w:val="00B447D6"/>
    <w:rsid w:val="00B44827"/>
    <w:rsid w:val="00B44849"/>
    <w:rsid w:val="00B44A58"/>
    <w:rsid w:val="00B44C34"/>
    <w:rsid w:val="00B451C3"/>
    <w:rsid w:val="00B457B1"/>
    <w:rsid w:val="00B45A22"/>
    <w:rsid w:val="00B45A8D"/>
    <w:rsid w:val="00B45AD5"/>
    <w:rsid w:val="00B45F71"/>
    <w:rsid w:val="00B45FF7"/>
    <w:rsid w:val="00B46158"/>
    <w:rsid w:val="00B46814"/>
    <w:rsid w:val="00B46825"/>
    <w:rsid w:val="00B46880"/>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958"/>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4BBF"/>
    <w:rsid w:val="00B852AD"/>
    <w:rsid w:val="00B854EB"/>
    <w:rsid w:val="00B85595"/>
    <w:rsid w:val="00B85A4A"/>
    <w:rsid w:val="00B85B2E"/>
    <w:rsid w:val="00B85C9E"/>
    <w:rsid w:val="00B85E75"/>
    <w:rsid w:val="00B85EE8"/>
    <w:rsid w:val="00B8608D"/>
    <w:rsid w:val="00B860FD"/>
    <w:rsid w:val="00B86B52"/>
    <w:rsid w:val="00B86BE3"/>
    <w:rsid w:val="00B86E55"/>
    <w:rsid w:val="00B86FAF"/>
    <w:rsid w:val="00B8719C"/>
    <w:rsid w:val="00B87269"/>
    <w:rsid w:val="00B8751F"/>
    <w:rsid w:val="00B87543"/>
    <w:rsid w:val="00B87C09"/>
    <w:rsid w:val="00B87C6B"/>
    <w:rsid w:val="00B904A5"/>
    <w:rsid w:val="00B9056C"/>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2E35"/>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919"/>
    <w:rsid w:val="00BA5E84"/>
    <w:rsid w:val="00BA5E87"/>
    <w:rsid w:val="00BA5F8F"/>
    <w:rsid w:val="00BA6292"/>
    <w:rsid w:val="00BA6B67"/>
    <w:rsid w:val="00BA6BE3"/>
    <w:rsid w:val="00BA6C22"/>
    <w:rsid w:val="00BA6DA4"/>
    <w:rsid w:val="00BA7010"/>
    <w:rsid w:val="00BA7687"/>
    <w:rsid w:val="00BA79AB"/>
    <w:rsid w:val="00BA7D85"/>
    <w:rsid w:val="00BA7D86"/>
    <w:rsid w:val="00BA7FFE"/>
    <w:rsid w:val="00BB04E7"/>
    <w:rsid w:val="00BB0B2D"/>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3F74"/>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3D90"/>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05F1"/>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2AF"/>
    <w:rsid w:val="00BD5A34"/>
    <w:rsid w:val="00BD60A9"/>
    <w:rsid w:val="00BD6509"/>
    <w:rsid w:val="00BD6AC0"/>
    <w:rsid w:val="00BD77B3"/>
    <w:rsid w:val="00BD7E06"/>
    <w:rsid w:val="00BE03D7"/>
    <w:rsid w:val="00BE0511"/>
    <w:rsid w:val="00BE0594"/>
    <w:rsid w:val="00BE0B30"/>
    <w:rsid w:val="00BE0F10"/>
    <w:rsid w:val="00BE1117"/>
    <w:rsid w:val="00BE1C64"/>
    <w:rsid w:val="00BE1CDC"/>
    <w:rsid w:val="00BE1D90"/>
    <w:rsid w:val="00BE28B5"/>
    <w:rsid w:val="00BE2CE7"/>
    <w:rsid w:val="00BE2F27"/>
    <w:rsid w:val="00BE2F5E"/>
    <w:rsid w:val="00BE307A"/>
    <w:rsid w:val="00BE3249"/>
    <w:rsid w:val="00BE3371"/>
    <w:rsid w:val="00BE341C"/>
    <w:rsid w:val="00BE36C0"/>
    <w:rsid w:val="00BE3C35"/>
    <w:rsid w:val="00BE407A"/>
    <w:rsid w:val="00BE40DB"/>
    <w:rsid w:val="00BE4248"/>
    <w:rsid w:val="00BE452B"/>
    <w:rsid w:val="00BE4630"/>
    <w:rsid w:val="00BE4735"/>
    <w:rsid w:val="00BE4A17"/>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535"/>
    <w:rsid w:val="00BF5E2C"/>
    <w:rsid w:val="00BF6250"/>
    <w:rsid w:val="00BF630B"/>
    <w:rsid w:val="00BF67CA"/>
    <w:rsid w:val="00BF6A72"/>
    <w:rsid w:val="00BF6AB3"/>
    <w:rsid w:val="00BF6E26"/>
    <w:rsid w:val="00BF6E39"/>
    <w:rsid w:val="00BF6E49"/>
    <w:rsid w:val="00BF6F18"/>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673"/>
    <w:rsid w:val="00C04B31"/>
    <w:rsid w:val="00C04FDE"/>
    <w:rsid w:val="00C053F4"/>
    <w:rsid w:val="00C05896"/>
    <w:rsid w:val="00C058D0"/>
    <w:rsid w:val="00C05F6E"/>
    <w:rsid w:val="00C06328"/>
    <w:rsid w:val="00C06551"/>
    <w:rsid w:val="00C06D5D"/>
    <w:rsid w:val="00C074F1"/>
    <w:rsid w:val="00C077DF"/>
    <w:rsid w:val="00C07D3D"/>
    <w:rsid w:val="00C07F2B"/>
    <w:rsid w:val="00C102D4"/>
    <w:rsid w:val="00C10A2E"/>
    <w:rsid w:val="00C10B6D"/>
    <w:rsid w:val="00C10EF7"/>
    <w:rsid w:val="00C10EFF"/>
    <w:rsid w:val="00C11446"/>
    <w:rsid w:val="00C11705"/>
    <w:rsid w:val="00C11E7B"/>
    <w:rsid w:val="00C1227B"/>
    <w:rsid w:val="00C124A2"/>
    <w:rsid w:val="00C126BC"/>
    <w:rsid w:val="00C1283A"/>
    <w:rsid w:val="00C12C2F"/>
    <w:rsid w:val="00C12C6D"/>
    <w:rsid w:val="00C12D0F"/>
    <w:rsid w:val="00C12D10"/>
    <w:rsid w:val="00C12D26"/>
    <w:rsid w:val="00C12E7F"/>
    <w:rsid w:val="00C12EAF"/>
    <w:rsid w:val="00C1308E"/>
    <w:rsid w:val="00C13124"/>
    <w:rsid w:val="00C13898"/>
    <w:rsid w:val="00C13970"/>
    <w:rsid w:val="00C13B12"/>
    <w:rsid w:val="00C14365"/>
    <w:rsid w:val="00C143AE"/>
    <w:rsid w:val="00C14770"/>
    <w:rsid w:val="00C14A48"/>
    <w:rsid w:val="00C14BAA"/>
    <w:rsid w:val="00C14D15"/>
    <w:rsid w:val="00C150EF"/>
    <w:rsid w:val="00C154CB"/>
    <w:rsid w:val="00C1555B"/>
    <w:rsid w:val="00C15BC2"/>
    <w:rsid w:val="00C15BFD"/>
    <w:rsid w:val="00C15D41"/>
    <w:rsid w:val="00C16065"/>
    <w:rsid w:val="00C164B5"/>
    <w:rsid w:val="00C164C7"/>
    <w:rsid w:val="00C168A1"/>
    <w:rsid w:val="00C16C21"/>
    <w:rsid w:val="00C17414"/>
    <w:rsid w:val="00C1775E"/>
    <w:rsid w:val="00C179A8"/>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335"/>
    <w:rsid w:val="00C254B9"/>
    <w:rsid w:val="00C255F9"/>
    <w:rsid w:val="00C2560E"/>
    <w:rsid w:val="00C25628"/>
    <w:rsid w:val="00C259EE"/>
    <w:rsid w:val="00C25B8B"/>
    <w:rsid w:val="00C25C02"/>
    <w:rsid w:val="00C25DA0"/>
    <w:rsid w:val="00C25DEE"/>
    <w:rsid w:val="00C26040"/>
    <w:rsid w:val="00C265E7"/>
    <w:rsid w:val="00C2662C"/>
    <w:rsid w:val="00C266A6"/>
    <w:rsid w:val="00C26A86"/>
    <w:rsid w:val="00C26B8E"/>
    <w:rsid w:val="00C2742F"/>
    <w:rsid w:val="00C27713"/>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AE"/>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2BB"/>
    <w:rsid w:val="00C419A9"/>
    <w:rsid w:val="00C419DB"/>
    <w:rsid w:val="00C41BD3"/>
    <w:rsid w:val="00C427B6"/>
    <w:rsid w:val="00C4280F"/>
    <w:rsid w:val="00C42974"/>
    <w:rsid w:val="00C42F09"/>
    <w:rsid w:val="00C43044"/>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819"/>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7B6"/>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67C"/>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C4"/>
    <w:rsid w:val="00C640EF"/>
    <w:rsid w:val="00C64287"/>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945"/>
    <w:rsid w:val="00C70C1F"/>
    <w:rsid w:val="00C70CCE"/>
    <w:rsid w:val="00C7130E"/>
    <w:rsid w:val="00C71991"/>
    <w:rsid w:val="00C719D0"/>
    <w:rsid w:val="00C71A92"/>
    <w:rsid w:val="00C71F50"/>
    <w:rsid w:val="00C7205B"/>
    <w:rsid w:val="00C7232E"/>
    <w:rsid w:val="00C72528"/>
    <w:rsid w:val="00C728F2"/>
    <w:rsid w:val="00C72DEC"/>
    <w:rsid w:val="00C72E2A"/>
    <w:rsid w:val="00C736F3"/>
    <w:rsid w:val="00C742F7"/>
    <w:rsid w:val="00C74323"/>
    <w:rsid w:val="00C74612"/>
    <w:rsid w:val="00C74A5D"/>
    <w:rsid w:val="00C74AE8"/>
    <w:rsid w:val="00C74BF2"/>
    <w:rsid w:val="00C74C7F"/>
    <w:rsid w:val="00C74C91"/>
    <w:rsid w:val="00C74E29"/>
    <w:rsid w:val="00C74FD7"/>
    <w:rsid w:val="00C753A6"/>
    <w:rsid w:val="00C75694"/>
    <w:rsid w:val="00C75918"/>
    <w:rsid w:val="00C7596A"/>
    <w:rsid w:val="00C75D8F"/>
    <w:rsid w:val="00C75E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615"/>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1F"/>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9A1"/>
    <w:rsid w:val="00CB0BEE"/>
    <w:rsid w:val="00CB0C29"/>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DC3"/>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CBC"/>
    <w:rsid w:val="00CC3DFE"/>
    <w:rsid w:val="00CC3FB8"/>
    <w:rsid w:val="00CC417E"/>
    <w:rsid w:val="00CC4774"/>
    <w:rsid w:val="00CC485B"/>
    <w:rsid w:val="00CC4869"/>
    <w:rsid w:val="00CC4941"/>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46"/>
    <w:rsid w:val="00CE149F"/>
    <w:rsid w:val="00CE1AFC"/>
    <w:rsid w:val="00CE1BEB"/>
    <w:rsid w:val="00CE1DB7"/>
    <w:rsid w:val="00CE21EB"/>
    <w:rsid w:val="00CE24CB"/>
    <w:rsid w:val="00CE26A2"/>
    <w:rsid w:val="00CE280E"/>
    <w:rsid w:val="00CE301D"/>
    <w:rsid w:val="00CE351D"/>
    <w:rsid w:val="00CE3618"/>
    <w:rsid w:val="00CE3937"/>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1A"/>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01B"/>
    <w:rsid w:val="00D0211F"/>
    <w:rsid w:val="00D02535"/>
    <w:rsid w:val="00D0266B"/>
    <w:rsid w:val="00D02767"/>
    <w:rsid w:val="00D028DF"/>
    <w:rsid w:val="00D02C50"/>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31A"/>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1F3"/>
    <w:rsid w:val="00D16620"/>
    <w:rsid w:val="00D16A07"/>
    <w:rsid w:val="00D16CC1"/>
    <w:rsid w:val="00D16EF9"/>
    <w:rsid w:val="00D1708F"/>
    <w:rsid w:val="00D17303"/>
    <w:rsid w:val="00D17743"/>
    <w:rsid w:val="00D179A8"/>
    <w:rsid w:val="00D2009A"/>
    <w:rsid w:val="00D20132"/>
    <w:rsid w:val="00D203AA"/>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D7F"/>
    <w:rsid w:val="00D27F65"/>
    <w:rsid w:val="00D30198"/>
    <w:rsid w:val="00D30324"/>
    <w:rsid w:val="00D309CE"/>
    <w:rsid w:val="00D30D84"/>
    <w:rsid w:val="00D31373"/>
    <w:rsid w:val="00D315BC"/>
    <w:rsid w:val="00D316F1"/>
    <w:rsid w:val="00D31D83"/>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9C"/>
    <w:rsid w:val="00D456BA"/>
    <w:rsid w:val="00D45B39"/>
    <w:rsid w:val="00D45D2D"/>
    <w:rsid w:val="00D45D4A"/>
    <w:rsid w:val="00D46094"/>
    <w:rsid w:val="00D465B7"/>
    <w:rsid w:val="00D46EFC"/>
    <w:rsid w:val="00D47223"/>
    <w:rsid w:val="00D47363"/>
    <w:rsid w:val="00D475B8"/>
    <w:rsid w:val="00D47795"/>
    <w:rsid w:val="00D478D3"/>
    <w:rsid w:val="00D47B0E"/>
    <w:rsid w:val="00D500AA"/>
    <w:rsid w:val="00D50185"/>
    <w:rsid w:val="00D502F7"/>
    <w:rsid w:val="00D50BD2"/>
    <w:rsid w:val="00D5107C"/>
    <w:rsid w:val="00D51110"/>
    <w:rsid w:val="00D511EF"/>
    <w:rsid w:val="00D512F0"/>
    <w:rsid w:val="00D512F1"/>
    <w:rsid w:val="00D51527"/>
    <w:rsid w:val="00D51628"/>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3EE"/>
    <w:rsid w:val="00D60471"/>
    <w:rsid w:val="00D60588"/>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BEB"/>
    <w:rsid w:val="00D73D17"/>
    <w:rsid w:val="00D73E48"/>
    <w:rsid w:val="00D73FEC"/>
    <w:rsid w:val="00D7407D"/>
    <w:rsid w:val="00D74142"/>
    <w:rsid w:val="00D7428A"/>
    <w:rsid w:val="00D74391"/>
    <w:rsid w:val="00D746B5"/>
    <w:rsid w:val="00D749EB"/>
    <w:rsid w:val="00D74DB8"/>
    <w:rsid w:val="00D74E0C"/>
    <w:rsid w:val="00D74FA0"/>
    <w:rsid w:val="00D75434"/>
    <w:rsid w:val="00D75563"/>
    <w:rsid w:val="00D755C6"/>
    <w:rsid w:val="00D758E2"/>
    <w:rsid w:val="00D76044"/>
    <w:rsid w:val="00D762D8"/>
    <w:rsid w:val="00D76540"/>
    <w:rsid w:val="00D76554"/>
    <w:rsid w:val="00D76AD7"/>
    <w:rsid w:val="00D76B98"/>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6E4"/>
    <w:rsid w:val="00D91781"/>
    <w:rsid w:val="00D91EDF"/>
    <w:rsid w:val="00D91FA8"/>
    <w:rsid w:val="00D92291"/>
    <w:rsid w:val="00D92420"/>
    <w:rsid w:val="00D9245B"/>
    <w:rsid w:val="00D925CB"/>
    <w:rsid w:val="00D92971"/>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768"/>
    <w:rsid w:val="00DA08F6"/>
    <w:rsid w:val="00DA18CB"/>
    <w:rsid w:val="00DA1988"/>
    <w:rsid w:val="00DA19DE"/>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A63"/>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6F18"/>
    <w:rsid w:val="00DA71A1"/>
    <w:rsid w:val="00DA75AF"/>
    <w:rsid w:val="00DA7819"/>
    <w:rsid w:val="00DA7ACB"/>
    <w:rsid w:val="00DA7D5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64F4"/>
    <w:rsid w:val="00DB7709"/>
    <w:rsid w:val="00DB79BA"/>
    <w:rsid w:val="00DB7A26"/>
    <w:rsid w:val="00DB7B5A"/>
    <w:rsid w:val="00DB7B72"/>
    <w:rsid w:val="00DB7E45"/>
    <w:rsid w:val="00DC00F9"/>
    <w:rsid w:val="00DC0606"/>
    <w:rsid w:val="00DC06D0"/>
    <w:rsid w:val="00DC0A4C"/>
    <w:rsid w:val="00DC0D87"/>
    <w:rsid w:val="00DC11A7"/>
    <w:rsid w:val="00DC1294"/>
    <w:rsid w:val="00DC132E"/>
    <w:rsid w:val="00DC143B"/>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06F"/>
    <w:rsid w:val="00DD22E5"/>
    <w:rsid w:val="00DD244C"/>
    <w:rsid w:val="00DD2504"/>
    <w:rsid w:val="00DD27B2"/>
    <w:rsid w:val="00DD2928"/>
    <w:rsid w:val="00DD2C60"/>
    <w:rsid w:val="00DD2EB3"/>
    <w:rsid w:val="00DD3306"/>
    <w:rsid w:val="00DD366C"/>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0CC"/>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963"/>
    <w:rsid w:val="00DF4D99"/>
    <w:rsid w:val="00DF55E0"/>
    <w:rsid w:val="00DF5608"/>
    <w:rsid w:val="00DF5891"/>
    <w:rsid w:val="00DF6315"/>
    <w:rsid w:val="00DF66AA"/>
    <w:rsid w:val="00DF66AD"/>
    <w:rsid w:val="00DF6792"/>
    <w:rsid w:val="00DF685B"/>
    <w:rsid w:val="00DF6EB1"/>
    <w:rsid w:val="00DF70BA"/>
    <w:rsid w:val="00DF7213"/>
    <w:rsid w:val="00DF727C"/>
    <w:rsid w:val="00DF7796"/>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679"/>
    <w:rsid w:val="00E07749"/>
    <w:rsid w:val="00E07B63"/>
    <w:rsid w:val="00E07E04"/>
    <w:rsid w:val="00E07EC7"/>
    <w:rsid w:val="00E100F4"/>
    <w:rsid w:val="00E10394"/>
    <w:rsid w:val="00E103E2"/>
    <w:rsid w:val="00E104D7"/>
    <w:rsid w:val="00E1057E"/>
    <w:rsid w:val="00E1062A"/>
    <w:rsid w:val="00E10EE1"/>
    <w:rsid w:val="00E10F7C"/>
    <w:rsid w:val="00E1102F"/>
    <w:rsid w:val="00E111BB"/>
    <w:rsid w:val="00E112B9"/>
    <w:rsid w:val="00E11430"/>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3CEE"/>
    <w:rsid w:val="00E14203"/>
    <w:rsid w:val="00E14556"/>
    <w:rsid w:val="00E14787"/>
    <w:rsid w:val="00E14831"/>
    <w:rsid w:val="00E1483B"/>
    <w:rsid w:val="00E14890"/>
    <w:rsid w:val="00E1495E"/>
    <w:rsid w:val="00E14A23"/>
    <w:rsid w:val="00E14A2D"/>
    <w:rsid w:val="00E14A94"/>
    <w:rsid w:val="00E1513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C7D"/>
    <w:rsid w:val="00E25E90"/>
    <w:rsid w:val="00E26159"/>
    <w:rsid w:val="00E263FE"/>
    <w:rsid w:val="00E264B0"/>
    <w:rsid w:val="00E26961"/>
    <w:rsid w:val="00E27154"/>
    <w:rsid w:val="00E2749C"/>
    <w:rsid w:val="00E27863"/>
    <w:rsid w:val="00E278E2"/>
    <w:rsid w:val="00E27B18"/>
    <w:rsid w:val="00E27B6F"/>
    <w:rsid w:val="00E27E79"/>
    <w:rsid w:val="00E30965"/>
    <w:rsid w:val="00E30C9F"/>
    <w:rsid w:val="00E30DFD"/>
    <w:rsid w:val="00E3104F"/>
    <w:rsid w:val="00E31224"/>
    <w:rsid w:val="00E3184B"/>
    <w:rsid w:val="00E319DE"/>
    <w:rsid w:val="00E319FB"/>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0AF"/>
    <w:rsid w:val="00E363FA"/>
    <w:rsid w:val="00E36689"/>
    <w:rsid w:val="00E36820"/>
    <w:rsid w:val="00E36A44"/>
    <w:rsid w:val="00E36E28"/>
    <w:rsid w:val="00E36F04"/>
    <w:rsid w:val="00E370B6"/>
    <w:rsid w:val="00E371D7"/>
    <w:rsid w:val="00E37AAA"/>
    <w:rsid w:val="00E4016F"/>
    <w:rsid w:val="00E4018D"/>
    <w:rsid w:val="00E40243"/>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3EB"/>
    <w:rsid w:val="00E46826"/>
    <w:rsid w:val="00E468F8"/>
    <w:rsid w:val="00E46D83"/>
    <w:rsid w:val="00E4710F"/>
    <w:rsid w:val="00E475C7"/>
    <w:rsid w:val="00E47622"/>
    <w:rsid w:val="00E47626"/>
    <w:rsid w:val="00E47694"/>
    <w:rsid w:val="00E47C0C"/>
    <w:rsid w:val="00E47EB0"/>
    <w:rsid w:val="00E47FAC"/>
    <w:rsid w:val="00E50048"/>
    <w:rsid w:val="00E50157"/>
    <w:rsid w:val="00E50AAF"/>
    <w:rsid w:val="00E50DE6"/>
    <w:rsid w:val="00E5134F"/>
    <w:rsid w:val="00E51A90"/>
    <w:rsid w:val="00E51D66"/>
    <w:rsid w:val="00E51E68"/>
    <w:rsid w:val="00E52016"/>
    <w:rsid w:val="00E52163"/>
    <w:rsid w:val="00E52344"/>
    <w:rsid w:val="00E5256D"/>
    <w:rsid w:val="00E52C44"/>
    <w:rsid w:val="00E52E24"/>
    <w:rsid w:val="00E52FD1"/>
    <w:rsid w:val="00E53230"/>
    <w:rsid w:val="00E534EF"/>
    <w:rsid w:val="00E537C1"/>
    <w:rsid w:val="00E53E30"/>
    <w:rsid w:val="00E53F95"/>
    <w:rsid w:val="00E53FED"/>
    <w:rsid w:val="00E542FF"/>
    <w:rsid w:val="00E544E7"/>
    <w:rsid w:val="00E5455A"/>
    <w:rsid w:val="00E5457F"/>
    <w:rsid w:val="00E54C83"/>
    <w:rsid w:val="00E54DC3"/>
    <w:rsid w:val="00E54E09"/>
    <w:rsid w:val="00E55E70"/>
    <w:rsid w:val="00E56A99"/>
    <w:rsid w:val="00E56D70"/>
    <w:rsid w:val="00E56E48"/>
    <w:rsid w:val="00E577F9"/>
    <w:rsid w:val="00E60427"/>
    <w:rsid w:val="00E606DD"/>
    <w:rsid w:val="00E60B9C"/>
    <w:rsid w:val="00E60DD7"/>
    <w:rsid w:val="00E610D6"/>
    <w:rsid w:val="00E61156"/>
    <w:rsid w:val="00E611AE"/>
    <w:rsid w:val="00E61619"/>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4DEC"/>
    <w:rsid w:val="00E6596A"/>
    <w:rsid w:val="00E65B19"/>
    <w:rsid w:val="00E65D8E"/>
    <w:rsid w:val="00E65DD4"/>
    <w:rsid w:val="00E660BC"/>
    <w:rsid w:val="00E663E2"/>
    <w:rsid w:val="00E667F0"/>
    <w:rsid w:val="00E66A4F"/>
    <w:rsid w:val="00E66A65"/>
    <w:rsid w:val="00E66EEC"/>
    <w:rsid w:val="00E671E2"/>
    <w:rsid w:val="00E672A8"/>
    <w:rsid w:val="00E6756E"/>
    <w:rsid w:val="00E676A8"/>
    <w:rsid w:val="00E67793"/>
    <w:rsid w:val="00E67A58"/>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466"/>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3BAF"/>
    <w:rsid w:val="00E84053"/>
    <w:rsid w:val="00E846D6"/>
    <w:rsid w:val="00E84D54"/>
    <w:rsid w:val="00E84F74"/>
    <w:rsid w:val="00E853A4"/>
    <w:rsid w:val="00E85411"/>
    <w:rsid w:val="00E85417"/>
    <w:rsid w:val="00E8553F"/>
    <w:rsid w:val="00E856BD"/>
    <w:rsid w:val="00E85792"/>
    <w:rsid w:val="00E85876"/>
    <w:rsid w:val="00E85B0D"/>
    <w:rsid w:val="00E85EEA"/>
    <w:rsid w:val="00E85F26"/>
    <w:rsid w:val="00E86124"/>
    <w:rsid w:val="00E8639F"/>
    <w:rsid w:val="00E86C04"/>
    <w:rsid w:val="00E8770C"/>
    <w:rsid w:val="00E8783E"/>
    <w:rsid w:val="00E8786F"/>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F14"/>
    <w:rsid w:val="00E9227F"/>
    <w:rsid w:val="00E922F2"/>
    <w:rsid w:val="00E92370"/>
    <w:rsid w:val="00E92B40"/>
    <w:rsid w:val="00E92D9D"/>
    <w:rsid w:val="00E92F67"/>
    <w:rsid w:val="00E93530"/>
    <w:rsid w:val="00E9393C"/>
    <w:rsid w:val="00E939D1"/>
    <w:rsid w:val="00E942C4"/>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494"/>
    <w:rsid w:val="00E97570"/>
    <w:rsid w:val="00E975BC"/>
    <w:rsid w:val="00E97B01"/>
    <w:rsid w:val="00EA0841"/>
    <w:rsid w:val="00EA0A86"/>
    <w:rsid w:val="00EA0EF6"/>
    <w:rsid w:val="00EA14ED"/>
    <w:rsid w:val="00EA158A"/>
    <w:rsid w:val="00EA1615"/>
    <w:rsid w:val="00EA19D1"/>
    <w:rsid w:val="00EA1A16"/>
    <w:rsid w:val="00EA1A90"/>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0CDC"/>
    <w:rsid w:val="00EB16F1"/>
    <w:rsid w:val="00EB180C"/>
    <w:rsid w:val="00EB1DC7"/>
    <w:rsid w:val="00EB2388"/>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96F"/>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095"/>
    <w:rsid w:val="00ED5B41"/>
    <w:rsid w:val="00ED6296"/>
    <w:rsid w:val="00ED63D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09B"/>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6A7"/>
    <w:rsid w:val="00EF0886"/>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206"/>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8D6"/>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316"/>
    <w:rsid w:val="00F0779C"/>
    <w:rsid w:val="00F07F6A"/>
    <w:rsid w:val="00F10723"/>
    <w:rsid w:val="00F10A5D"/>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AD7"/>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C58"/>
    <w:rsid w:val="00F37FD2"/>
    <w:rsid w:val="00F4020F"/>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821"/>
    <w:rsid w:val="00F50B29"/>
    <w:rsid w:val="00F50CB2"/>
    <w:rsid w:val="00F51417"/>
    <w:rsid w:val="00F518E2"/>
    <w:rsid w:val="00F51F03"/>
    <w:rsid w:val="00F520B0"/>
    <w:rsid w:val="00F52370"/>
    <w:rsid w:val="00F523DE"/>
    <w:rsid w:val="00F52B62"/>
    <w:rsid w:val="00F52F5A"/>
    <w:rsid w:val="00F531DF"/>
    <w:rsid w:val="00F53432"/>
    <w:rsid w:val="00F5344C"/>
    <w:rsid w:val="00F53569"/>
    <w:rsid w:val="00F53895"/>
    <w:rsid w:val="00F53BE3"/>
    <w:rsid w:val="00F53C13"/>
    <w:rsid w:val="00F53EAF"/>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6E7"/>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56"/>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F2B"/>
    <w:rsid w:val="00F75FF9"/>
    <w:rsid w:val="00F7611B"/>
    <w:rsid w:val="00F764E1"/>
    <w:rsid w:val="00F76609"/>
    <w:rsid w:val="00F76787"/>
    <w:rsid w:val="00F76A28"/>
    <w:rsid w:val="00F76AE3"/>
    <w:rsid w:val="00F76CD9"/>
    <w:rsid w:val="00F76EB4"/>
    <w:rsid w:val="00F76F5B"/>
    <w:rsid w:val="00F76FD4"/>
    <w:rsid w:val="00F779DC"/>
    <w:rsid w:val="00F77C44"/>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13"/>
    <w:rsid w:val="00F82BF4"/>
    <w:rsid w:val="00F832E8"/>
    <w:rsid w:val="00F83B45"/>
    <w:rsid w:val="00F83CA4"/>
    <w:rsid w:val="00F8411B"/>
    <w:rsid w:val="00F841D9"/>
    <w:rsid w:val="00F84343"/>
    <w:rsid w:val="00F8455C"/>
    <w:rsid w:val="00F84D95"/>
    <w:rsid w:val="00F84F5D"/>
    <w:rsid w:val="00F8514A"/>
    <w:rsid w:val="00F85792"/>
    <w:rsid w:val="00F857C1"/>
    <w:rsid w:val="00F85CEB"/>
    <w:rsid w:val="00F85EB6"/>
    <w:rsid w:val="00F85F5C"/>
    <w:rsid w:val="00F8613B"/>
    <w:rsid w:val="00F8618C"/>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270A"/>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6F74"/>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2D62"/>
    <w:rsid w:val="00FB3104"/>
    <w:rsid w:val="00FB3399"/>
    <w:rsid w:val="00FB34C9"/>
    <w:rsid w:val="00FB378C"/>
    <w:rsid w:val="00FB38F2"/>
    <w:rsid w:val="00FB38FA"/>
    <w:rsid w:val="00FB40E5"/>
    <w:rsid w:val="00FB419B"/>
    <w:rsid w:val="00FB41AF"/>
    <w:rsid w:val="00FB4406"/>
    <w:rsid w:val="00FB4BBA"/>
    <w:rsid w:val="00FB4D75"/>
    <w:rsid w:val="00FB53C3"/>
    <w:rsid w:val="00FB5644"/>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350"/>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2B"/>
    <w:rsid w:val="00FC4543"/>
    <w:rsid w:val="00FC4D4B"/>
    <w:rsid w:val="00FC4DB0"/>
    <w:rsid w:val="00FC52AB"/>
    <w:rsid w:val="00FC5323"/>
    <w:rsid w:val="00FC542F"/>
    <w:rsid w:val="00FC567B"/>
    <w:rsid w:val="00FC56D7"/>
    <w:rsid w:val="00FC661E"/>
    <w:rsid w:val="00FC6ABB"/>
    <w:rsid w:val="00FC6AC0"/>
    <w:rsid w:val="00FC6B2E"/>
    <w:rsid w:val="00FC7448"/>
    <w:rsid w:val="00FC7616"/>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94"/>
    <w:rsid w:val="00FD79C5"/>
    <w:rsid w:val="00FD7DAB"/>
    <w:rsid w:val="00FE004D"/>
    <w:rsid w:val="00FE017E"/>
    <w:rsid w:val="00FE02BC"/>
    <w:rsid w:val="00FE0A24"/>
    <w:rsid w:val="00FE0B26"/>
    <w:rsid w:val="00FE0BC2"/>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C7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B3F7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B3F7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semiHidden/>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 w:type="character" w:customStyle="1" w:styleId="scxw34923566">
    <w:name w:val="scxw34923566"/>
    <w:basedOn w:val="DefaultParagraphFont"/>
    <w:rsid w:val="007634F2"/>
  </w:style>
  <w:style w:type="character" w:customStyle="1" w:styleId="Heading5Char">
    <w:name w:val="Heading 5 Char"/>
    <w:basedOn w:val="DefaultParagraphFont"/>
    <w:link w:val="Heading5"/>
    <w:uiPriority w:val="9"/>
    <w:semiHidden/>
    <w:rsid w:val="00BB3F7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B3F7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1632015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36442409">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5397634">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00490699">
      <w:bodyDiv w:val="1"/>
      <w:marLeft w:val="0"/>
      <w:marRight w:val="0"/>
      <w:marTop w:val="0"/>
      <w:marBottom w:val="0"/>
      <w:divBdr>
        <w:top w:val="none" w:sz="0" w:space="0" w:color="auto"/>
        <w:left w:val="none" w:sz="0" w:space="0" w:color="auto"/>
        <w:bottom w:val="none" w:sz="0" w:space="0" w:color="auto"/>
        <w:right w:val="none" w:sz="0" w:space="0" w:color="auto"/>
      </w:divBdr>
    </w:div>
    <w:div w:id="103355925">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61093077">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52974647">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76978073">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11896572">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5387690">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52348664">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18491025">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1973879">
      <w:bodyDiv w:val="1"/>
      <w:marLeft w:val="0"/>
      <w:marRight w:val="0"/>
      <w:marTop w:val="0"/>
      <w:marBottom w:val="0"/>
      <w:divBdr>
        <w:top w:val="none" w:sz="0" w:space="0" w:color="auto"/>
        <w:left w:val="none" w:sz="0" w:space="0" w:color="auto"/>
        <w:bottom w:val="none" w:sz="0" w:space="0" w:color="auto"/>
        <w:right w:val="none" w:sz="0" w:space="0" w:color="auto"/>
      </w:divBdr>
      <w:divsChild>
        <w:div w:id="224219801">
          <w:marLeft w:val="0"/>
          <w:marRight w:val="0"/>
          <w:marTop w:val="0"/>
          <w:marBottom w:val="0"/>
          <w:divBdr>
            <w:top w:val="none" w:sz="0" w:space="0" w:color="auto"/>
            <w:left w:val="none" w:sz="0" w:space="0" w:color="auto"/>
            <w:bottom w:val="none" w:sz="0" w:space="0" w:color="auto"/>
            <w:right w:val="none" w:sz="0" w:space="0" w:color="auto"/>
          </w:divBdr>
          <w:divsChild>
            <w:div w:id="1820032867">
              <w:marLeft w:val="0"/>
              <w:marRight w:val="0"/>
              <w:marTop w:val="0"/>
              <w:marBottom w:val="0"/>
              <w:divBdr>
                <w:top w:val="none" w:sz="0" w:space="0" w:color="auto"/>
                <w:left w:val="none" w:sz="0" w:space="0" w:color="auto"/>
                <w:bottom w:val="none" w:sz="0" w:space="0" w:color="auto"/>
                <w:right w:val="none" w:sz="0" w:space="0" w:color="auto"/>
              </w:divBdr>
            </w:div>
            <w:div w:id="398747558">
              <w:marLeft w:val="0"/>
              <w:marRight w:val="0"/>
              <w:marTop w:val="0"/>
              <w:marBottom w:val="0"/>
              <w:divBdr>
                <w:top w:val="none" w:sz="0" w:space="0" w:color="auto"/>
                <w:left w:val="none" w:sz="0" w:space="0" w:color="auto"/>
                <w:bottom w:val="none" w:sz="0" w:space="0" w:color="auto"/>
                <w:right w:val="none" w:sz="0" w:space="0" w:color="auto"/>
              </w:divBdr>
            </w:div>
            <w:div w:id="1929578551">
              <w:marLeft w:val="0"/>
              <w:marRight w:val="0"/>
              <w:marTop w:val="0"/>
              <w:marBottom w:val="0"/>
              <w:divBdr>
                <w:top w:val="none" w:sz="0" w:space="0" w:color="auto"/>
                <w:left w:val="none" w:sz="0" w:space="0" w:color="auto"/>
                <w:bottom w:val="none" w:sz="0" w:space="0" w:color="auto"/>
                <w:right w:val="none" w:sz="0" w:space="0" w:color="auto"/>
              </w:divBdr>
            </w:div>
            <w:div w:id="1078671641">
              <w:marLeft w:val="0"/>
              <w:marRight w:val="0"/>
              <w:marTop w:val="0"/>
              <w:marBottom w:val="0"/>
              <w:divBdr>
                <w:top w:val="none" w:sz="0" w:space="0" w:color="auto"/>
                <w:left w:val="none" w:sz="0" w:space="0" w:color="auto"/>
                <w:bottom w:val="none" w:sz="0" w:space="0" w:color="auto"/>
                <w:right w:val="none" w:sz="0" w:space="0" w:color="auto"/>
              </w:divBdr>
            </w:div>
          </w:divsChild>
        </w:div>
        <w:div w:id="1715154290">
          <w:marLeft w:val="0"/>
          <w:marRight w:val="0"/>
          <w:marTop w:val="0"/>
          <w:marBottom w:val="0"/>
          <w:divBdr>
            <w:top w:val="none" w:sz="0" w:space="0" w:color="auto"/>
            <w:left w:val="none" w:sz="0" w:space="0" w:color="auto"/>
            <w:bottom w:val="none" w:sz="0" w:space="0" w:color="auto"/>
            <w:right w:val="none" w:sz="0" w:space="0" w:color="auto"/>
          </w:divBdr>
          <w:divsChild>
            <w:div w:id="309988192">
              <w:marLeft w:val="0"/>
              <w:marRight w:val="0"/>
              <w:marTop w:val="0"/>
              <w:marBottom w:val="0"/>
              <w:divBdr>
                <w:top w:val="none" w:sz="0" w:space="0" w:color="auto"/>
                <w:left w:val="none" w:sz="0" w:space="0" w:color="auto"/>
                <w:bottom w:val="none" w:sz="0" w:space="0" w:color="auto"/>
                <w:right w:val="none" w:sz="0" w:space="0" w:color="auto"/>
              </w:divBdr>
            </w:div>
            <w:div w:id="1808432715">
              <w:marLeft w:val="0"/>
              <w:marRight w:val="0"/>
              <w:marTop w:val="0"/>
              <w:marBottom w:val="0"/>
              <w:divBdr>
                <w:top w:val="none" w:sz="0" w:space="0" w:color="auto"/>
                <w:left w:val="none" w:sz="0" w:space="0" w:color="auto"/>
                <w:bottom w:val="none" w:sz="0" w:space="0" w:color="auto"/>
                <w:right w:val="none" w:sz="0" w:space="0" w:color="auto"/>
              </w:divBdr>
            </w:div>
            <w:div w:id="105543314">
              <w:marLeft w:val="0"/>
              <w:marRight w:val="0"/>
              <w:marTop w:val="0"/>
              <w:marBottom w:val="0"/>
              <w:divBdr>
                <w:top w:val="none" w:sz="0" w:space="0" w:color="auto"/>
                <w:left w:val="none" w:sz="0" w:space="0" w:color="auto"/>
                <w:bottom w:val="none" w:sz="0" w:space="0" w:color="auto"/>
                <w:right w:val="none" w:sz="0" w:space="0" w:color="auto"/>
              </w:divBdr>
            </w:div>
            <w:div w:id="1805611400">
              <w:marLeft w:val="0"/>
              <w:marRight w:val="0"/>
              <w:marTop w:val="0"/>
              <w:marBottom w:val="0"/>
              <w:divBdr>
                <w:top w:val="none" w:sz="0" w:space="0" w:color="auto"/>
                <w:left w:val="none" w:sz="0" w:space="0" w:color="auto"/>
                <w:bottom w:val="none" w:sz="0" w:space="0" w:color="auto"/>
                <w:right w:val="none" w:sz="0" w:space="0" w:color="auto"/>
              </w:divBdr>
            </w:div>
            <w:div w:id="1139496795">
              <w:marLeft w:val="0"/>
              <w:marRight w:val="0"/>
              <w:marTop w:val="0"/>
              <w:marBottom w:val="0"/>
              <w:divBdr>
                <w:top w:val="none" w:sz="0" w:space="0" w:color="auto"/>
                <w:left w:val="none" w:sz="0" w:space="0" w:color="auto"/>
                <w:bottom w:val="none" w:sz="0" w:space="0" w:color="auto"/>
                <w:right w:val="none" w:sz="0" w:space="0" w:color="auto"/>
              </w:divBdr>
            </w:div>
            <w:div w:id="1356662748">
              <w:marLeft w:val="0"/>
              <w:marRight w:val="0"/>
              <w:marTop w:val="0"/>
              <w:marBottom w:val="0"/>
              <w:divBdr>
                <w:top w:val="none" w:sz="0" w:space="0" w:color="auto"/>
                <w:left w:val="none" w:sz="0" w:space="0" w:color="auto"/>
                <w:bottom w:val="none" w:sz="0" w:space="0" w:color="auto"/>
                <w:right w:val="none" w:sz="0" w:space="0" w:color="auto"/>
              </w:divBdr>
            </w:div>
            <w:div w:id="2087873300">
              <w:marLeft w:val="0"/>
              <w:marRight w:val="0"/>
              <w:marTop w:val="0"/>
              <w:marBottom w:val="0"/>
              <w:divBdr>
                <w:top w:val="none" w:sz="0" w:space="0" w:color="auto"/>
                <w:left w:val="none" w:sz="0" w:space="0" w:color="auto"/>
                <w:bottom w:val="none" w:sz="0" w:space="0" w:color="auto"/>
                <w:right w:val="none" w:sz="0" w:space="0" w:color="auto"/>
              </w:divBdr>
            </w:div>
            <w:div w:id="204563933">
              <w:marLeft w:val="0"/>
              <w:marRight w:val="0"/>
              <w:marTop w:val="0"/>
              <w:marBottom w:val="0"/>
              <w:divBdr>
                <w:top w:val="none" w:sz="0" w:space="0" w:color="auto"/>
                <w:left w:val="none" w:sz="0" w:space="0" w:color="auto"/>
                <w:bottom w:val="none" w:sz="0" w:space="0" w:color="auto"/>
                <w:right w:val="none" w:sz="0" w:space="0" w:color="auto"/>
              </w:divBdr>
            </w:div>
            <w:div w:id="1880587349">
              <w:marLeft w:val="0"/>
              <w:marRight w:val="0"/>
              <w:marTop w:val="0"/>
              <w:marBottom w:val="0"/>
              <w:divBdr>
                <w:top w:val="none" w:sz="0" w:space="0" w:color="auto"/>
                <w:left w:val="none" w:sz="0" w:space="0" w:color="auto"/>
                <w:bottom w:val="none" w:sz="0" w:space="0" w:color="auto"/>
                <w:right w:val="none" w:sz="0" w:space="0" w:color="auto"/>
              </w:divBdr>
            </w:div>
            <w:div w:id="474026340">
              <w:marLeft w:val="0"/>
              <w:marRight w:val="0"/>
              <w:marTop w:val="0"/>
              <w:marBottom w:val="0"/>
              <w:divBdr>
                <w:top w:val="none" w:sz="0" w:space="0" w:color="auto"/>
                <w:left w:val="none" w:sz="0" w:space="0" w:color="auto"/>
                <w:bottom w:val="none" w:sz="0" w:space="0" w:color="auto"/>
                <w:right w:val="none" w:sz="0" w:space="0" w:color="auto"/>
              </w:divBdr>
            </w:div>
            <w:div w:id="744374619">
              <w:marLeft w:val="0"/>
              <w:marRight w:val="0"/>
              <w:marTop w:val="0"/>
              <w:marBottom w:val="0"/>
              <w:divBdr>
                <w:top w:val="none" w:sz="0" w:space="0" w:color="auto"/>
                <w:left w:val="none" w:sz="0" w:space="0" w:color="auto"/>
                <w:bottom w:val="none" w:sz="0" w:space="0" w:color="auto"/>
                <w:right w:val="none" w:sz="0" w:space="0" w:color="auto"/>
              </w:divBdr>
            </w:div>
            <w:div w:id="1157302571">
              <w:marLeft w:val="0"/>
              <w:marRight w:val="0"/>
              <w:marTop w:val="0"/>
              <w:marBottom w:val="0"/>
              <w:divBdr>
                <w:top w:val="none" w:sz="0" w:space="0" w:color="auto"/>
                <w:left w:val="none" w:sz="0" w:space="0" w:color="auto"/>
                <w:bottom w:val="none" w:sz="0" w:space="0" w:color="auto"/>
                <w:right w:val="none" w:sz="0" w:space="0" w:color="auto"/>
              </w:divBdr>
            </w:div>
            <w:div w:id="1276329147">
              <w:marLeft w:val="0"/>
              <w:marRight w:val="0"/>
              <w:marTop w:val="0"/>
              <w:marBottom w:val="0"/>
              <w:divBdr>
                <w:top w:val="none" w:sz="0" w:space="0" w:color="auto"/>
                <w:left w:val="none" w:sz="0" w:space="0" w:color="auto"/>
                <w:bottom w:val="none" w:sz="0" w:space="0" w:color="auto"/>
                <w:right w:val="none" w:sz="0" w:space="0" w:color="auto"/>
              </w:divBdr>
            </w:div>
            <w:div w:id="386076899">
              <w:marLeft w:val="0"/>
              <w:marRight w:val="0"/>
              <w:marTop w:val="0"/>
              <w:marBottom w:val="0"/>
              <w:divBdr>
                <w:top w:val="none" w:sz="0" w:space="0" w:color="auto"/>
                <w:left w:val="none" w:sz="0" w:space="0" w:color="auto"/>
                <w:bottom w:val="none" w:sz="0" w:space="0" w:color="auto"/>
                <w:right w:val="none" w:sz="0" w:space="0" w:color="auto"/>
              </w:divBdr>
            </w:div>
            <w:div w:id="1789472003">
              <w:marLeft w:val="0"/>
              <w:marRight w:val="0"/>
              <w:marTop w:val="0"/>
              <w:marBottom w:val="0"/>
              <w:divBdr>
                <w:top w:val="none" w:sz="0" w:space="0" w:color="auto"/>
                <w:left w:val="none" w:sz="0" w:space="0" w:color="auto"/>
                <w:bottom w:val="none" w:sz="0" w:space="0" w:color="auto"/>
                <w:right w:val="none" w:sz="0" w:space="0" w:color="auto"/>
              </w:divBdr>
            </w:div>
            <w:div w:id="1521312951">
              <w:marLeft w:val="0"/>
              <w:marRight w:val="0"/>
              <w:marTop w:val="0"/>
              <w:marBottom w:val="0"/>
              <w:divBdr>
                <w:top w:val="none" w:sz="0" w:space="0" w:color="auto"/>
                <w:left w:val="none" w:sz="0" w:space="0" w:color="auto"/>
                <w:bottom w:val="none" w:sz="0" w:space="0" w:color="auto"/>
                <w:right w:val="none" w:sz="0" w:space="0" w:color="auto"/>
              </w:divBdr>
            </w:div>
            <w:div w:id="1833255417">
              <w:marLeft w:val="0"/>
              <w:marRight w:val="0"/>
              <w:marTop w:val="0"/>
              <w:marBottom w:val="0"/>
              <w:divBdr>
                <w:top w:val="none" w:sz="0" w:space="0" w:color="auto"/>
                <w:left w:val="none" w:sz="0" w:space="0" w:color="auto"/>
                <w:bottom w:val="none" w:sz="0" w:space="0" w:color="auto"/>
                <w:right w:val="none" w:sz="0" w:space="0" w:color="auto"/>
              </w:divBdr>
            </w:div>
            <w:div w:id="319776596">
              <w:marLeft w:val="0"/>
              <w:marRight w:val="0"/>
              <w:marTop w:val="0"/>
              <w:marBottom w:val="0"/>
              <w:divBdr>
                <w:top w:val="none" w:sz="0" w:space="0" w:color="auto"/>
                <w:left w:val="none" w:sz="0" w:space="0" w:color="auto"/>
                <w:bottom w:val="none" w:sz="0" w:space="0" w:color="auto"/>
                <w:right w:val="none" w:sz="0" w:space="0" w:color="auto"/>
              </w:divBdr>
            </w:div>
            <w:div w:id="799424968">
              <w:marLeft w:val="0"/>
              <w:marRight w:val="0"/>
              <w:marTop w:val="0"/>
              <w:marBottom w:val="0"/>
              <w:divBdr>
                <w:top w:val="none" w:sz="0" w:space="0" w:color="auto"/>
                <w:left w:val="none" w:sz="0" w:space="0" w:color="auto"/>
                <w:bottom w:val="none" w:sz="0" w:space="0" w:color="auto"/>
                <w:right w:val="none" w:sz="0" w:space="0" w:color="auto"/>
              </w:divBdr>
            </w:div>
            <w:div w:id="857081619">
              <w:marLeft w:val="0"/>
              <w:marRight w:val="0"/>
              <w:marTop w:val="0"/>
              <w:marBottom w:val="0"/>
              <w:divBdr>
                <w:top w:val="none" w:sz="0" w:space="0" w:color="auto"/>
                <w:left w:val="none" w:sz="0" w:space="0" w:color="auto"/>
                <w:bottom w:val="none" w:sz="0" w:space="0" w:color="auto"/>
                <w:right w:val="none" w:sz="0" w:space="0" w:color="auto"/>
              </w:divBdr>
            </w:div>
          </w:divsChild>
        </w:div>
        <w:div w:id="264578746">
          <w:marLeft w:val="0"/>
          <w:marRight w:val="0"/>
          <w:marTop w:val="0"/>
          <w:marBottom w:val="0"/>
          <w:divBdr>
            <w:top w:val="none" w:sz="0" w:space="0" w:color="auto"/>
            <w:left w:val="none" w:sz="0" w:space="0" w:color="auto"/>
            <w:bottom w:val="none" w:sz="0" w:space="0" w:color="auto"/>
            <w:right w:val="none" w:sz="0" w:space="0" w:color="auto"/>
          </w:divBdr>
        </w:div>
        <w:div w:id="894435561">
          <w:marLeft w:val="0"/>
          <w:marRight w:val="0"/>
          <w:marTop w:val="0"/>
          <w:marBottom w:val="0"/>
          <w:divBdr>
            <w:top w:val="none" w:sz="0" w:space="0" w:color="auto"/>
            <w:left w:val="none" w:sz="0" w:space="0" w:color="auto"/>
            <w:bottom w:val="none" w:sz="0" w:space="0" w:color="auto"/>
            <w:right w:val="none" w:sz="0" w:space="0" w:color="auto"/>
          </w:divBdr>
        </w:div>
        <w:div w:id="2028827998">
          <w:marLeft w:val="0"/>
          <w:marRight w:val="0"/>
          <w:marTop w:val="0"/>
          <w:marBottom w:val="0"/>
          <w:divBdr>
            <w:top w:val="none" w:sz="0" w:space="0" w:color="auto"/>
            <w:left w:val="none" w:sz="0" w:space="0" w:color="auto"/>
            <w:bottom w:val="none" w:sz="0" w:space="0" w:color="auto"/>
            <w:right w:val="none" w:sz="0" w:space="0" w:color="auto"/>
          </w:divBdr>
        </w:div>
        <w:div w:id="901595329">
          <w:marLeft w:val="0"/>
          <w:marRight w:val="0"/>
          <w:marTop w:val="0"/>
          <w:marBottom w:val="0"/>
          <w:divBdr>
            <w:top w:val="none" w:sz="0" w:space="0" w:color="auto"/>
            <w:left w:val="none" w:sz="0" w:space="0" w:color="auto"/>
            <w:bottom w:val="none" w:sz="0" w:space="0" w:color="auto"/>
            <w:right w:val="none" w:sz="0" w:space="0" w:color="auto"/>
          </w:divBdr>
        </w:div>
        <w:div w:id="904071055">
          <w:marLeft w:val="0"/>
          <w:marRight w:val="0"/>
          <w:marTop w:val="0"/>
          <w:marBottom w:val="0"/>
          <w:divBdr>
            <w:top w:val="none" w:sz="0" w:space="0" w:color="auto"/>
            <w:left w:val="none" w:sz="0" w:space="0" w:color="auto"/>
            <w:bottom w:val="none" w:sz="0" w:space="0" w:color="auto"/>
            <w:right w:val="none" w:sz="0" w:space="0" w:color="auto"/>
          </w:divBdr>
        </w:div>
        <w:div w:id="51469561">
          <w:marLeft w:val="0"/>
          <w:marRight w:val="0"/>
          <w:marTop w:val="0"/>
          <w:marBottom w:val="0"/>
          <w:divBdr>
            <w:top w:val="none" w:sz="0" w:space="0" w:color="auto"/>
            <w:left w:val="none" w:sz="0" w:space="0" w:color="auto"/>
            <w:bottom w:val="none" w:sz="0" w:space="0" w:color="auto"/>
            <w:right w:val="none" w:sz="0" w:space="0" w:color="auto"/>
          </w:divBdr>
        </w:div>
        <w:div w:id="1335689611">
          <w:marLeft w:val="0"/>
          <w:marRight w:val="0"/>
          <w:marTop w:val="0"/>
          <w:marBottom w:val="0"/>
          <w:divBdr>
            <w:top w:val="none" w:sz="0" w:space="0" w:color="auto"/>
            <w:left w:val="none" w:sz="0" w:space="0" w:color="auto"/>
            <w:bottom w:val="none" w:sz="0" w:space="0" w:color="auto"/>
            <w:right w:val="none" w:sz="0" w:space="0" w:color="auto"/>
          </w:divBdr>
        </w:div>
      </w:divsChild>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693649977">
      <w:bodyDiv w:val="1"/>
      <w:marLeft w:val="0"/>
      <w:marRight w:val="0"/>
      <w:marTop w:val="0"/>
      <w:marBottom w:val="0"/>
      <w:divBdr>
        <w:top w:val="none" w:sz="0" w:space="0" w:color="auto"/>
        <w:left w:val="none" w:sz="0" w:space="0" w:color="auto"/>
        <w:bottom w:val="none" w:sz="0" w:space="0" w:color="auto"/>
        <w:right w:val="none" w:sz="0" w:space="0" w:color="auto"/>
      </w:divBdr>
      <w:divsChild>
        <w:div w:id="600770117">
          <w:marLeft w:val="0"/>
          <w:marRight w:val="0"/>
          <w:marTop w:val="0"/>
          <w:marBottom w:val="0"/>
          <w:divBdr>
            <w:top w:val="none" w:sz="0" w:space="0" w:color="auto"/>
            <w:left w:val="none" w:sz="0" w:space="0" w:color="auto"/>
            <w:bottom w:val="none" w:sz="0" w:space="0" w:color="auto"/>
            <w:right w:val="none" w:sz="0" w:space="0" w:color="auto"/>
          </w:divBdr>
        </w:div>
        <w:div w:id="338653832">
          <w:marLeft w:val="0"/>
          <w:marRight w:val="0"/>
          <w:marTop w:val="0"/>
          <w:marBottom w:val="0"/>
          <w:divBdr>
            <w:top w:val="none" w:sz="0" w:space="0" w:color="auto"/>
            <w:left w:val="none" w:sz="0" w:space="0" w:color="auto"/>
            <w:bottom w:val="none" w:sz="0" w:space="0" w:color="auto"/>
            <w:right w:val="none" w:sz="0" w:space="0" w:color="auto"/>
          </w:divBdr>
        </w:div>
        <w:div w:id="1815640620">
          <w:marLeft w:val="0"/>
          <w:marRight w:val="0"/>
          <w:marTop w:val="0"/>
          <w:marBottom w:val="0"/>
          <w:divBdr>
            <w:top w:val="none" w:sz="0" w:space="0" w:color="auto"/>
            <w:left w:val="none" w:sz="0" w:space="0" w:color="auto"/>
            <w:bottom w:val="none" w:sz="0" w:space="0" w:color="auto"/>
            <w:right w:val="none" w:sz="0" w:space="0" w:color="auto"/>
          </w:divBdr>
        </w:div>
        <w:div w:id="532117569">
          <w:marLeft w:val="0"/>
          <w:marRight w:val="0"/>
          <w:marTop w:val="0"/>
          <w:marBottom w:val="0"/>
          <w:divBdr>
            <w:top w:val="none" w:sz="0" w:space="0" w:color="auto"/>
            <w:left w:val="none" w:sz="0" w:space="0" w:color="auto"/>
            <w:bottom w:val="none" w:sz="0" w:space="0" w:color="auto"/>
            <w:right w:val="none" w:sz="0" w:space="0" w:color="auto"/>
          </w:divBdr>
        </w:div>
        <w:div w:id="230507678">
          <w:marLeft w:val="0"/>
          <w:marRight w:val="0"/>
          <w:marTop w:val="0"/>
          <w:marBottom w:val="0"/>
          <w:divBdr>
            <w:top w:val="none" w:sz="0" w:space="0" w:color="auto"/>
            <w:left w:val="none" w:sz="0" w:space="0" w:color="auto"/>
            <w:bottom w:val="none" w:sz="0" w:space="0" w:color="auto"/>
            <w:right w:val="none" w:sz="0" w:space="0" w:color="auto"/>
          </w:divBdr>
        </w:div>
        <w:div w:id="1804227694">
          <w:marLeft w:val="0"/>
          <w:marRight w:val="0"/>
          <w:marTop w:val="0"/>
          <w:marBottom w:val="0"/>
          <w:divBdr>
            <w:top w:val="none" w:sz="0" w:space="0" w:color="auto"/>
            <w:left w:val="none" w:sz="0" w:space="0" w:color="auto"/>
            <w:bottom w:val="none" w:sz="0" w:space="0" w:color="auto"/>
            <w:right w:val="none" w:sz="0" w:space="0" w:color="auto"/>
          </w:divBdr>
        </w:div>
        <w:div w:id="505248546">
          <w:marLeft w:val="0"/>
          <w:marRight w:val="0"/>
          <w:marTop w:val="0"/>
          <w:marBottom w:val="0"/>
          <w:divBdr>
            <w:top w:val="none" w:sz="0" w:space="0" w:color="auto"/>
            <w:left w:val="none" w:sz="0" w:space="0" w:color="auto"/>
            <w:bottom w:val="none" w:sz="0" w:space="0" w:color="auto"/>
            <w:right w:val="none" w:sz="0" w:space="0" w:color="auto"/>
          </w:divBdr>
        </w:div>
        <w:div w:id="91164885">
          <w:marLeft w:val="0"/>
          <w:marRight w:val="0"/>
          <w:marTop w:val="0"/>
          <w:marBottom w:val="0"/>
          <w:divBdr>
            <w:top w:val="none" w:sz="0" w:space="0" w:color="auto"/>
            <w:left w:val="none" w:sz="0" w:space="0" w:color="auto"/>
            <w:bottom w:val="none" w:sz="0" w:space="0" w:color="auto"/>
            <w:right w:val="none" w:sz="0" w:space="0" w:color="auto"/>
          </w:divBdr>
        </w:div>
        <w:div w:id="1306274938">
          <w:marLeft w:val="0"/>
          <w:marRight w:val="0"/>
          <w:marTop w:val="0"/>
          <w:marBottom w:val="0"/>
          <w:divBdr>
            <w:top w:val="none" w:sz="0" w:space="0" w:color="auto"/>
            <w:left w:val="none" w:sz="0" w:space="0" w:color="auto"/>
            <w:bottom w:val="none" w:sz="0" w:space="0" w:color="auto"/>
            <w:right w:val="none" w:sz="0" w:space="0" w:color="auto"/>
          </w:divBdr>
        </w:div>
        <w:div w:id="1670257050">
          <w:marLeft w:val="0"/>
          <w:marRight w:val="0"/>
          <w:marTop w:val="0"/>
          <w:marBottom w:val="0"/>
          <w:divBdr>
            <w:top w:val="none" w:sz="0" w:space="0" w:color="auto"/>
            <w:left w:val="none" w:sz="0" w:space="0" w:color="auto"/>
            <w:bottom w:val="none" w:sz="0" w:space="0" w:color="auto"/>
            <w:right w:val="none" w:sz="0" w:space="0" w:color="auto"/>
          </w:divBdr>
        </w:div>
        <w:div w:id="1185173320">
          <w:marLeft w:val="0"/>
          <w:marRight w:val="0"/>
          <w:marTop w:val="0"/>
          <w:marBottom w:val="0"/>
          <w:divBdr>
            <w:top w:val="none" w:sz="0" w:space="0" w:color="auto"/>
            <w:left w:val="none" w:sz="0" w:space="0" w:color="auto"/>
            <w:bottom w:val="none" w:sz="0" w:space="0" w:color="auto"/>
            <w:right w:val="none" w:sz="0" w:space="0" w:color="auto"/>
          </w:divBdr>
        </w:div>
        <w:div w:id="702244902">
          <w:marLeft w:val="0"/>
          <w:marRight w:val="0"/>
          <w:marTop w:val="0"/>
          <w:marBottom w:val="0"/>
          <w:divBdr>
            <w:top w:val="none" w:sz="0" w:space="0" w:color="auto"/>
            <w:left w:val="none" w:sz="0" w:space="0" w:color="auto"/>
            <w:bottom w:val="none" w:sz="0" w:space="0" w:color="auto"/>
            <w:right w:val="none" w:sz="0" w:space="0" w:color="auto"/>
          </w:divBdr>
        </w:div>
        <w:div w:id="302925714">
          <w:marLeft w:val="0"/>
          <w:marRight w:val="0"/>
          <w:marTop w:val="0"/>
          <w:marBottom w:val="0"/>
          <w:divBdr>
            <w:top w:val="none" w:sz="0" w:space="0" w:color="auto"/>
            <w:left w:val="none" w:sz="0" w:space="0" w:color="auto"/>
            <w:bottom w:val="none" w:sz="0" w:space="0" w:color="auto"/>
            <w:right w:val="none" w:sz="0" w:space="0" w:color="auto"/>
          </w:divBdr>
        </w:div>
        <w:div w:id="1097480899">
          <w:marLeft w:val="0"/>
          <w:marRight w:val="0"/>
          <w:marTop w:val="0"/>
          <w:marBottom w:val="0"/>
          <w:divBdr>
            <w:top w:val="none" w:sz="0" w:space="0" w:color="auto"/>
            <w:left w:val="none" w:sz="0" w:space="0" w:color="auto"/>
            <w:bottom w:val="none" w:sz="0" w:space="0" w:color="auto"/>
            <w:right w:val="none" w:sz="0" w:space="0" w:color="auto"/>
          </w:divBdr>
        </w:div>
        <w:div w:id="1651598304">
          <w:marLeft w:val="0"/>
          <w:marRight w:val="0"/>
          <w:marTop w:val="0"/>
          <w:marBottom w:val="0"/>
          <w:divBdr>
            <w:top w:val="none" w:sz="0" w:space="0" w:color="auto"/>
            <w:left w:val="none" w:sz="0" w:space="0" w:color="auto"/>
            <w:bottom w:val="none" w:sz="0" w:space="0" w:color="auto"/>
            <w:right w:val="none" w:sz="0" w:space="0" w:color="auto"/>
          </w:divBdr>
        </w:div>
        <w:div w:id="866216502">
          <w:marLeft w:val="0"/>
          <w:marRight w:val="0"/>
          <w:marTop w:val="0"/>
          <w:marBottom w:val="0"/>
          <w:divBdr>
            <w:top w:val="none" w:sz="0" w:space="0" w:color="auto"/>
            <w:left w:val="none" w:sz="0" w:space="0" w:color="auto"/>
            <w:bottom w:val="none" w:sz="0" w:space="0" w:color="auto"/>
            <w:right w:val="none" w:sz="0" w:space="0" w:color="auto"/>
          </w:divBdr>
        </w:div>
        <w:div w:id="1381906266">
          <w:marLeft w:val="0"/>
          <w:marRight w:val="0"/>
          <w:marTop w:val="0"/>
          <w:marBottom w:val="0"/>
          <w:divBdr>
            <w:top w:val="none" w:sz="0" w:space="0" w:color="auto"/>
            <w:left w:val="none" w:sz="0" w:space="0" w:color="auto"/>
            <w:bottom w:val="none" w:sz="0" w:space="0" w:color="auto"/>
            <w:right w:val="none" w:sz="0" w:space="0" w:color="auto"/>
          </w:divBdr>
        </w:div>
        <w:div w:id="500585222">
          <w:marLeft w:val="0"/>
          <w:marRight w:val="0"/>
          <w:marTop w:val="0"/>
          <w:marBottom w:val="0"/>
          <w:divBdr>
            <w:top w:val="none" w:sz="0" w:space="0" w:color="auto"/>
            <w:left w:val="none" w:sz="0" w:space="0" w:color="auto"/>
            <w:bottom w:val="none" w:sz="0" w:space="0" w:color="auto"/>
            <w:right w:val="none" w:sz="0" w:space="0" w:color="auto"/>
          </w:divBdr>
        </w:div>
        <w:div w:id="721292936">
          <w:marLeft w:val="0"/>
          <w:marRight w:val="0"/>
          <w:marTop w:val="0"/>
          <w:marBottom w:val="0"/>
          <w:divBdr>
            <w:top w:val="none" w:sz="0" w:space="0" w:color="auto"/>
            <w:left w:val="none" w:sz="0" w:space="0" w:color="auto"/>
            <w:bottom w:val="none" w:sz="0" w:space="0" w:color="auto"/>
            <w:right w:val="none" w:sz="0" w:space="0" w:color="auto"/>
          </w:divBdr>
        </w:div>
        <w:div w:id="2112895131">
          <w:marLeft w:val="0"/>
          <w:marRight w:val="0"/>
          <w:marTop w:val="0"/>
          <w:marBottom w:val="0"/>
          <w:divBdr>
            <w:top w:val="none" w:sz="0" w:space="0" w:color="auto"/>
            <w:left w:val="none" w:sz="0" w:space="0" w:color="auto"/>
            <w:bottom w:val="none" w:sz="0" w:space="0" w:color="auto"/>
            <w:right w:val="none" w:sz="0" w:space="0" w:color="auto"/>
          </w:divBdr>
        </w:div>
        <w:div w:id="683943439">
          <w:marLeft w:val="0"/>
          <w:marRight w:val="0"/>
          <w:marTop w:val="0"/>
          <w:marBottom w:val="0"/>
          <w:divBdr>
            <w:top w:val="none" w:sz="0" w:space="0" w:color="auto"/>
            <w:left w:val="none" w:sz="0" w:space="0" w:color="auto"/>
            <w:bottom w:val="none" w:sz="0" w:space="0" w:color="auto"/>
            <w:right w:val="none" w:sz="0" w:space="0" w:color="auto"/>
          </w:divBdr>
        </w:div>
        <w:div w:id="533008389">
          <w:marLeft w:val="0"/>
          <w:marRight w:val="0"/>
          <w:marTop w:val="0"/>
          <w:marBottom w:val="0"/>
          <w:divBdr>
            <w:top w:val="none" w:sz="0" w:space="0" w:color="auto"/>
            <w:left w:val="none" w:sz="0" w:space="0" w:color="auto"/>
            <w:bottom w:val="none" w:sz="0" w:space="0" w:color="auto"/>
            <w:right w:val="none" w:sz="0" w:space="0" w:color="auto"/>
          </w:divBdr>
        </w:div>
        <w:div w:id="696466166">
          <w:marLeft w:val="0"/>
          <w:marRight w:val="0"/>
          <w:marTop w:val="0"/>
          <w:marBottom w:val="0"/>
          <w:divBdr>
            <w:top w:val="none" w:sz="0" w:space="0" w:color="auto"/>
            <w:left w:val="none" w:sz="0" w:space="0" w:color="auto"/>
            <w:bottom w:val="none" w:sz="0" w:space="0" w:color="auto"/>
            <w:right w:val="none" w:sz="0" w:space="0" w:color="auto"/>
          </w:divBdr>
        </w:div>
        <w:div w:id="106589399">
          <w:marLeft w:val="0"/>
          <w:marRight w:val="0"/>
          <w:marTop w:val="0"/>
          <w:marBottom w:val="0"/>
          <w:divBdr>
            <w:top w:val="none" w:sz="0" w:space="0" w:color="auto"/>
            <w:left w:val="none" w:sz="0" w:space="0" w:color="auto"/>
            <w:bottom w:val="none" w:sz="0" w:space="0" w:color="auto"/>
            <w:right w:val="none" w:sz="0" w:space="0" w:color="auto"/>
          </w:divBdr>
        </w:div>
        <w:div w:id="167453195">
          <w:marLeft w:val="0"/>
          <w:marRight w:val="0"/>
          <w:marTop w:val="0"/>
          <w:marBottom w:val="0"/>
          <w:divBdr>
            <w:top w:val="none" w:sz="0" w:space="0" w:color="auto"/>
            <w:left w:val="none" w:sz="0" w:space="0" w:color="auto"/>
            <w:bottom w:val="none" w:sz="0" w:space="0" w:color="auto"/>
            <w:right w:val="none" w:sz="0" w:space="0" w:color="auto"/>
          </w:divBdr>
        </w:div>
        <w:div w:id="390033346">
          <w:marLeft w:val="0"/>
          <w:marRight w:val="0"/>
          <w:marTop w:val="0"/>
          <w:marBottom w:val="0"/>
          <w:divBdr>
            <w:top w:val="none" w:sz="0" w:space="0" w:color="auto"/>
            <w:left w:val="none" w:sz="0" w:space="0" w:color="auto"/>
            <w:bottom w:val="none" w:sz="0" w:space="0" w:color="auto"/>
            <w:right w:val="none" w:sz="0" w:space="0" w:color="auto"/>
          </w:divBdr>
        </w:div>
        <w:div w:id="481502594">
          <w:marLeft w:val="0"/>
          <w:marRight w:val="0"/>
          <w:marTop w:val="0"/>
          <w:marBottom w:val="0"/>
          <w:divBdr>
            <w:top w:val="none" w:sz="0" w:space="0" w:color="auto"/>
            <w:left w:val="none" w:sz="0" w:space="0" w:color="auto"/>
            <w:bottom w:val="none" w:sz="0" w:space="0" w:color="auto"/>
            <w:right w:val="none" w:sz="0" w:space="0" w:color="auto"/>
          </w:divBdr>
        </w:div>
        <w:div w:id="183515999">
          <w:marLeft w:val="0"/>
          <w:marRight w:val="0"/>
          <w:marTop w:val="0"/>
          <w:marBottom w:val="0"/>
          <w:divBdr>
            <w:top w:val="none" w:sz="0" w:space="0" w:color="auto"/>
            <w:left w:val="none" w:sz="0" w:space="0" w:color="auto"/>
            <w:bottom w:val="none" w:sz="0" w:space="0" w:color="auto"/>
            <w:right w:val="none" w:sz="0" w:space="0" w:color="auto"/>
          </w:divBdr>
        </w:div>
        <w:div w:id="964584206">
          <w:marLeft w:val="0"/>
          <w:marRight w:val="0"/>
          <w:marTop w:val="0"/>
          <w:marBottom w:val="0"/>
          <w:divBdr>
            <w:top w:val="none" w:sz="0" w:space="0" w:color="auto"/>
            <w:left w:val="none" w:sz="0" w:space="0" w:color="auto"/>
            <w:bottom w:val="none" w:sz="0" w:space="0" w:color="auto"/>
            <w:right w:val="none" w:sz="0" w:space="0" w:color="auto"/>
          </w:divBdr>
        </w:div>
      </w:divsChild>
    </w:div>
    <w:div w:id="715542653">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42678385">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7284921">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08789692">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27094491">
      <w:bodyDiv w:val="1"/>
      <w:marLeft w:val="0"/>
      <w:marRight w:val="0"/>
      <w:marTop w:val="0"/>
      <w:marBottom w:val="0"/>
      <w:divBdr>
        <w:top w:val="none" w:sz="0" w:space="0" w:color="auto"/>
        <w:left w:val="none" w:sz="0" w:space="0" w:color="auto"/>
        <w:bottom w:val="none" w:sz="0" w:space="0" w:color="auto"/>
        <w:right w:val="none" w:sz="0" w:space="0" w:color="auto"/>
      </w:divBdr>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17400998">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2594241">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48670109">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39">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0835595">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7207309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5637495">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3092137">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78105076">
      <w:bodyDiv w:val="1"/>
      <w:marLeft w:val="0"/>
      <w:marRight w:val="0"/>
      <w:marTop w:val="0"/>
      <w:marBottom w:val="0"/>
      <w:divBdr>
        <w:top w:val="none" w:sz="0" w:space="0" w:color="auto"/>
        <w:left w:val="none" w:sz="0" w:space="0" w:color="auto"/>
        <w:bottom w:val="none" w:sz="0" w:space="0" w:color="auto"/>
        <w:right w:val="none" w:sz="0" w:space="0" w:color="auto"/>
      </w:divBdr>
      <w:divsChild>
        <w:div w:id="6713174">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86818467">
      <w:bodyDiv w:val="1"/>
      <w:marLeft w:val="0"/>
      <w:marRight w:val="0"/>
      <w:marTop w:val="0"/>
      <w:marBottom w:val="0"/>
      <w:divBdr>
        <w:top w:val="none" w:sz="0" w:space="0" w:color="auto"/>
        <w:left w:val="none" w:sz="0" w:space="0" w:color="auto"/>
        <w:bottom w:val="none" w:sz="0" w:space="0" w:color="auto"/>
        <w:right w:val="none" w:sz="0" w:space="0" w:color="auto"/>
      </w:divBdr>
    </w:div>
    <w:div w:id="1487546873">
      <w:bodyDiv w:val="1"/>
      <w:marLeft w:val="0"/>
      <w:marRight w:val="0"/>
      <w:marTop w:val="0"/>
      <w:marBottom w:val="0"/>
      <w:divBdr>
        <w:top w:val="none" w:sz="0" w:space="0" w:color="auto"/>
        <w:left w:val="none" w:sz="0" w:space="0" w:color="auto"/>
        <w:bottom w:val="none" w:sz="0" w:space="0" w:color="auto"/>
        <w:right w:val="none" w:sz="0" w:space="0" w:color="auto"/>
      </w:divBdr>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48640310">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79822256">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692997932">
      <w:bodyDiv w:val="1"/>
      <w:marLeft w:val="0"/>
      <w:marRight w:val="0"/>
      <w:marTop w:val="0"/>
      <w:marBottom w:val="0"/>
      <w:divBdr>
        <w:top w:val="none" w:sz="0" w:space="0" w:color="auto"/>
        <w:left w:val="none" w:sz="0" w:space="0" w:color="auto"/>
        <w:bottom w:val="none" w:sz="0" w:space="0" w:color="auto"/>
        <w:right w:val="none" w:sz="0" w:space="0" w:color="auto"/>
      </w:divBdr>
      <w:divsChild>
        <w:div w:id="852693830">
          <w:marLeft w:val="0"/>
          <w:marRight w:val="0"/>
          <w:marTop w:val="0"/>
          <w:marBottom w:val="0"/>
          <w:divBdr>
            <w:top w:val="none" w:sz="0" w:space="0" w:color="auto"/>
            <w:left w:val="none" w:sz="0" w:space="0" w:color="auto"/>
            <w:bottom w:val="none" w:sz="0" w:space="0" w:color="auto"/>
            <w:right w:val="none" w:sz="0" w:space="0" w:color="auto"/>
          </w:divBdr>
        </w:div>
        <w:div w:id="2056659585">
          <w:marLeft w:val="0"/>
          <w:marRight w:val="0"/>
          <w:marTop w:val="0"/>
          <w:marBottom w:val="0"/>
          <w:divBdr>
            <w:top w:val="none" w:sz="0" w:space="0" w:color="auto"/>
            <w:left w:val="none" w:sz="0" w:space="0" w:color="auto"/>
            <w:bottom w:val="none" w:sz="0" w:space="0" w:color="auto"/>
            <w:right w:val="none" w:sz="0" w:space="0" w:color="auto"/>
          </w:divBdr>
        </w:div>
        <w:div w:id="1003432472">
          <w:marLeft w:val="0"/>
          <w:marRight w:val="0"/>
          <w:marTop w:val="0"/>
          <w:marBottom w:val="0"/>
          <w:divBdr>
            <w:top w:val="none" w:sz="0" w:space="0" w:color="auto"/>
            <w:left w:val="none" w:sz="0" w:space="0" w:color="auto"/>
            <w:bottom w:val="none" w:sz="0" w:space="0" w:color="auto"/>
            <w:right w:val="none" w:sz="0" w:space="0" w:color="auto"/>
          </w:divBdr>
        </w:div>
        <w:div w:id="2018993206">
          <w:marLeft w:val="0"/>
          <w:marRight w:val="0"/>
          <w:marTop w:val="0"/>
          <w:marBottom w:val="0"/>
          <w:divBdr>
            <w:top w:val="none" w:sz="0" w:space="0" w:color="auto"/>
            <w:left w:val="none" w:sz="0" w:space="0" w:color="auto"/>
            <w:bottom w:val="none" w:sz="0" w:space="0" w:color="auto"/>
            <w:right w:val="none" w:sz="0" w:space="0" w:color="auto"/>
          </w:divBdr>
        </w:div>
        <w:div w:id="69470959">
          <w:marLeft w:val="0"/>
          <w:marRight w:val="0"/>
          <w:marTop w:val="0"/>
          <w:marBottom w:val="0"/>
          <w:divBdr>
            <w:top w:val="none" w:sz="0" w:space="0" w:color="auto"/>
            <w:left w:val="none" w:sz="0" w:space="0" w:color="auto"/>
            <w:bottom w:val="none" w:sz="0" w:space="0" w:color="auto"/>
            <w:right w:val="none" w:sz="0" w:space="0" w:color="auto"/>
          </w:divBdr>
        </w:div>
        <w:div w:id="1927492449">
          <w:marLeft w:val="0"/>
          <w:marRight w:val="0"/>
          <w:marTop w:val="0"/>
          <w:marBottom w:val="0"/>
          <w:divBdr>
            <w:top w:val="none" w:sz="0" w:space="0" w:color="auto"/>
            <w:left w:val="none" w:sz="0" w:space="0" w:color="auto"/>
            <w:bottom w:val="none" w:sz="0" w:space="0" w:color="auto"/>
            <w:right w:val="none" w:sz="0" w:space="0" w:color="auto"/>
          </w:divBdr>
        </w:div>
        <w:div w:id="971443747">
          <w:marLeft w:val="0"/>
          <w:marRight w:val="0"/>
          <w:marTop w:val="0"/>
          <w:marBottom w:val="0"/>
          <w:divBdr>
            <w:top w:val="none" w:sz="0" w:space="0" w:color="auto"/>
            <w:left w:val="none" w:sz="0" w:space="0" w:color="auto"/>
            <w:bottom w:val="none" w:sz="0" w:space="0" w:color="auto"/>
            <w:right w:val="none" w:sz="0" w:space="0" w:color="auto"/>
          </w:divBdr>
        </w:div>
      </w:divsChild>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3909187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8939575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29384352">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1470452">
      <w:bodyDiv w:val="1"/>
      <w:marLeft w:val="0"/>
      <w:marRight w:val="0"/>
      <w:marTop w:val="0"/>
      <w:marBottom w:val="0"/>
      <w:divBdr>
        <w:top w:val="none" w:sz="0" w:space="0" w:color="auto"/>
        <w:left w:val="none" w:sz="0" w:space="0" w:color="auto"/>
        <w:bottom w:val="none" w:sz="0" w:space="0" w:color="auto"/>
        <w:right w:val="none" w:sz="0" w:space="0" w:color="auto"/>
      </w:divBdr>
      <w:divsChild>
        <w:div w:id="144780199">
          <w:marLeft w:val="0"/>
          <w:marRight w:val="0"/>
          <w:marTop w:val="0"/>
          <w:marBottom w:val="180"/>
          <w:divBdr>
            <w:top w:val="none" w:sz="0" w:space="0" w:color="auto"/>
            <w:left w:val="none" w:sz="0" w:space="0" w:color="auto"/>
            <w:bottom w:val="none" w:sz="0" w:space="0" w:color="auto"/>
            <w:right w:val="none" w:sz="0" w:space="0" w:color="auto"/>
          </w:divBdr>
          <w:divsChild>
            <w:div w:id="46078437">
              <w:marLeft w:val="0"/>
              <w:marRight w:val="0"/>
              <w:marTop w:val="0"/>
              <w:marBottom w:val="0"/>
              <w:divBdr>
                <w:top w:val="none" w:sz="0" w:space="0" w:color="auto"/>
                <w:left w:val="none" w:sz="0" w:space="0" w:color="auto"/>
                <w:bottom w:val="none" w:sz="0" w:space="0" w:color="auto"/>
                <w:right w:val="none" w:sz="0" w:space="0" w:color="auto"/>
              </w:divBdr>
            </w:div>
          </w:divsChild>
        </w:div>
        <w:div w:id="1249462300">
          <w:marLeft w:val="0"/>
          <w:marRight w:val="0"/>
          <w:marTop w:val="0"/>
          <w:marBottom w:val="0"/>
          <w:divBdr>
            <w:top w:val="none" w:sz="0" w:space="0" w:color="auto"/>
            <w:left w:val="none" w:sz="0" w:space="0" w:color="auto"/>
            <w:bottom w:val="none" w:sz="0" w:space="0" w:color="auto"/>
            <w:right w:val="none" w:sz="0" w:space="0" w:color="auto"/>
          </w:divBdr>
          <w:divsChild>
            <w:div w:id="212693108">
              <w:marLeft w:val="0"/>
              <w:marRight w:val="0"/>
              <w:marTop w:val="0"/>
              <w:marBottom w:val="0"/>
              <w:divBdr>
                <w:top w:val="none" w:sz="0" w:space="0" w:color="auto"/>
                <w:left w:val="none" w:sz="0" w:space="0" w:color="auto"/>
                <w:bottom w:val="none" w:sz="0" w:space="0" w:color="auto"/>
                <w:right w:val="none" w:sz="0" w:space="0" w:color="auto"/>
              </w:divBdr>
              <w:divsChild>
                <w:div w:id="1404059406">
                  <w:marLeft w:val="0"/>
                  <w:marRight w:val="0"/>
                  <w:marTop w:val="0"/>
                  <w:marBottom w:val="0"/>
                  <w:divBdr>
                    <w:top w:val="none" w:sz="0" w:space="0" w:color="auto"/>
                    <w:left w:val="none" w:sz="0" w:space="0" w:color="auto"/>
                    <w:bottom w:val="none" w:sz="0" w:space="0" w:color="auto"/>
                    <w:right w:val="none" w:sz="0" w:space="0" w:color="auto"/>
                  </w:divBdr>
                  <w:divsChild>
                    <w:div w:id="8319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319">
          <w:marLeft w:val="0"/>
          <w:marRight w:val="0"/>
          <w:marTop w:val="0"/>
          <w:marBottom w:val="180"/>
          <w:divBdr>
            <w:top w:val="none" w:sz="0" w:space="0" w:color="auto"/>
            <w:left w:val="none" w:sz="0" w:space="0" w:color="auto"/>
            <w:bottom w:val="none" w:sz="0" w:space="0" w:color="auto"/>
            <w:right w:val="none" w:sz="0" w:space="0" w:color="auto"/>
          </w:divBdr>
          <w:divsChild>
            <w:div w:id="1936401735">
              <w:marLeft w:val="0"/>
              <w:marRight w:val="0"/>
              <w:marTop w:val="0"/>
              <w:marBottom w:val="0"/>
              <w:divBdr>
                <w:top w:val="none" w:sz="0" w:space="0" w:color="auto"/>
                <w:left w:val="none" w:sz="0" w:space="0" w:color="auto"/>
                <w:bottom w:val="none" w:sz="0" w:space="0" w:color="auto"/>
                <w:right w:val="none" w:sz="0" w:space="0" w:color="auto"/>
              </w:divBdr>
            </w:div>
          </w:divsChild>
        </w:div>
        <w:div w:id="1933120693">
          <w:marLeft w:val="0"/>
          <w:marRight w:val="0"/>
          <w:marTop w:val="0"/>
          <w:marBottom w:val="0"/>
          <w:divBdr>
            <w:top w:val="none" w:sz="0" w:space="0" w:color="auto"/>
            <w:left w:val="none" w:sz="0" w:space="0" w:color="auto"/>
            <w:bottom w:val="none" w:sz="0" w:space="0" w:color="auto"/>
            <w:right w:val="none" w:sz="0" w:space="0" w:color="auto"/>
          </w:divBdr>
          <w:divsChild>
            <w:div w:id="1647278855">
              <w:marLeft w:val="0"/>
              <w:marRight w:val="0"/>
              <w:marTop w:val="0"/>
              <w:marBottom w:val="0"/>
              <w:divBdr>
                <w:top w:val="none" w:sz="0" w:space="0" w:color="auto"/>
                <w:left w:val="none" w:sz="0" w:space="0" w:color="auto"/>
                <w:bottom w:val="none" w:sz="0" w:space="0" w:color="auto"/>
                <w:right w:val="none" w:sz="0" w:space="0" w:color="auto"/>
              </w:divBdr>
              <w:divsChild>
                <w:div w:id="15541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6109">
          <w:marLeft w:val="0"/>
          <w:marRight w:val="0"/>
          <w:marTop w:val="0"/>
          <w:marBottom w:val="180"/>
          <w:divBdr>
            <w:top w:val="none" w:sz="0" w:space="0" w:color="auto"/>
            <w:left w:val="none" w:sz="0" w:space="0" w:color="auto"/>
            <w:bottom w:val="none" w:sz="0" w:space="0" w:color="auto"/>
            <w:right w:val="none" w:sz="0" w:space="0" w:color="auto"/>
          </w:divBdr>
          <w:divsChild>
            <w:div w:id="1883782155">
              <w:marLeft w:val="0"/>
              <w:marRight w:val="0"/>
              <w:marTop w:val="0"/>
              <w:marBottom w:val="0"/>
              <w:divBdr>
                <w:top w:val="none" w:sz="0" w:space="0" w:color="auto"/>
                <w:left w:val="none" w:sz="0" w:space="0" w:color="auto"/>
                <w:bottom w:val="none" w:sz="0" w:space="0" w:color="auto"/>
                <w:right w:val="none" w:sz="0" w:space="0" w:color="auto"/>
              </w:divBdr>
            </w:div>
          </w:divsChild>
        </w:div>
        <w:div w:id="1511749790">
          <w:marLeft w:val="0"/>
          <w:marRight w:val="0"/>
          <w:marTop w:val="0"/>
          <w:marBottom w:val="0"/>
          <w:divBdr>
            <w:top w:val="none" w:sz="0" w:space="0" w:color="auto"/>
            <w:left w:val="none" w:sz="0" w:space="0" w:color="auto"/>
            <w:bottom w:val="none" w:sz="0" w:space="0" w:color="auto"/>
            <w:right w:val="none" w:sz="0" w:space="0" w:color="auto"/>
          </w:divBdr>
          <w:divsChild>
            <w:div w:id="38019754">
              <w:marLeft w:val="0"/>
              <w:marRight w:val="0"/>
              <w:marTop w:val="0"/>
              <w:marBottom w:val="0"/>
              <w:divBdr>
                <w:top w:val="none" w:sz="0" w:space="0" w:color="auto"/>
                <w:left w:val="none" w:sz="0" w:space="0" w:color="auto"/>
                <w:bottom w:val="none" w:sz="0" w:space="0" w:color="auto"/>
                <w:right w:val="none" w:sz="0" w:space="0" w:color="auto"/>
              </w:divBdr>
              <w:divsChild>
                <w:div w:id="1767581622">
                  <w:marLeft w:val="0"/>
                  <w:marRight w:val="0"/>
                  <w:marTop w:val="0"/>
                  <w:marBottom w:val="0"/>
                  <w:divBdr>
                    <w:top w:val="none" w:sz="0" w:space="0" w:color="auto"/>
                    <w:left w:val="none" w:sz="0" w:space="0" w:color="auto"/>
                    <w:bottom w:val="none" w:sz="0" w:space="0" w:color="auto"/>
                    <w:right w:val="none" w:sz="0" w:space="0" w:color="auto"/>
                  </w:divBdr>
                  <w:divsChild>
                    <w:div w:id="5833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79219938">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08365805">
      <w:bodyDiv w:val="1"/>
      <w:marLeft w:val="0"/>
      <w:marRight w:val="0"/>
      <w:marTop w:val="0"/>
      <w:marBottom w:val="0"/>
      <w:divBdr>
        <w:top w:val="none" w:sz="0" w:space="0" w:color="auto"/>
        <w:left w:val="none" w:sz="0" w:space="0" w:color="auto"/>
        <w:bottom w:val="none" w:sz="0" w:space="0" w:color="auto"/>
        <w:right w:val="none" w:sz="0" w:space="0" w:color="auto"/>
      </w:divBdr>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29811878">
      <w:bodyDiv w:val="1"/>
      <w:marLeft w:val="0"/>
      <w:marRight w:val="0"/>
      <w:marTop w:val="0"/>
      <w:marBottom w:val="0"/>
      <w:divBdr>
        <w:top w:val="none" w:sz="0" w:space="0" w:color="auto"/>
        <w:left w:val="none" w:sz="0" w:space="0" w:color="auto"/>
        <w:bottom w:val="none" w:sz="0" w:space="0" w:color="auto"/>
        <w:right w:val="none" w:sz="0" w:space="0" w:color="auto"/>
      </w:divBdr>
      <w:divsChild>
        <w:div w:id="1721319186">
          <w:marLeft w:val="0"/>
          <w:marRight w:val="0"/>
          <w:marTop w:val="0"/>
          <w:marBottom w:val="180"/>
          <w:divBdr>
            <w:top w:val="none" w:sz="0" w:space="0" w:color="auto"/>
            <w:left w:val="none" w:sz="0" w:space="0" w:color="auto"/>
            <w:bottom w:val="none" w:sz="0" w:space="0" w:color="auto"/>
            <w:right w:val="none" w:sz="0" w:space="0" w:color="auto"/>
          </w:divBdr>
          <w:divsChild>
            <w:div w:id="42599620">
              <w:marLeft w:val="0"/>
              <w:marRight w:val="0"/>
              <w:marTop w:val="0"/>
              <w:marBottom w:val="0"/>
              <w:divBdr>
                <w:top w:val="none" w:sz="0" w:space="0" w:color="auto"/>
                <w:left w:val="none" w:sz="0" w:space="0" w:color="auto"/>
                <w:bottom w:val="none" w:sz="0" w:space="0" w:color="auto"/>
                <w:right w:val="none" w:sz="0" w:space="0" w:color="auto"/>
              </w:divBdr>
            </w:div>
          </w:divsChild>
        </w:div>
        <w:div w:id="1321153827">
          <w:marLeft w:val="0"/>
          <w:marRight w:val="0"/>
          <w:marTop w:val="0"/>
          <w:marBottom w:val="0"/>
          <w:divBdr>
            <w:top w:val="none" w:sz="0" w:space="0" w:color="auto"/>
            <w:left w:val="none" w:sz="0" w:space="0" w:color="auto"/>
            <w:bottom w:val="none" w:sz="0" w:space="0" w:color="auto"/>
            <w:right w:val="none" w:sz="0" w:space="0" w:color="auto"/>
          </w:divBdr>
          <w:divsChild>
            <w:div w:id="380445540">
              <w:marLeft w:val="0"/>
              <w:marRight w:val="0"/>
              <w:marTop w:val="0"/>
              <w:marBottom w:val="0"/>
              <w:divBdr>
                <w:top w:val="none" w:sz="0" w:space="0" w:color="auto"/>
                <w:left w:val="none" w:sz="0" w:space="0" w:color="auto"/>
                <w:bottom w:val="none" w:sz="0" w:space="0" w:color="auto"/>
                <w:right w:val="none" w:sz="0" w:space="0" w:color="auto"/>
              </w:divBdr>
              <w:divsChild>
                <w:div w:id="1890338168">
                  <w:marLeft w:val="0"/>
                  <w:marRight w:val="0"/>
                  <w:marTop w:val="0"/>
                  <w:marBottom w:val="0"/>
                  <w:divBdr>
                    <w:top w:val="none" w:sz="0" w:space="0" w:color="auto"/>
                    <w:left w:val="none" w:sz="0" w:space="0" w:color="auto"/>
                    <w:bottom w:val="none" w:sz="0" w:space="0" w:color="auto"/>
                    <w:right w:val="none" w:sz="0" w:space="0" w:color="auto"/>
                  </w:divBdr>
                  <w:divsChild>
                    <w:div w:id="8693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21914">
          <w:marLeft w:val="0"/>
          <w:marRight w:val="0"/>
          <w:marTop w:val="0"/>
          <w:marBottom w:val="180"/>
          <w:divBdr>
            <w:top w:val="none" w:sz="0" w:space="0" w:color="auto"/>
            <w:left w:val="none" w:sz="0" w:space="0" w:color="auto"/>
            <w:bottom w:val="none" w:sz="0" w:space="0" w:color="auto"/>
            <w:right w:val="none" w:sz="0" w:space="0" w:color="auto"/>
          </w:divBdr>
          <w:divsChild>
            <w:div w:id="106849815">
              <w:marLeft w:val="0"/>
              <w:marRight w:val="0"/>
              <w:marTop w:val="0"/>
              <w:marBottom w:val="0"/>
              <w:divBdr>
                <w:top w:val="none" w:sz="0" w:space="0" w:color="auto"/>
                <w:left w:val="none" w:sz="0" w:space="0" w:color="auto"/>
                <w:bottom w:val="none" w:sz="0" w:space="0" w:color="auto"/>
                <w:right w:val="none" w:sz="0" w:space="0" w:color="auto"/>
              </w:divBdr>
            </w:div>
          </w:divsChild>
        </w:div>
        <w:div w:id="862401993">
          <w:marLeft w:val="0"/>
          <w:marRight w:val="0"/>
          <w:marTop w:val="0"/>
          <w:marBottom w:val="0"/>
          <w:divBdr>
            <w:top w:val="none" w:sz="0" w:space="0" w:color="auto"/>
            <w:left w:val="none" w:sz="0" w:space="0" w:color="auto"/>
            <w:bottom w:val="none" w:sz="0" w:space="0" w:color="auto"/>
            <w:right w:val="none" w:sz="0" w:space="0" w:color="auto"/>
          </w:divBdr>
          <w:divsChild>
            <w:div w:id="1064794979">
              <w:marLeft w:val="0"/>
              <w:marRight w:val="0"/>
              <w:marTop w:val="0"/>
              <w:marBottom w:val="0"/>
              <w:divBdr>
                <w:top w:val="none" w:sz="0" w:space="0" w:color="auto"/>
                <w:left w:val="none" w:sz="0" w:space="0" w:color="auto"/>
                <w:bottom w:val="none" w:sz="0" w:space="0" w:color="auto"/>
                <w:right w:val="none" w:sz="0" w:space="0" w:color="auto"/>
              </w:divBdr>
              <w:divsChild>
                <w:div w:id="19710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0650">
          <w:marLeft w:val="0"/>
          <w:marRight w:val="0"/>
          <w:marTop w:val="0"/>
          <w:marBottom w:val="180"/>
          <w:divBdr>
            <w:top w:val="none" w:sz="0" w:space="0" w:color="auto"/>
            <w:left w:val="none" w:sz="0" w:space="0" w:color="auto"/>
            <w:bottom w:val="none" w:sz="0" w:space="0" w:color="auto"/>
            <w:right w:val="none" w:sz="0" w:space="0" w:color="auto"/>
          </w:divBdr>
          <w:divsChild>
            <w:div w:id="1736393847">
              <w:marLeft w:val="0"/>
              <w:marRight w:val="0"/>
              <w:marTop w:val="0"/>
              <w:marBottom w:val="0"/>
              <w:divBdr>
                <w:top w:val="none" w:sz="0" w:space="0" w:color="auto"/>
                <w:left w:val="none" w:sz="0" w:space="0" w:color="auto"/>
                <w:bottom w:val="none" w:sz="0" w:space="0" w:color="auto"/>
                <w:right w:val="none" w:sz="0" w:space="0" w:color="auto"/>
              </w:divBdr>
            </w:div>
          </w:divsChild>
        </w:div>
        <w:div w:id="2026980023">
          <w:marLeft w:val="0"/>
          <w:marRight w:val="0"/>
          <w:marTop w:val="0"/>
          <w:marBottom w:val="0"/>
          <w:divBdr>
            <w:top w:val="none" w:sz="0" w:space="0" w:color="auto"/>
            <w:left w:val="none" w:sz="0" w:space="0" w:color="auto"/>
            <w:bottom w:val="none" w:sz="0" w:space="0" w:color="auto"/>
            <w:right w:val="none" w:sz="0" w:space="0" w:color="auto"/>
          </w:divBdr>
          <w:divsChild>
            <w:div w:id="1569879675">
              <w:marLeft w:val="0"/>
              <w:marRight w:val="0"/>
              <w:marTop w:val="0"/>
              <w:marBottom w:val="0"/>
              <w:divBdr>
                <w:top w:val="none" w:sz="0" w:space="0" w:color="auto"/>
                <w:left w:val="none" w:sz="0" w:space="0" w:color="auto"/>
                <w:bottom w:val="none" w:sz="0" w:space="0" w:color="auto"/>
                <w:right w:val="none" w:sz="0" w:space="0" w:color="auto"/>
              </w:divBdr>
              <w:divsChild>
                <w:div w:id="275334591">
                  <w:marLeft w:val="0"/>
                  <w:marRight w:val="0"/>
                  <w:marTop w:val="0"/>
                  <w:marBottom w:val="0"/>
                  <w:divBdr>
                    <w:top w:val="none" w:sz="0" w:space="0" w:color="auto"/>
                    <w:left w:val="none" w:sz="0" w:space="0" w:color="auto"/>
                    <w:bottom w:val="none" w:sz="0" w:space="0" w:color="auto"/>
                    <w:right w:val="none" w:sz="0" w:space="0" w:color="auto"/>
                  </w:divBdr>
                  <w:divsChild>
                    <w:div w:id="704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youtube.com/c/SanDiegoGasElectric" TargetMode="External"/><Relationship Id="rId26" Type="http://schemas.openxmlformats.org/officeDocument/2006/relationships/hyperlink" Target="https://www.sdge.com/my-energy-center" TargetMode="External"/><Relationship Id="rId39" Type="http://schemas.openxmlformats.org/officeDocument/2006/relationships/hyperlink" Target="https://flexalert.org/" TargetMode="External"/><Relationship Id="rId21" Type="http://schemas.openxmlformats.org/officeDocument/2006/relationships/hyperlink" Target="https://twitter.com/SDGE" TargetMode="External"/><Relationship Id="rId34" Type="http://schemas.openxmlformats.org/officeDocument/2006/relationships/hyperlink" Target="https://www.sdge.com/safety/electrical-gas-safety-tips" TargetMode="External"/><Relationship Id="rId42" Type="http://schemas.openxmlformats.org/officeDocument/2006/relationships/hyperlink" Target="https://www.flexalert.org/news/logos-web-banners" TargetMode="External"/><Relationship Id="rId47" Type="http://schemas.openxmlformats.org/officeDocument/2006/relationships/hyperlink" Target="https://www.sdge.com/business/savings-center/business-winter-savings-safety-and-solutions" TargetMode="External"/><Relationship Id="rId50" Type="http://schemas.openxmlformats.org/officeDocument/2006/relationships/image" Target="media/image3.png"/><Relationship Id="rId55"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my-energy-center" TargetMode="External"/><Relationship Id="rId11" Type="http://schemas.openxmlformats.org/officeDocument/2006/relationships/image" Target="media/image1.png"/><Relationship Id="rId24" Type="http://schemas.openxmlformats.org/officeDocument/2006/relationships/hyperlink" Target="https://www.sdge.com" TargetMode="External"/><Relationship Id="rId32" Type="http://schemas.openxmlformats.org/officeDocument/2006/relationships/hyperlink" Target="https://www.sdge.com/energy-management-summer" TargetMode="External"/><Relationship Id="rId37" Type="http://schemas.openxmlformats.org/officeDocument/2006/relationships/hyperlink" Target="https://www.sdge.com/safety/electrical-gas-safety-tips" TargetMode="External"/><Relationship Id="rId40" Type="http://schemas.openxmlformats.org/officeDocument/2006/relationships/hyperlink" Target="https://www.sdge.com/flex-alert" TargetMode="External"/><Relationship Id="rId45" Type="http://schemas.openxmlformats.org/officeDocument/2006/relationships/hyperlink" Target="https://www.sdge.com/tools/summer/coolzones" TargetMode="External"/><Relationship Id="rId53" Type="http://schemas.openxmlformats.org/officeDocument/2006/relationships/image" Target="media/image6.png"/><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facebook.com/SanDiegoGasandElectri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earch/top?q=san%20diego%20gas%20%26%20electric" TargetMode="External"/><Relationship Id="rId22" Type="http://schemas.openxmlformats.org/officeDocument/2006/relationships/hyperlink" Target="https://www.youtube.com/sandiegogaselectric" TargetMode="External"/><Relationship Id="rId27" Type="http://schemas.openxmlformats.org/officeDocument/2006/relationships/hyperlink" Target="https://www.sdge.com/my-energy-center" TargetMode="External"/><Relationship Id="rId30" Type="http://schemas.openxmlformats.org/officeDocument/2006/relationships/hyperlink" Target="https://www.sdge.com/my-energy-center" TargetMode="External"/><Relationship Id="rId35" Type="http://schemas.openxmlformats.org/officeDocument/2006/relationships/hyperlink" Target="https://www.sdge.com/safety/electrical-gas-safety-tips" TargetMode="External"/><Relationship Id="rId43" Type="http://schemas.openxmlformats.org/officeDocument/2006/relationships/hyperlink" Target="https://www.sdge.com/tools/summer/coolzones" TargetMode="External"/><Relationship Id="rId48" Type="http://schemas.openxmlformats.org/officeDocument/2006/relationships/hyperlink" Target="https://www.sdge.com/business/savings-center/business-winter-savings-safety-and-solutions"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videos" TargetMode="External"/><Relationship Id="rId25" Type="http://schemas.openxmlformats.org/officeDocument/2006/relationships/hyperlink" Target="https://myenergycenter.com/" TargetMode="External"/><Relationship Id="rId33" Type="http://schemas.openxmlformats.org/officeDocument/2006/relationships/hyperlink" Target="https://www.sdge.com/energy-management-summer" TargetMode="External"/><Relationship Id="rId38" Type="http://schemas.openxmlformats.org/officeDocument/2006/relationships/hyperlink" Target="https://www.sdge.com/safety/electrical-gas-safety-tips" TargetMode="External"/><Relationship Id="rId46" Type="http://schemas.openxmlformats.org/officeDocument/2006/relationships/hyperlink" Target="https://goldenstaterebates.clearesult.com/browse-products" TargetMode="External"/><Relationship Id="rId59" Type="http://schemas.openxmlformats.org/officeDocument/2006/relationships/fontTable" Target="fontTable.xml"/><Relationship Id="rId20" Type="http://schemas.openxmlformats.org/officeDocument/2006/relationships/hyperlink" Target="https://www.instagram.com/sdge" TargetMode="External"/><Relationship Id="rId41" Type="http://schemas.openxmlformats.org/officeDocument/2006/relationships/hyperlink" Target="https://www.flexalert.org/"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sdge" TargetMode="External"/><Relationship Id="rId23" Type="http://schemas.openxmlformats.org/officeDocument/2006/relationships/hyperlink" Target="http://linkedin.com/company/sdge" TargetMode="External"/><Relationship Id="rId28" Type="http://schemas.openxmlformats.org/officeDocument/2006/relationships/hyperlink" Target="https://myenergycenter.com/" TargetMode="External"/><Relationship Id="rId36" Type="http://schemas.openxmlformats.org/officeDocument/2006/relationships/hyperlink" Target="https://www.sdge.com/safety/electrical-gas-safety-tips" TargetMode="External"/><Relationship Id="rId49" Type="http://schemas.openxmlformats.org/officeDocument/2006/relationships/image" Target="media/image2.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goldenstaterebates.clearesult.com/browse-products" TargetMode="External"/><Relationship Id="rId44" Type="http://schemas.openxmlformats.org/officeDocument/2006/relationships/hyperlink" Target="https://www.sdge.com/tools/summer/coolzones" TargetMode="External"/><Relationship Id="rId52" Type="http://schemas.openxmlformats.org/officeDocument/2006/relationships/image" Target="media/image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2024-08-08T17:15:00Z</dcterms:created>
  <dcterms:modified xsi:type="dcterms:W3CDTF">2024-08-08T17:15:00Z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